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13" w:rsidRDefault="00AB0BD8" w:rsidP="00770406">
      <w:pPr>
        <w:tabs>
          <w:tab w:val="left" w:pos="-1440"/>
        </w:tabs>
        <w:rPr>
          <w:b/>
          <w:bCs/>
          <w:sz w:val="28"/>
        </w:rPr>
      </w:pPr>
      <w:r w:rsidRPr="00AB0BD8">
        <w:rPr>
          <w:noProof/>
          <w:sz w:val="20"/>
        </w:rPr>
        <w:pict>
          <v:shapetype id="_x0000_t202" coordsize="21600,21600" o:spt="202" path="m,l,21600r21600,l21600,xe">
            <v:stroke joinstyle="miter"/>
            <v:path gradientshapeok="t" o:connecttype="rect"/>
          </v:shapetype>
          <v:shape id="_x0000_s1026" type="#_x0000_t202" style="position:absolute;margin-left:111.9pt;margin-top:0;width:364.95pt;height:84.15pt;z-index:251657728" stroked="f">
            <v:textbox style="mso-next-textbox:#_x0000_s1026">
              <w:txbxContent>
                <w:p w:rsidR="004947A0" w:rsidRDefault="004947A0">
                  <w:pPr>
                    <w:tabs>
                      <w:tab w:val="left" w:pos="-1440"/>
                    </w:tabs>
                    <w:ind w:left="720" w:hanging="720"/>
                    <w:jc w:val="center"/>
                    <w:rPr>
                      <w:rFonts w:ascii="Arial" w:hAnsi="Arial" w:cs="Arial"/>
                      <w:b/>
                      <w:bCs/>
                      <w:sz w:val="28"/>
                    </w:rPr>
                  </w:pPr>
                  <w:r>
                    <w:rPr>
                      <w:rFonts w:ascii="Arial" w:hAnsi="Arial" w:cs="Arial"/>
                      <w:b/>
                      <w:bCs/>
                      <w:sz w:val="28"/>
                    </w:rPr>
                    <w:t>ADOPTED MINUTES</w:t>
                  </w:r>
                </w:p>
                <w:p w:rsidR="004947A0" w:rsidRDefault="004947A0" w:rsidP="00650FEE">
                  <w:pPr>
                    <w:tabs>
                      <w:tab w:val="left" w:pos="-1440"/>
                    </w:tabs>
                    <w:ind w:left="720" w:hanging="720"/>
                    <w:jc w:val="center"/>
                    <w:rPr>
                      <w:rFonts w:ascii="Arial" w:hAnsi="Arial" w:cs="Arial"/>
                      <w:b/>
                      <w:bCs/>
                      <w:sz w:val="28"/>
                    </w:rPr>
                  </w:pPr>
                  <w:r>
                    <w:rPr>
                      <w:rFonts w:ascii="Arial" w:hAnsi="Arial" w:cs="Arial"/>
                      <w:b/>
                      <w:bCs/>
                      <w:sz w:val="28"/>
                    </w:rPr>
                    <w:t>CAPITOLA PLANNING COMMISSION MEETING</w:t>
                  </w:r>
                </w:p>
                <w:p w:rsidR="004947A0" w:rsidRDefault="004947A0">
                  <w:pPr>
                    <w:tabs>
                      <w:tab w:val="left" w:pos="-1440"/>
                    </w:tabs>
                    <w:ind w:left="720" w:hanging="720"/>
                    <w:jc w:val="center"/>
                    <w:rPr>
                      <w:rFonts w:ascii="Arial" w:hAnsi="Arial" w:cs="Arial"/>
                      <w:b/>
                      <w:bCs/>
                      <w:sz w:val="28"/>
                    </w:rPr>
                  </w:pPr>
                  <w:r>
                    <w:rPr>
                      <w:rFonts w:ascii="Arial" w:hAnsi="Arial" w:cs="Arial"/>
                      <w:b/>
                      <w:bCs/>
                      <w:sz w:val="28"/>
                    </w:rPr>
                    <w:t>THURSDAY, OCTOBER 2, 2014</w:t>
                  </w:r>
                </w:p>
                <w:p w:rsidR="004947A0" w:rsidRPr="00A22587" w:rsidRDefault="004947A0" w:rsidP="00A22587">
                  <w:pPr>
                    <w:tabs>
                      <w:tab w:val="left" w:pos="-1440"/>
                    </w:tabs>
                    <w:ind w:left="720" w:hanging="720"/>
                    <w:jc w:val="center"/>
                    <w:rPr>
                      <w:rFonts w:ascii="Arial" w:hAnsi="Arial" w:cs="Arial"/>
                      <w:b/>
                      <w:bCs/>
                      <w:sz w:val="28"/>
                    </w:rPr>
                  </w:pPr>
                  <w:r>
                    <w:rPr>
                      <w:rFonts w:ascii="Arial" w:hAnsi="Arial" w:cs="Arial"/>
                      <w:b/>
                      <w:bCs/>
                      <w:sz w:val="28"/>
                    </w:rPr>
                    <w:t>7 P.M. – CAPITOLA CITY COUNCIL CHAMBERS</w:t>
                  </w:r>
                </w:p>
                <w:p w:rsidR="004947A0" w:rsidRDefault="004947A0"/>
              </w:txbxContent>
            </v:textbox>
          </v:shape>
        </w:pict>
      </w:r>
      <w:r w:rsidR="004074CC">
        <w:rPr>
          <w:b/>
          <w:bCs/>
          <w:sz w:val="28"/>
        </w:rPr>
        <w:t xml:space="preserve"> </w:t>
      </w:r>
      <w:r w:rsidR="00385E5C">
        <w:rPr>
          <w:noProof/>
        </w:rPr>
        <w:drawing>
          <wp:inline distT="0" distB="0" distL="0" distR="0">
            <wp:extent cx="91440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p w:rsidR="009C0311" w:rsidRDefault="009C0311" w:rsidP="00B70EA0">
      <w:pPr>
        <w:rPr>
          <w:rFonts w:ascii="Arial" w:hAnsi="Arial" w:cs="Arial"/>
          <w:sz w:val="22"/>
          <w:szCs w:val="22"/>
        </w:rPr>
      </w:pPr>
    </w:p>
    <w:p w:rsidR="00704913" w:rsidRPr="00D30116" w:rsidRDefault="008D58C3" w:rsidP="00B70EA0">
      <w:pPr>
        <w:rPr>
          <w:rFonts w:ascii="Arial" w:hAnsi="Arial" w:cs="Arial"/>
          <w:sz w:val="22"/>
          <w:szCs w:val="22"/>
        </w:rPr>
      </w:pPr>
      <w:r>
        <w:rPr>
          <w:rFonts w:ascii="Arial" w:hAnsi="Arial" w:cs="Arial"/>
          <w:sz w:val="22"/>
          <w:szCs w:val="22"/>
        </w:rPr>
        <w:t>Chairperson Ortiz</w:t>
      </w:r>
      <w:r w:rsidR="00771888">
        <w:rPr>
          <w:rFonts w:ascii="Arial" w:hAnsi="Arial" w:cs="Arial"/>
          <w:sz w:val="22"/>
          <w:szCs w:val="22"/>
        </w:rPr>
        <w:t xml:space="preserve"> </w:t>
      </w:r>
      <w:r w:rsidR="00CB21CC" w:rsidRPr="00D30116">
        <w:rPr>
          <w:rFonts w:ascii="Arial" w:hAnsi="Arial" w:cs="Arial"/>
          <w:sz w:val="22"/>
          <w:szCs w:val="22"/>
        </w:rPr>
        <w:t>c</w:t>
      </w:r>
      <w:r w:rsidR="00704913" w:rsidRPr="00D30116">
        <w:rPr>
          <w:rFonts w:ascii="Arial" w:hAnsi="Arial" w:cs="Arial"/>
          <w:sz w:val="22"/>
          <w:szCs w:val="22"/>
        </w:rPr>
        <w:t xml:space="preserve">alled the Regular Meeting of the Capitola Planning Commission to order </w:t>
      </w:r>
      <w:r w:rsidR="00474FE2">
        <w:rPr>
          <w:rFonts w:ascii="Arial" w:hAnsi="Arial" w:cs="Arial"/>
          <w:sz w:val="22"/>
          <w:szCs w:val="22"/>
        </w:rPr>
        <w:br/>
      </w:r>
      <w:r w:rsidR="00704913" w:rsidRPr="00D30116">
        <w:rPr>
          <w:rFonts w:ascii="Arial" w:hAnsi="Arial" w:cs="Arial"/>
          <w:sz w:val="22"/>
          <w:szCs w:val="22"/>
        </w:rPr>
        <w:t>at</w:t>
      </w:r>
      <w:r w:rsidR="00B34D5B" w:rsidRPr="00D30116">
        <w:rPr>
          <w:rFonts w:ascii="Arial" w:hAnsi="Arial" w:cs="Arial"/>
          <w:sz w:val="22"/>
          <w:szCs w:val="22"/>
        </w:rPr>
        <w:t xml:space="preserve"> 7 </w:t>
      </w:r>
      <w:r w:rsidR="00CB21CC" w:rsidRPr="00D30116">
        <w:rPr>
          <w:rFonts w:ascii="Arial" w:hAnsi="Arial" w:cs="Arial"/>
          <w:sz w:val="22"/>
          <w:szCs w:val="22"/>
        </w:rPr>
        <w:t>p.m</w:t>
      </w:r>
      <w:r w:rsidR="00DB19AE" w:rsidRPr="00D30116">
        <w:rPr>
          <w:rFonts w:ascii="Arial" w:hAnsi="Arial" w:cs="Arial"/>
          <w:sz w:val="22"/>
          <w:szCs w:val="22"/>
        </w:rPr>
        <w:t>.</w:t>
      </w:r>
      <w:r w:rsidR="00F104A4" w:rsidRPr="00D30116">
        <w:rPr>
          <w:rFonts w:ascii="Arial" w:hAnsi="Arial" w:cs="Arial"/>
          <w:sz w:val="22"/>
          <w:szCs w:val="22"/>
        </w:rPr>
        <w:t xml:space="preserve">    </w:t>
      </w:r>
    </w:p>
    <w:p w:rsidR="00CB21CC" w:rsidRPr="00D30116" w:rsidRDefault="00CB21CC" w:rsidP="00B70EA0">
      <w:pPr>
        <w:rPr>
          <w:rFonts w:ascii="Arial" w:hAnsi="Arial" w:cs="Arial"/>
          <w:sz w:val="22"/>
          <w:szCs w:val="22"/>
        </w:rPr>
      </w:pPr>
    </w:p>
    <w:p w:rsidR="009C0311" w:rsidRPr="00D30116" w:rsidRDefault="009C0311" w:rsidP="0022162B">
      <w:pPr>
        <w:tabs>
          <w:tab w:val="left" w:pos="630"/>
        </w:tabs>
        <w:rPr>
          <w:rFonts w:ascii="Arial" w:hAnsi="Arial" w:cs="Arial"/>
          <w:b/>
          <w:bCs/>
          <w:sz w:val="22"/>
        </w:rPr>
      </w:pPr>
      <w:r w:rsidRPr="00D30116">
        <w:rPr>
          <w:rFonts w:ascii="Arial" w:hAnsi="Arial" w:cs="Arial"/>
          <w:b/>
          <w:bCs/>
          <w:sz w:val="22"/>
        </w:rPr>
        <w:t>1.</w:t>
      </w:r>
      <w:r w:rsidRPr="00D30116">
        <w:rPr>
          <w:rFonts w:ascii="Arial" w:hAnsi="Arial" w:cs="Arial"/>
          <w:b/>
          <w:bCs/>
          <w:sz w:val="22"/>
        </w:rPr>
        <w:tab/>
      </w:r>
      <w:r w:rsidR="0022162B">
        <w:rPr>
          <w:rFonts w:ascii="Arial" w:hAnsi="Arial" w:cs="Arial"/>
          <w:b/>
          <w:bCs/>
          <w:sz w:val="22"/>
        </w:rPr>
        <w:tab/>
      </w:r>
      <w:r w:rsidR="0022162B">
        <w:rPr>
          <w:rFonts w:ascii="Arial" w:hAnsi="Arial" w:cs="Arial"/>
          <w:b/>
          <w:bCs/>
          <w:sz w:val="22"/>
        </w:rPr>
        <w:tab/>
      </w:r>
      <w:r w:rsidRPr="00D30116">
        <w:rPr>
          <w:rFonts w:ascii="Arial" w:hAnsi="Arial" w:cs="Arial"/>
          <w:b/>
          <w:bCs/>
          <w:sz w:val="22"/>
        </w:rPr>
        <w:t>ROLL CALL AND PLEDGE OF ALLEGIANCE</w:t>
      </w:r>
    </w:p>
    <w:p w:rsidR="00474FE2" w:rsidRDefault="00594330" w:rsidP="00997087">
      <w:pPr>
        <w:ind w:left="2880" w:hanging="2160"/>
        <w:rPr>
          <w:rFonts w:ascii="Arial" w:hAnsi="Arial" w:cs="Arial"/>
          <w:bCs/>
          <w:sz w:val="22"/>
        </w:rPr>
      </w:pPr>
      <w:r>
        <w:rPr>
          <w:rFonts w:ascii="Arial" w:hAnsi="Arial" w:cs="Arial"/>
          <w:bCs/>
          <w:sz w:val="22"/>
        </w:rPr>
        <w:t xml:space="preserve">Commissioners: </w:t>
      </w:r>
      <w:r>
        <w:rPr>
          <w:rFonts w:ascii="Arial" w:hAnsi="Arial" w:cs="Arial"/>
          <w:bCs/>
          <w:sz w:val="22"/>
        </w:rPr>
        <w:tab/>
      </w:r>
      <w:r w:rsidR="009E42AA">
        <w:rPr>
          <w:rFonts w:ascii="Arial" w:hAnsi="Arial" w:cs="Arial"/>
          <w:bCs/>
          <w:sz w:val="22"/>
        </w:rPr>
        <w:t>Linda Smith</w:t>
      </w:r>
      <w:r w:rsidR="00AD44AB">
        <w:rPr>
          <w:rFonts w:ascii="Arial" w:hAnsi="Arial" w:cs="Arial"/>
          <w:bCs/>
          <w:sz w:val="22"/>
        </w:rPr>
        <w:t>,</w:t>
      </w:r>
      <w:r w:rsidR="00C4589A">
        <w:rPr>
          <w:rFonts w:ascii="Arial" w:hAnsi="Arial" w:cs="Arial"/>
          <w:bCs/>
          <w:sz w:val="22"/>
        </w:rPr>
        <w:t xml:space="preserve"> </w:t>
      </w:r>
      <w:r w:rsidR="006C3378" w:rsidRPr="00D30116">
        <w:rPr>
          <w:rFonts w:ascii="Arial" w:hAnsi="Arial" w:cs="Arial"/>
          <w:bCs/>
          <w:sz w:val="22"/>
        </w:rPr>
        <w:t>TJ Welch</w:t>
      </w:r>
      <w:r w:rsidR="005231C8">
        <w:rPr>
          <w:rFonts w:ascii="Arial" w:hAnsi="Arial" w:cs="Arial"/>
          <w:bCs/>
          <w:sz w:val="22"/>
        </w:rPr>
        <w:t xml:space="preserve"> </w:t>
      </w:r>
      <w:r w:rsidR="00D462A8">
        <w:rPr>
          <w:rFonts w:ascii="Arial" w:hAnsi="Arial" w:cs="Arial"/>
          <w:bCs/>
          <w:sz w:val="22"/>
        </w:rPr>
        <w:t>and Chairperson Gayle Ortiz.</w:t>
      </w:r>
    </w:p>
    <w:p w:rsidR="00594330" w:rsidRDefault="00594330" w:rsidP="00997087">
      <w:pPr>
        <w:ind w:left="2880" w:hanging="2160"/>
        <w:rPr>
          <w:rFonts w:ascii="Arial" w:hAnsi="Arial" w:cs="Arial"/>
          <w:bCs/>
          <w:sz w:val="22"/>
        </w:rPr>
      </w:pPr>
      <w:r>
        <w:rPr>
          <w:rFonts w:ascii="Arial" w:hAnsi="Arial" w:cs="Arial"/>
          <w:bCs/>
          <w:sz w:val="22"/>
        </w:rPr>
        <w:t>Absent:</w:t>
      </w:r>
      <w:r>
        <w:rPr>
          <w:rFonts w:ascii="Arial" w:hAnsi="Arial" w:cs="Arial"/>
          <w:bCs/>
          <w:sz w:val="22"/>
        </w:rPr>
        <w:tab/>
        <w:t xml:space="preserve">Ron Graves and </w:t>
      </w:r>
      <w:r w:rsidRPr="00D30116">
        <w:rPr>
          <w:rFonts w:ascii="Arial" w:hAnsi="Arial" w:cs="Arial"/>
          <w:bCs/>
          <w:sz w:val="22"/>
        </w:rPr>
        <w:t>Mick Routh</w:t>
      </w:r>
    </w:p>
    <w:p w:rsidR="009C0311" w:rsidRPr="00D30116" w:rsidRDefault="00771888" w:rsidP="0065459E">
      <w:pPr>
        <w:ind w:left="720"/>
        <w:rPr>
          <w:rFonts w:ascii="Arial" w:hAnsi="Arial" w:cs="Arial"/>
          <w:bCs/>
          <w:sz w:val="22"/>
        </w:rPr>
      </w:pPr>
      <w:r>
        <w:rPr>
          <w:rFonts w:ascii="Arial" w:hAnsi="Arial" w:cs="Arial"/>
          <w:bCs/>
          <w:sz w:val="22"/>
        </w:rPr>
        <w:tab/>
      </w:r>
    </w:p>
    <w:p w:rsidR="008B4D33" w:rsidRPr="00D30116" w:rsidRDefault="00FF6624" w:rsidP="0022162B">
      <w:pPr>
        <w:tabs>
          <w:tab w:val="left" w:pos="720"/>
        </w:tabs>
        <w:rPr>
          <w:rFonts w:ascii="Arial" w:hAnsi="Arial" w:cs="Arial"/>
          <w:b/>
          <w:bCs/>
          <w:sz w:val="22"/>
          <w:szCs w:val="22"/>
        </w:rPr>
      </w:pPr>
      <w:r w:rsidRPr="00D30116">
        <w:rPr>
          <w:rFonts w:ascii="Arial" w:hAnsi="Arial" w:cs="Arial"/>
          <w:b/>
          <w:bCs/>
          <w:sz w:val="22"/>
          <w:szCs w:val="22"/>
        </w:rPr>
        <w:t>2.</w:t>
      </w:r>
      <w:r w:rsidRPr="00D30116">
        <w:rPr>
          <w:rFonts w:ascii="Arial" w:hAnsi="Arial" w:cs="Arial"/>
          <w:b/>
          <w:bCs/>
          <w:sz w:val="22"/>
          <w:szCs w:val="22"/>
        </w:rPr>
        <w:tab/>
      </w:r>
      <w:r w:rsidR="00686301">
        <w:rPr>
          <w:rFonts w:ascii="Arial" w:hAnsi="Arial" w:cs="Arial"/>
          <w:b/>
          <w:bCs/>
          <w:sz w:val="22"/>
          <w:szCs w:val="22"/>
        </w:rPr>
        <w:t>ORAL COMMUNICA</w:t>
      </w:r>
      <w:r w:rsidR="004604F4" w:rsidRPr="00D30116">
        <w:rPr>
          <w:rFonts w:ascii="Arial" w:hAnsi="Arial" w:cs="Arial"/>
          <w:b/>
          <w:bCs/>
          <w:sz w:val="22"/>
          <w:szCs w:val="22"/>
        </w:rPr>
        <w:t>TIONS</w:t>
      </w:r>
    </w:p>
    <w:p w:rsidR="00E96D27" w:rsidRPr="00D30116" w:rsidRDefault="00E96D27" w:rsidP="00B70EA0">
      <w:pPr>
        <w:rPr>
          <w:rFonts w:ascii="Arial" w:hAnsi="Arial" w:cs="Arial"/>
          <w:b/>
          <w:bCs/>
          <w:sz w:val="22"/>
          <w:szCs w:val="22"/>
        </w:rPr>
      </w:pPr>
    </w:p>
    <w:p w:rsidR="00A714C3" w:rsidRDefault="00FF6624" w:rsidP="00605327">
      <w:pPr>
        <w:pStyle w:val="Heading3"/>
        <w:numPr>
          <w:ilvl w:val="0"/>
          <w:numId w:val="1"/>
        </w:numPr>
        <w:jc w:val="left"/>
        <w:rPr>
          <w:rFonts w:ascii="Arial" w:hAnsi="Arial" w:cs="Arial"/>
          <w:b w:val="0"/>
          <w:bCs w:val="0"/>
          <w:sz w:val="22"/>
          <w:szCs w:val="22"/>
        </w:rPr>
      </w:pPr>
      <w:r w:rsidRPr="009A01E2">
        <w:rPr>
          <w:rFonts w:ascii="Arial" w:hAnsi="Arial" w:cs="Arial"/>
          <w:b w:val="0"/>
          <w:bCs w:val="0"/>
          <w:sz w:val="22"/>
          <w:szCs w:val="22"/>
        </w:rPr>
        <w:t xml:space="preserve">Additions and Deletions to </w:t>
      </w:r>
      <w:r w:rsidR="00976142">
        <w:rPr>
          <w:rFonts w:ascii="Arial" w:hAnsi="Arial" w:cs="Arial"/>
          <w:b w:val="0"/>
          <w:bCs w:val="0"/>
          <w:sz w:val="22"/>
          <w:szCs w:val="22"/>
        </w:rPr>
        <w:t>Agenda</w:t>
      </w:r>
      <w:r w:rsidR="004927E7">
        <w:rPr>
          <w:rFonts w:ascii="Arial" w:hAnsi="Arial" w:cs="Arial"/>
          <w:b w:val="0"/>
          <w:bCs w:val="0"/>
          <w:sz w:val="22"/>
          <w:szCs w:val="22"/>
        </w:rPr>
        <w:t xml:space="preserve"> </w:t>
      </w:r>
    </w:p>
    <w:p w:rsidR="00594330" w:rsidRPr="00594330" w:rsidRDefault="00594330" w:rsidP="00594330"/>
    <w:p w:rsidR="00594330" w:rsidRDefault="00594330" w:rsidP="00594330">
      <w:pPr>
        <w:rPr>
          <w:rFonts w:ascii="Arial" w:hAnsi="Arial" w:cs="Arial"/>
          <w:sz w:val="22"/>
          <w:szCs w:val="22"/>
        </w:rPr>
      </w:pPr>
      <w:r w:rsidRPr="00594330">
        <w:rPr>
          <w:rFonts w:ascii="Arial" w:hAnsi="Arial" w:cs="Arial"/>
          <w:sz w:val="22"/>
          <w:szCs w:val="22"/>
        </w:rPr>
        <w:t>Item 5B was continued (see agenda item).</w:t>
      </w:r>
    </w:p>
    <w:p w:rsidR="00594330" w:rsidRPr="00594330" w:rsidRDefault="00594330" w:rsidP="00594330">
      <w:pPr>
        <w:rPr>
          <w:rFonts w:ascii="Arial" w:hAnsi="Arial" w:cs="Arial"/>
          <w:sz w:val="22"/>
          <w:szCs w:val="22"/>
        </w:rPr>
      </w:pPr>
    </w:p>
    <w:p w:rsidR="003066AA" w:rsidRDefault="00976142" w:rsidP="00605327">
      <w:pPr>
        <w:pStyle w:val="Heading2"/>
        <w:numPr>
          <w:ilvl w:val="0"/>
          <w:numId w:val="1"/>
        </w:numPr>
        <w:jc w:val="left"/>
        <w:rPr>
          <w:rFonts w:ascii="Arial" w:hAnsi="Arial" w:cs="Arial"/>
          <w:i w:val="0"/>
          <w:iCs w:val="0"/>
          <w:sz w:val="22"/>
          <w:szCs w:val="22"/>
        </w:rPr>
      </w:pPr>
      <w:r>
        <w:rPr>
          <w:rFonts w:ascii="Arial" w:hAnsi="Arial" w:cs="Arial"/>
          <w:i w:val="0"/>
          <w:iCs w:val="0"/>
          <w:sz w:val="22"/>
          <w:szCs w:val="22"/>
        </w:rPr>
        <w:t xml:space="preserve">Public Comment </w:t>
      </w:r>
      <w:r w:rsidR="00FA6664">
        <w:rPr>
          <w:rFonts w:ascii="Arial" w:hAnsi="Arial" w:cs="Arial"/>
          <w:i w:val="0"/>
          <w:iCs w:val="0"/>
          <w:sz w:val="22"/>
          <w:szCs w:val="22"/>
        </w:rPr>
        <w:t xml:space="preserve"> </w:t>
      </w:r>
    </w:p>
    <w:p w:rsidR="00594330" w:rsidRPr="00594330" w:rsidRDefault="00594330" w:rsidP="00594330"/>
    <w:p w:rsidR="00FA6664" w:rsidRDefault="00976142" w:rsidP="00605327">
      <w:pPr>
        <w:numPr>
          <w:ilvl w:val="0"/>
          <w:numId w:val="1"/>
        </w:numPr>
        <w:rPr>
          <w:rFonts w:ascii="Arial" w:hAnsi="Arial" w:cs="Arial"/>
          <w:sz w:val="22"/>
          <w:szCs w:val="22"/>
        </w:rPr>
      </w:pPr>
      <w:r>
        <w:rPr>
          <w:rFonts w:ascii="Arial" w:hAnsi="Arial" w:cs="Arial"/>
          <w:sz w:val="22"/>
          <w:szCs w:val="22"/>
        </w:rPr>
        <w:t xml:space="preserve">Commission Comment </w:t>
      </w:r>
      <w:r w:rsidR="00E20C7F">
        <w:rPr>
          <w:rFonts w:ascii="Arial" w:hAnsi="Arial" w:cs="Arial"/>
          <w:sz w:val="22"/>
          <w:szCs w:val="22"/>
        </w:rPr>
        <w:t xml:space="preserve"> </w:t>
      </w:r>
    </w:p>
    <w:p w:rsidR="00FA6664" w:rsidRDefault="00FA6664" w:rsidP="00FA6664">
      <w:pPr>
        <w:pStyle w:val="ListParagraph"/>
        <w:rPr>
          <w:rFonts w:ascii="Arial" w:hAnsi="Arial" w:cs="Arial"/>
          <w:sz w:val="22"/>
          <w:szCs w:val="22"/>
        </w:rPr>
      </w:pPr>
    </w:p>
    <w:p w:rsidR="00FF6624" w:rsidRPr="001007EB" w:rsidRDefault="00FF6624" w:rsidP="001007EB">
      <w:pPr>
        <w:pStyle w:val="ListParagraph"/>
        <w:numPr>
          <w:ilvl w:val="0"/>
          <w:numId w:val="1"/>
        </w:numPr>
        <w:tabs>
          <w:tab w:val="left" w:pos="1440"/>
        </w:tabs>
        <w:rPr>
          <w:rFonts w:ascii="Arial" w:hAnsi="Arial" w:cs="Arial"/>
          <w:sz w:val="22"/>
          <w:szCs w:val="22"/>
        </w:rPr>
      </w:pPr>
      <w:r w:rsidRPr="001007EB">
        <w:rPr>
          <w:rFonts w:ascii="Arial" w:hAnsi="Arial" w:cs="Arial"/>
          <w:sz w:val="22"/>
          <w:szCs w:val="22"/>
        </w:rPr>
        <w:t>Staff Comments</w:t>
      </w:r>
      <w:r w:rsidR="00976142" w:rsidRPr="001007EB">
        <w:rPr>
          <w:rFonts w:ascii="Arial" w:hAnsi="Arial" w:cs="Arial"/>
          <w:sz w:val="22"/>
          <w:szCs w:val="22"/>
        </w:rPr>
        <w:t xml:space="preserve"> </w:t>
      </w:r>
    </w:p>
    <w:p w:rsidR="009A2349" w:rsidRDefault="009A2349" w:rsidP="00B70EA0">
      <w:pPr>
        <w:ind w:left="720"/>
        <w:rPr>
          <w:rFonts w:ascii="Arial" w:hAnsi="Arial" w:cs="Arial"/>
          <w:sz w:val="22"/>
          <w:szCs w:val="22"/>
        </w:rPr>
      </w:pPr>
    </w:p>
    <w:p w:rsidR="009A2349" w:rsidRDefault="00015A8F" w:rsidP="0022162B">
      <w:pPr>
        <w:tabs>
          <w:tab w:val="left" w:pos="720"/>
        </w:tabs>
        <w:rPr>
          <w:rFonts w:ascii="Arial" w:hAnsi="Arial" w:cs="Arial"/>
          <w:sz w:val="22"/>
          <w:szCs w:val="22"/>
        </w:rPr>
      </w:pPr>
      <w:r>
        <w:rPr>
          <w:rFonts w:ascii="Arial" w:hAnsi="Arial" w:cs="Arial"/>
          <w:sz w:val="22"/>
          <w:szCs w:val="22"/>
        </w:rPr>
        <w:t>Senior Planner Katie Cattan</w:t>
      </w:r>
      <w:r w:rsidR="009A2349">
        <w:rPr>
          <w:rFonts w:ascii="Arial" w:hAnsi="Arial" w:cs="Arial"/>
          <w:sz w:val="22"/>
          <w:szCs w:val="22"/>
        </w:rPr>
        <w:t xml:space="preserve"> followed up on Commission questions from the September meeting</w:t>
      </w:r>
      <w:r w:rsidR="00594330">
        <w:rPr>
          <w:rFonts w:ascii="Arial" w:hAnsi="Arial" w:cs="Arial"/>
          <w:sz w:val="22"/>
          <w:szCs w:val="22"/>
        </w:rPr>
        <w:t xml:space="preserve"> regarding</w:t>
      </w:r>
      <w:r>
        <w:rPr>
          <w:rFonts w:ascii="Arial" w:hAnsi="Arial" w:cs="Arial"/>
          <w:sz w:val="22"/>
          <w:szCs w:val="22"/>
        </w:rPr>
        <w:t xml:space="preserve"> the approv</w:t>
      </w:r>
      <w:r w:rsidR="00594330">
        <w:rPr>
          <w:rFonts w:ascii="Arial" w:hAnsi="Arial" w:cs="Arial"/>
          <w:sz w:val="22"/>
          <w:szCs w:val="22"/>
        </w:rPr>
        <w:t>al of a major revocable encroac</w:t>
      </w:r>
      <w:r>
        <w:rPr>
          <w:rFonts w:ascii="Arial" w:hAnsi="Arial" w:cs="Arial"/>
          <w:sz w:val="22"/>
          <w:szCs w:val="22"/>
        </w:rPr>
        <w:t>hment permit for 116 Grand</w:t>
      </w:r>
      <w:r w:rsidR="00594330">
        <w:rPr>
          <w:rFonts w:ascii="Arial" w:hAnsi="Arial" w:cs="Arial"/>
          <w:sz w:val="22"/>
          <w:szCs w:val="22"/>
        </w:rPr>
        <w:t xml:space="preserve"> Ave. She outlined the process and requirements</w:t>
      </w:r>
      <w:r>
        <w:rPr>
          <w:rFonts w:ascii="Arial" w:hAnsi="Arial" w:cs="Arial"/>
          <w:sz w:val="22"/>
          <w:szCs w:val="22"/>
        </w:rPr>
        <w:t>, and</w:t>
      </w:r>
      <w:r w:rsidR="00594330">
        <w:rPr>
          <w:rFonts w:ascii="Arial" w:hAnsi="Arial" w:cs="Arial"/>
          <w:sz w:val="22"/>
          <w:szCs w:val="22"/>
        </w:rPr>
        <w:t xml:space="preserve"> presented before and after images of the project.</w:t>
      </w:r>
      <w:r>
        <w:rPr>
          <w:rFonts w:ascii="Arial" w:hAnsi="Arial" w:cs="Arial"/>
          <w:sz w:val="22"/>
          <w:szCs w:val="22"/>
        </w:rPr>
        <w:t xml:space="preserve"> </w:t>
      </w:r>
      <w:r w:rsidR="00375311">
        <w:rPr>
          <w:rFonts w:ascii="Arial" w:hAnsi="Arial" w:cs="Arial"/>
          <w:sz w:val="22"/>
          <w:szCs w:val="22"/>
        </w:rPr>
        <w:t>A</w:t>
      </w:r>
      <w:r w:rsidR="00594330">
        <w:rPr>
          <w:rFonts w:ascii="Arial" w:hAnsi="Arial" w:cs="Arial"/>
          <w:sz w:val="22"/>
          <w:szCs w:val="22"/>
        </w:rPr>
        <w:t xml:space="preserve"> turnaround area</w:t>
      </w:r>
      <w:r>
        <w:rPr>
          <w:rFonts w:ascii="Arial" w:hAnsi="Arial" w:cs="Arial"/>
          <w:sz w:val="22"/>
          <w:szCs w:val="22"/>
        </w:rPr>
        <w:t xml:space="preserve"> </w:t>
      </w:r>
      <w:r w:rsidR="006647CB">
        <w:rPr>
          <w:rFonts w:ascii="Arial" w:hAnsi="Arial" w:cs="Arial"/>
          <w:sz w:val="22"/>
          <w:szCs w:val="22"/>
        </w:rPr>
        <w:t>had been</w:t>
      </w:r>
      <w:r>
        <w:rPr>
          <w:rFonts w:ascii="Arial" w:hAnsi="Arial" w:cs="Arial"/>
          <w:sz w:val="22"/>
          <w:szCs w:val="22"/>
        </w:rPr>
        <w:t xml:space="preserve"> requested during</w:t>
      </w:r>
      <w:r w:rsidR="00594330">
        <w:rPr>
          <w:rFonts w:ascii="Arial" w:hAnsi="Arial" w:cs="Arial"/>
          <w:sz w:val="22"/>
          <w:szCs w:val="22"/>
        </w:rPr>
        <w:t xml:space="preserve"> Arch and Site</w:t>
      </w:r>
      <w:r>
        <w:rPr>
          <w:rFonts w:ascii="Arial" w:hAnsi="Arial" w:cs="Arial"/>
          <w:sz w:val="22"/>
          <w:szCs w:val="22"/>
        </w:rPr>
        <w:t xml:space="preserve"> review by </w:t>
      </w:r>
      <w:r w:rsidR="00594330">
        <w:rPr>
          <w:rFonts w:ascii="Arial" w:hAnsi="Arial" w:cs="Arial"/>
          <w:sz w:val="22"/>
          <w:szCs w:val="22"/>
        </w:rPr>
        <w:t xml:space="preserve">the </w:t>
      </w:r>
      <w:r w:rsidR="00375311">
        <w:rPr>
          <w:rFonts w:ascii="Arial" w:hAnsi="Arial" w:cs="Arial"/>
          <w:sz w:val="22"/>
          <w:szCs w:val="22"/>
        </w:rPr>
        <w:t>P</w:t>
      </w:r>
      <w:r>
        <w:rPr>
          <w:rFonts w:ascii="Arial" w:hAnsi="Arial" w:cs="Arial"/>
          <w:sz w:val="22"/>
          <w:szCs w:val="22"/>
        </w:rPr>
        <w:t xml:space="preserve">ublic Works Director. </w:t>
      </w:r>
      <w:r w:rsidR="00375311">
        <w:rPr>
          <w:rFonts w:ascii="Arial" w:hAnsi="Arial" w:cs="Arial"/>
          <w:sz w:val="22"/>
          <w:szCs w:val="22"/>
        </w:rPr>
        <w:t>An onsite review showed</w:t>
      </w:r>
      <w:r w:rsidR="00EA36F7">
        <w:rPr>
          <w:rFonts w:ascii="Arial" w:hAnsi="Arial" w:cs="Arial"/>
          <w:sz w:val="22"/>
          <w:szCs w:val="22"/>
        </w:rPr>
        <w:t xml:space="preserve"> that l</w:t>
      </w:r>
      <w:r>
        <w:rPr>
          <w:rFonts w:ascii="Arial" w:hAnsi="Arial" w:cs="Arial"/>
          <w:sz w:val="22"/>
          <w:szCs w:val="22"/>
        </w:rPr>
        <w:t>an</w:t>
      </w:r>
      <w:r w:rsidR="00EA36F7">
        <w:rPr>
          <w:rFonts w:ascii="Arial" w:hAnsi="Arial" w:cs="Arial"/>
          <w:sz w:val="22"/>
          <w:szCs w:val="22"/>
        </w:rPr>
        <w:t>d</w:t>
      </w:r>
      <w:r>
        <w:rPr>
          <w:rFonts w:ascii="Arial" w:hAnsi="Arial" w:cs="Arial"/>
          <w:sz w:val="22"/>
          <w:szCs w:val="22"/>
        </w:rPr>
        <w:t xml:space="preserve">scaping </w:t>
      </w:r>
      <w:r w:rsidR="00EA36F7">
        <w:rPr>
          <w:rFonts w:ascii="Arial" w:hAnsi="Arial" w:cs="Arial"/>
          <w:sz w:val="22"/>
          <w:szCs w:val="22"/>
        </w:rPr>
        <w:t xml:space="preserve">was </w:t>
      </w:r>
      <w:r>
        <w:rPr>
          <w:rFonts w:ascii="Arial" w:hAnsi="Arial" w:cs="Arial"/>
          <w:sz w:val="22"/>
          <w:szCs w:val="22"/>
        </w:rPr>
        <w:t>set clos</w:t>
      </w:r>
      <w:r w:rsidR="00EA36F7">
        <w:rPr>
          <w:rFonts w:ascii="Arial" w:hAnsi="Arial" w:cs="Arial"/>
          <w:sz w:val="22"/>
          <w:szCs w:val="22"/>
        </w:rPr>
        <w:t>er</w:t>
      </w:r>
      <w:r>
        <w:rPr>
          <w:rFonts w:ascii="Arial" w:hAnsi="Arial" w:cs="Arial"/>
          <w:sz w:val="22"/>
          <w:szCs w:val="22"/>
        </w:rPr>
        <w:t xml:space="preserve"> to </w:t>
      </w:r>
      <w:r w:rsidR="00AD44AB">
        <w:rPr>
          <w:rFonts w:ascii="Arial" w:hAnsi="Arial" w:cs="Arial"/>
          <w:sz w:val="22"/>
          <w:szCs w:val="22"/>
        </w:rPr>
        <w:t xml:space="preserve">the </w:t>
      </w:r>
      <w:r>
        <w:rPr>
          <w:rFonts w:ascii="Arial" w:hAnsi="Arial" w:cs="Arial"/>
          <w:sz w:val="22"/>
          <w:szCs w:val="22"/>
        </w:rPr>
        <w:t>home than originally approved</w:t>
      </w:r>
      <w:r w:rsidR="006647CB">
        <w:rPr>
          <w:rFonts w:ascii="Arial" w:hAnsi="Arial" w:cs="Arial"/>
          <w:sz w:val="22"/>
          <w:szCs w:val="22"/>
        </w:rPr>
        <w:t>,</w:t>
      </w:r>
      <w:r w:rsidR="00EA36F7">
        <w:rPr>
          <w:rFonts w:ascii="Arial" w:hAnsi="Arial" w:cs="Arial"/>
          <w:sz w:val="22"/>
          <w:szCs w:val="22"/>
        </w:rPr>
        <w:t xml:space="preserve"> </w:t>
      </w:r>
      <w:r w:rsidR="006647CB">
        <w:rPr>
          <w:rFonts w:ascii="Arial" w:hAnsi="Arial" w:cs="Arial"/>
          <w:sz w:val="22"/>
          <w:szCs w:val="22"/>
        </w:rPr>
        <w:t>slightly enlarging</w:t>
      </w:r>
      <w:r w:rsidR="00375311">
        <w:rPr>
          <w:rFonts w:ascii="Arial" w:hAnsi="Arial" w:cs="Arial"/>
          <w:sz w:val="22"/>
          <w:szCs w:val="22"/>
        </w:rPr>
        <w:t xml:space="preserve"> the turnaround. However, its use is not clear </w:t>
      </w:r>
      <w:r w:rsidR="00AD44AB">
        <w:rPr>
          <w:rFonts w:ascii="Arial" w:hAnsi="Arial" w:cs="Arial"/>
          <w:sz w:val="22"/>
          <w:szCs w:val="22"/>
        </w:rPr>
        <w:t xml:space="preserve">to the public </w:t>
      </w:r>
      <w:r w:rsidR="00375311">
        <w:rPr>
          <w:rFonts w:ascii="Arial" w:hAnsi="Arial" w:cs="Arial"/>
          <w:sz w:val="22"/>
          <w:szCs w:val="22"/>
        </w:rPr>
        <w:t>and Public Works will be adding a “turn</w:t>
      </w:r>
      <w:r>
        <w:rPr>
          <w:rFonts w:ascii="Arial" w:hAnsi="Arial" w:cs="Arial"/>
          <w:sz w:val="22"/>
          <w:szCs w:val="22"/>
        </w:rPr>
        <w:t>around only no parking</w:t>
      </w:r>
      <w:r w:rsidR="00375311">
        <w:rPr>
          <w:rFonts w:ascii="Arial" w:hAnsi="Arial" w:cs="Arial"/>
          <w:sz w:val="22"/>
          <w:szCs w:val="22"/>
        </w:rPr>
        <w:t>”</w:t>
      </w:r>
      <w:r>
        <w:rPr>
          <w:rFonts w:ascii="Arial" w:hAnsi="Arial" w:cs="Arial"/>
          <w:sz w:val="22"/>
          <w:szCs w:val="22"/>
        </w:rPr>
        <w:t xml:space="preserve"> sign. </w:t>
      </w:r>
      <w:r w:rsidR="00375311">
        <w:rPr>
          <w:rFonts w:ascii="Arial" w:hAnsi="Arial" w:cs="Arial"/>
          <w:sz w:val="22"/>
          <w:szCs w:val="22"/>
        </w:rPr>
        <w:t xml:space="preserve">The </w:t>
      </w:r>
      <w:r w:rsidR="00892281">
        <w:rPr>
          <w:rFonts w:ascii="Arial" w:hAnsi="Arial" w:cs="Arial"/>
          <w:sz w:val="22"/>
          <w:szCs w:val="22"/>
        </w:rPr>
        <w:t xml:space="preserve">Public Works Director also noted </w:t>
      </w:r>
      <w:r w:rsidR="00140734">
        <w:rPr>
          <w:rFonts w:ascii="Arial" w:hAnsi="Arial" w:cs="Arial"/>
          <w:sz w:val="22"/>
          <w:szCs w:val="22"/>
        </w:rPr>
        <w:t xml:space="preserve">bollards </w:t>
      </w:r>
      <w:r w:rsidR="00892281">
        <w:rPr>
          <w:rFonts w:ascii="Arial" w:hAnsi="Arial" w:cs="Arial"/>
          <w:sz w:val="22"/>
          <w:szCs w:val="22"/>
        </w:rPr>
        <w:t xml:space="preserve">must </w:t>
      </w:r>
      <w:r w:rsidR="00140734">
        <w:rPr>
          <w:rFonts w:ascii="Arial" w:hAnsi="Arial" w:cs="Arial"/>
          <w:sz w:val="22"/>
          <w:szCs w:val="22"/>
        </w:rPr>
        <w:t xml:space="preserve">remain in place during project review. He </w:t>
      </w:r>
      <w:r w:rsidR="000E140B">
        <w:rPr>
          <w:rFonts w:ascii="Arial" w:hAnsi="Arial" w:cs="Arial"/>
          <w:sz w:val="22"/>
          <w:szCs w:val="22"/>
        </w:rPr>
        <w:t xml:space="preserve">inspected </w:t>
      </w:r>
      <w:r w:rsidR="00140734">
        <w:rPr>
          <w:rFonts w:ascii="Arial" w:hAnsi="Arial" w:cs="Arial"/>
          <w:sz w:val="22"/>
          <w:szCs w:val="22"/>
        </w:rPr>
        <w:t xml:space="preserve">the </w:t>
      </w:r>
      <w:r w:rsidR="000E140B">
        <w:rPr>
          <w:rFonts w:ascii="Arial" w:hAnsi="Arial" w:cs="Arial"/>
          <w:sz w:val="22"/>
          <w:szCs w:val="22"/>
        </w:rPr>
        <w:t>s</w:t>
      </w:r>
      <w:r w:rsidR="00140734">
        <w:rPr>
          <w:rFonts w:ascii="Arial" w:hAnsi="Arial" w:cs="Arial"/>
          <w:sz w:val="22"/>
          <w:szCs w:val="22"/>
        </w:rPr>
        <w:t>ite</w:t>
      </w:r>
      <w:r w:rsidR="00892281">
        <w:rPr>
          <w:rFonts w:ascii="Arial" w:hAnsi="Arial" w:cs="Arial"/>
          <w:sz w:val="22"/>
          <w:szCs w:val="22"/>
        </w:rPr>
        <w:t xml:space="preserve"> and confirmed that bollard</w:t>
      </w:r>
      <w:r w:rsidR="000E140B">
        <w:rPr>
          <w:rFonts w:ascii="Arial" w:hAnsi="Arial" w:cs="Arial"/>
          <w:sz w:val="22"/>
          <w:szCs w:val="22"/>
        </w:rPr>
        <w:t xml:space="preserve"> spacing is adequate and he has no concerns. If the City wished to revoke the permit</w:t>
      </w:r>
      <w:r w:rsidR="00140734">
        <w:rPr>
          <w:rFonts w:ascii="Arial" w:hAnsi="Arial" w:cs="Arial"/>
          <w:sz w:val="22"/>
          <w:szCs w:val="22"/>
        </w:rPr>
        <w:t xml:space="preserve"> for street widening</w:t>
      </w:r>
      <w:r w:rsidR="000E140B">
        <w:rPr>
          <w:rFonts w:ascii="Arial" w:hAnsi="Arial" w:cs="Arial"/>
          <w:sz w:val="22"/>
          <w:szCs w:val="22"/>
        </w:rPr>
        <w:t>,</w:t>
      </w:r>
      <w:r w:rsidR="00892281">
        <w:rPr>
          <w:rFonts w:ascii="Arial" w:hAnsi="Arial" w:cs="Arial"/>
          <w:sz w:val="22"/>
          <w:szCs w:val="22"/>
        </w:rPr>
        <w:t xml:space="preserve"> the agreement</w:t>
      </w:r>
      <w:r w:rsidR="00140734">
        <w:rPr>
          <w:rFonts w:ascii="Arial" w:hAnsi="Arial" w:cs="Arial"/>
          <w:sz w:val="22"/>
          <w:szCs w:val="22"/>
        </w:rPr>
        <w:t xml:space="preserve"> calls for the property owner to be notified 45 days in advance and the</w:t>
      </w:r>
      <w:r w:rsidR="000E140B">
        <w:rPr>
          <w:rFonts w:ascii="Arial" w:hAnsi="Arial" w:cs="Arial"/>
          <w:sz w:val="22"/>
          <w:szCs w:val="22"/>
        </w:rPr>
        <w:t xml:space="preserve"> improvement</w:t>
      </w:r>
      <w:r w:rsidR="00140734">
        <w:rPr>
          <w:rFonts w:ascii="Arial" w:hAnsi="Arial" w:cs="Arial"/>
          <w:sz w:val="22"/>
          <w:szCs w:val="22"/>
        </w:rPr>
        <w:t>s</w:t>
      </w:r>
      <w:r w:rsidR="000E140B">
        <w:rPr>
          <w:rFonts w:ascii="Arial" w:hAnsi="Arial" w:cs="Arial"/>
          <w:sz w:val="22"/>
          <w:szCs w:val="22"/>
        </w:rPr>
        <w:t xml:space="preserve"> removed at the property owners’ expense. With no plan to widen</w:t>
      </w:r>
      <w:r w:rsidR="00892281">
        <w:rPr>
          <w:rFonts w:ascii="Arial" w:hAnsi="Arial" w:cs="Arial"/>
          <w:sz w:val="22"/>
          <w:szCs w:val="22"/>
        </w:rPr>
        <w:t xml:space="preserve"> the</w:t>
      </w:r>
      <w:r w:rsidR="000E140B">
        <w:rPr>
          <w:rFonts w:ascii="Arial" w:hAnsi="Arial" w:cs="Arial"/>
          <w:sz w:val="22"/>
          <w:szCs w:val="22"/>
        </w:rPr>
        <w:t xml:space="preserve"> road, </w:t>
      </w:r>
      <w:r w:rsidR="00892281">
        <w:rPr>
          <w:rFonts w:ascii="Arial" w:hAnsi="Arial" w:cs="Arial"/>
          <w:sz w:val="22"/>
          <w:szCs w:val="22"/>
        </w:rPr>
        <w:t>the Planning C</w:t>
      </w:r>
      <w:r w:rsidR="000E140B">
        <w:rPr>
          <w:rFonts w:ascii="Arial" w:hAnsi="Arial" w:cs="Arial"/>
          <w:sz w:val="22"/>
          <w:szCs w:val="22"/>
        </w:rPr>
        <w:t xml:space="preserve">ommission would have to determine </w:t>
      </w:r>
      <w:r w:rsidR="00D567FB">
        <w:rPr>
          <w:rFonts w:ascii="Arial" w:hAnsi="Arial" w:cs="Arial"/>
          <w:sz w:val="22"/>
          <w:szCs w:val="22"/>
        </w:rPr>
        <w:t xml:space="preserve">a public necessity </w:t>
      </w:r>
      <w:r w:rsidR="000E140B">
        <w:rPr>
          <w:rFonts w:ascii="Arial" w:hAnsi="Arial" w:cs="Arial"/>
          <w:sz w:val="22"/>
          <w:szCs w:val="22"/>
        </w:rPr>
        <w:t>and</w:t>
      </w:r>
      <w:r w:rsidR="00D567FB">
        <w:rPr>
          <w:rFonts w:ascii="Arial" w:hAnsi="Arial" w:cs="Arial"/>
          <w:sz w:val="22"/>
          <w:szCs w:val="22"/>
        </w:rPr>
        <w:t xml:space="preserve"> hold a</w:t>
      </w:r>
      <w:r w:rsidR="000E140B">
        <w:rPr>
          <w:rFonts w:ascii="Arial" w:hAnsi="Arial" w:cs="Arial"/>
          <w:sz w:val="22"/>
          <w:szCs w:val="22"/>
        </w:rPr>
        <w:t xml:space="preserve"> notice</w:t>
      </w:r>
      <w:r w:rsidR="00D567FB">
        <w:rPr>
          <w:rFonts w:ascii="Arial" w:hAnsi="Arial" w:cs="Arial"/>
          <w:sz w:val="22"/>
          <w:szCs w:val="22"/>
        </w:rPr>
        <w:t>d public hearing.</w:t>
      </w:r>
    </w:p>
    <w:p w:rsidR="000E140B" w:rsidRDefault="000E140B" w:rsidP="0022162B">
      <w:pPr>
        <w:tabs>
          <w:tab w:val="left" w:pos="720"/>
        </w:tabs>
        <w:rPr>
          <w:rFonts w:ascii="Arial" w:hAnsi="Arial" w:cs="Arial"/>
          <w:sz w:val="22"/>
          <w:szCs w:val="22"/>
        </w:rPr>
      </w:pPr>
    </w:p>
    <w:p w:rsidR="000E140B" w:rsidRDefault="000E140B" w:rsidP="0022162B">
      <w:pPr>
        <w:tabs>
          <w:tab w:val="left" w:pos="720"/>
        </w:tabs>
        <w:rPr>
          <w:rFonts w:ascii="Arial" w:hAnsi="Arial" w:cs="Arial"/>
          <w:sz w:val="22"/>
          <w:szCs w:val="22"/>
        </w:rPr>
      </w:pPr>
      <w:r>
        <w:rPr>
          <w:rFonts w:ascii="Arial" w:hAnsi="Arial" w:cs="Arial"/>
          <w:sz w:val="22"/>
          <w:szCs w:val="22"/>
        </w:rPr>
        <w:t xml:space="preserve">Commissioner Welch walked through his review process and noted that he did not understand how far the fence line was going to be moved based on the plans. </w:t>
      </w:r>
      <w:r w:rsidR="00D567FB">
        <w:rPr>
          <w:rFonts w:ascii="Arial" w:hAnsi="Arial" w:cs="Arial"/>
          <w:sz w:val="22"/>
          <w:szCs w:val="22"/>
        </w:rPr>
        <w:t>He</w:t>
      </w:r>
      <w:r w:rsidR="006647CB">
        <w:rPr>
          <w:rFonts w:ascii="Arial" w:hAnsi="Arial" w:cs="Arial"/>
          <w:sz w:val="22"/>
          <w:szCs w:val="22"/>
        </w:rPr>
        <w:t xml:space="preserve"> also</w:t>
      </w:r>
      <w:r w:rsidR="00D567FB">
        <w:rPr>
          <w:rFonts w:ascii="Arial" w:hAnsi="Arial" w:cs="Arial"/>
          <w:sz w:val="22"/>
          <w:szCs w:val="22"/>
        </w:rPr>
        <w:t xml:space="preserve"> c</w:t>
      </w:r>
      <w:r>
        <w:rPr>
          <w:rFonts w:ascii="Arial" w:hAnsi="Arial" w:cs="Arial"/>
          <w:sz w:val="22"/>
          <w:szCs w:val="22"/>
        </w:rPr>
        <w:t xml:space="preserve">onfirmed that </w:t>
      </w:r>
      <w:r w:rsidR="000A54BE">
        <w:rPr>
          <w:rFonts w:ascii="Arial" w:hAnsi="Arial" w:cs="Arial"/>
          <w:sz w:val="22"/>
          <w:szCs w:val="22"/>
        </w:rPr>
        <w:t>a vehicle</w:t>
      </w:r>
      <w:r w:rsidR="00EA443D">
        <w:rPr>
          <w:rFonts w:ascii="Arial" w:hAnsi="Arial" w:cs="Arial"/>
          <w:sz w:val="22"/>
          <w:szCs w:val="22"/>
        </w:rPr>
        <w:t xml:space="preserve"> parked in the turnaround can be ticketed </w:t>
      </w:r>
      <w:r w:rsidR="00D567FB">
        <w:rPr>
          <w:rFonts w:ascii="Arial" w:hAnsi="Arial" w:cs="Arial"/>
          <w:sz w:val="22"/>
          <w:szCs w:val="22"/>
        </w:rPr>
        <w:t>once the new sign is in place</w:t>
      </w:r>
      <w:r w:rsidR="00EA443D">
        <w:rPr>
          <w:rFonts w:ascii="Arial" w:hAnsi="Arial" w:cs="Arial"/>
          <w:sz w:val="22"/>
          <w:szCs w:val="22"/>
        </w:rPr>
        <w:t>.</w:t>
      </w:r>
    </w:p>
    <w:p w:rsidR="00D567FB" w:rsidRDefault="00D567FB" w:rsidP="0022162B">
      <w:pPr>
        <w:tabs>
          <w:tab w:val="left" w:pos="720"/>
        </w:tabs>
        <w:rPr>
          <w:rFonts w:ascii="Arial" w:hAnsi="Arial" w:cs="Arial"/>
          <w:sz w:val="22"/>
          <w:szCs w:val="22"/>
        </w:rPr>
      </w:pPr>
    </w:p>
    <w:p w:rsidR="000E140B" w:rsidRDefault="000E140B" w:rsidP="0022162B">
      <w:pPr>
        <w:tabs>
          <w:tab w:val="left" w:pos="720"/>
        </w:tabs>
        <w:rPr>
          <w:rFonts w:ascii="Arial" w:hAnsi="Arial" w:cs="Arial"/>
          <w:sz w:val="22"/>
          <w:szCs w:val="22"/>
        </w:rPr>
      </w:pPr>
      <w:proofErr w:type="spellStart"/>
      <w:r>
        <w:rPr>
          <w:rFonts w:ascii="Arial" w:hAnsi="Arial" w:cs="Arial"/>
          <w:sz w:val="22"/>
          <w:szCs w:val="22"/>
        </w:rPr>
        <w:t>Berna</w:t>
      </w:r>
      <w:proofErr w:type="spellEnd"/>
      <w:r>
        <w:rPr>
          <w:rFonts w:ascii="Arial" w:hAnsi="Arial" w:cs="Arial"/>
          <w:sz w:val="22"/>
          <w:szCs w:val="22"/>
        </w:rPr>
        <w:t xml:space="preserve"> </w:t>
      </w:r>
      <w:proofErr w:type="spellStart"/>
      <w:r>
        <w:rPr>
          <w:rFonts w:ascii="Arial" w:hAnsi="Arial" w:cs="Arial"/>
          <w:sz w:val="22"/>
          <w:szCs w:val="22"/>
        </w:rPr>
        <w:t>Bruzzone</w:t>
      </w:r>
      <w:proofErr w:type="spellEnd"/>
      <w:r>
        <w:rPr>
          <w:rFonts w:ascii="Arial" w:hAnsi="Arial" w:cs="Arial"/>
          <w:sz w:val="22"/>
          <w:szCs w:val="22"/>
        </w:rPr>
        <w:t>, 116 Grand</w:t>
      </w:r>
      <w:r w:rsidR="00D567FB">
        <w:rPr>
          <w:rFonts w:ascii="Arial" w:hAnsi="Arial" w:cs="Arial"/>
          <w:sz w:val="22"/>
          <w:szCs w:val="22"/>
        </w:rPr>
        <w:t xml:space="preserve"> Ave.</w:t>
      </w:r>
      <w:r>
        <w:rPr>
          <w:rFonts w:ascii="Arial" w:hAnsi="Arial" w:cs="Arial"/>
          <w:sz w:val="22"/>
          <w:szCs w:val="22"/>
        </w:rPr>
        <w:t xml:space="preserve">, explained that the property was overgrown and </w:t>
      </w:r>
      <w:proofErr w:type="spellStart"/>
      <w:r>
        <w:rPr>
          <w:rFonts w:ascii="Arial" w:hAnsi="Arial" w:cs="Arial"/>
          <w:sz w:val="22"/>
          <w:szCs w:val="22"/>
        </w:rPr>
        <w:t>unlandscaped</w:t>
      </w:r>
      <w:proofErr w:type="spellEnd"/>
      <w:r w:rsidR="00D567FB">
        <w:rPr>
          <w:rFonts w:ascii="Arial" w:hAnsi="Arial" w:cs="Arial"/>
          <w:sz w:val="22"/>
          <w:szCs w:val="22"/>
        </w:rPr>
        <w:t xml:space="preserve"> when her family began the project and she believes that the</w:t>
      </w:r>
      <w:r>
        <w:rPr>
          <w:rFonts w:ascii="Arial" w:hAnsi="Arial" w:cs="Arial"/>
          <w:sz w:val="22"/>
          <w:szCs w:val="22"/>
        </w:rPr>
        <w:t xml:space="preserve"> landscaping has helped with erosion.</w:t>
      </w:r>
      <w:r w:rsidR="00C83A39">
        <w:rPr>
          <w:rFonts w:ascii="Arial" w:hAnsi="Arial" w:cs="Arial"/>
          <w:sz w:val="22"/>
          <w:szCs w:val="22"/>
        </w:rPr>
        <w:t xml:space="preserve"> </w:t>
      </w:r>
      <w:r w:rsidR="00D567FB">
        <w:rPr>
          <w:rFonts w:ascii="Arial" w:hAnsi="Arial" w:cs="Arial"/>
          <w:sz w:val="22"/>
          <w:szCs w:val="22"/>
        </w:rPr>
        <w:t>She</w:t>
      </w:r>
      <w:r w:rsidR="00C83A39">
        <w:rPr>
          <w:rFonts w:ascii="Arial" w:hAnsi="Arial" w:cs="Arial"/>
          <w:sz w:val="22"/>
          <w:szCs w:val="22"/>
        </w:rPr>
        <w:t xml:space="preserve"> supported plans for signage identifying</w:t>
      </w:r>
      <w:r w:rsidR="00D567FB">
        <w:rPr>
          <w:rFonts w:ascii="Arial" w:hAnsi="Arial" w:cs="Arial"/>
          <w:sz w:val="22"/>
          <w:szCs w:val="22"/>
        </w:rPr>
        <w:t xml:space="preserve"> the</w:t>
      </w:r>
      <w:r w:rsidR="00C83A39">
        <w:rPr>
          <w:rFonts w:ascii="Arial" w:hAnsi="Arial" w:cs="Arial"/>
          <w:sz w:val="22"/>
          <w:szCs w:val="22"/>
        </w:rPr>
        <w:t xml:space="preserve"> turnaround area</w:t>
      </w:r>
      <w:r w:rsidR="00D567FB">
        <w:rPr>
          <w:rFonts w:ascii="Arial" w:hAnsi="Arial" w:cs="Arial"/>
          <w:sz w:val="22"/>
          <w:szCs w:val="22"/>
        </w:rPr>
        <w:t xml:space="preserve"> and</w:t>
      </w:r>
      <w:r w:rsidR="00C83A39">
        <w:rPr>
          <w:rFonts w:ascii="Arial" w:hAnsi="Arial" w:cs="Arial"/>
          <w:sz w:val="22"/>
          <w:szCs w:val="22"/>
        </w:rPr>
        <w:t xml:space="preserve"> asked for a </w:t>
      </w:r>
      <w:r w:rsidR="00D567FB">
        <w:rPr>
          <w:rFonts w:ascii="Arial" w:hAnsi="Arial" w:cs="Arial"/>
          <w:sz w:val="22"/>
          <w:szCs w:val="22"/>
        </w:rPr>
        <w:t>“</w:t>
      </w:r>
      <w:r w:rsidR="00C83A39">
        <w:rPr>
          <w:rFonts w:ascii="Arial" w:hAnsi="Arial" w:cs="Arial"/>
          <w:sz w:val="22"/>
          <w:szCs w:val="22"/>
        </w:rPr>
        <w:t>no through traffic sign</w:t>
      </w:r>
      <w:r w:rsidR="00D567FB">
        <w:rPr>
          <w:rFonts w:ascii="Arial" w:hAnsi="Arial" w:cs="Arial"/>
          <w:sz w:val="22"/>
          <w:szCs w:val="22"/>
        </w:rPr>
        <w:t>”</w:t>
      </w:r>
      <w:r w:rsidR="00C83A39">
        <w:rPr>
          <w:rFonts w:ascii="Arial" w:hAnsi="Arial" w:cs="Arial"/>
          <w:sz w:val="22"/>
          <w:szCs w:val="22"/>
        </w:rPr>
        <w:t xml:space="preserve"> </w:t>
      </w:r>
      <w:r w:rsidR="00EA443D">
        <w:rPr>
          <w:rFonts w:ascii="Arial" w:hAnsi="Arial" w:cs="Arial"/>
          <w:sz w:val="22"/>
          <w:szCs w:val="22"/>
        </w:rPr>
        <w:t>near Cliff Drive</w:t>
      </w:r>
      <w:r w:rsidR="00C83A39">
        <w:rPr>
          <w:rFonts w:ascii="Arial" w:hAnsi="Arial" w:cs="Arial"/>
          <w:sz w:val="22"/>
          <w:szCs w:val="22"/>
        </w:rPr>
        <w:t>.</w:t>
      </w:r>
    </w:p>
    <w:p w:rsidR="00C83A39" w:rsidRDefault="00C83A39" w:rsidP="0022162B">
      <w:pPr>
        <w:tabs>
          <w:tab w:val="left" w:pos="720"/>
        </w:tabs>
        <w:rPr>
          <w:rFonts w:ascii="Arial" w:hAnsi="Arial" w:cs="Arial"/>
          <w:sz w:val="22"/>
          <w:szCs w:val="22"/>
        </w:rPr>
      </w:pPr>
    </w:p>
    <w:p w:rsidR="00C83A39" w:rsidRDefault="00C83A39" w:rsidP="0022162B">
      <w:pPr>
        <w:tabs>
          <w:tab w:val="left" w:pos="720"/>
        </w:tabs>
        <w:rPr>
          <w:rFonts w:ascii="Arial" w:hAnsi="Arial" w:cs="Arial"/>
          <w:sz w:val="22"/>
          <w:szCs w:val="22"/>
        </w:rPr>
      </w:pPr>
      <w:proofErr w:type="spellStart"/>
      <w:r>
        <w:rPr>
          <w:rFonts w:ascii="Arial" w:hAnsi="Arial" w:cs="Arial"/>
          <w:sz w:val="22"/>
          <w:szCs w:val="22"/>
        </w:rPr>
        <w:t>Starley</w:t>
      </w:r>
      <w:proofErr w:type="spellEnd"/>
      <w:r>
        <w:rPr>
          <w:rFonts w:ascii="Arial" w:hAnsi="Arial" w:cs="Arial"/>
          <w:sz w:val="22"/>
          <w:szCs w:val="22"/>
        </w:rPr>
        <w:t xml:space="preserve"> Moore, 114 Grand,</w:t>
      </w:r>
      <w:r w:rsidR="00D567FB">
        <w:rPr>
          <w:rFonts w:ascii="Arial" w:hAnsi="Arial" w:cs="Arial"/>
          <w:sz w:val="22"/>
          <w:szCs w:val="22"/>
        </w:rPr>
        <w:t xml:space="preserve"> Ave.,</w:t>
      </w:r>
      <w:r>
        <w:rPr>
          <w:rFonts w:ascii="Arial" w:hAnsi="Arial" w:cs="Arial"/>
          <w:sz w:val="22"/>
          <w:szCs w:val="22"/>
        </w:rPr>
        <w:t xml:space="preserve"> question</w:t>
      </w:r>
      <w:r w:rsidR="00D567FB">
        <w:rPr>
          <w:rFonts w:ascii="Arial" w:hAnsi="Arial" w:cs="Arial"/>
          <w:sz w:val="22"/>
          <w:szCs w:val="22"/>
        </w:rPr>
        <w:t>ed</w:t>
      </w:r>
      <w:r>
        <w:rPr>
          <w:rFonts w:ascii="Arial" w:hAnsi="Arial" w:cs="Arial"/>
          <w:sz w:val="22"/>
          <w:szCs w:val="22"/>
        </w:rPr>
        <w:t xml:space="preserve"> the</w:t>
      </w:r>
      <w:r w:rsidR="00892281">
        <w:rPr>
          <w:rFonts w:ascii="Arial" w:hAnsi="Arial" w:cs="Arial"/>
          <w:sz w:val="22"/>
          <w:szCs w:val="22"/>
        </w:rPr>
        <w:t xml:space="preserve"> effectiveness </w:t>
      </w:r>
      <w:r>
        <w:rPr>
          <w:rFonts w:ascii="Arial" w:hAnsi="Arial" w:cs="Arial"/>
          <w:sz w:val="22"/>
          <w:szCs w:val="22"/>
        </w:rPr>
        <w:t xml:space="preserve">of the turnaround </w:t>
      </w:r>
      <w:r w:rsidR="00892281">
        <w:rPr>
          <w:rFonts w:ascii="Arial" w:hAnsi="Arial" w:cs="Arial"/>
          <w:sz w:val="22"/>
          <w:szCs w:val="22"/>
        </w:rPr>
        <w:t>since it is relatively narrow</w:t>
      </w:r>
      <w:r>
        <w:rPr>
          <w:rFonts w:ascii="Arial" w:hAnsi="Arial" w:cs="Arial"/>
          <w:sz w:val="22"/>
          <w:szCs w:val="22"/>
        </w:rPr>
        <w:t>. Her concern is to end the damage to her driveway gate</w:t>
      </w:r>
      <w:r w:rsidR="00D567FB">
        <w:rPr>
          <w:rFonts w:ascii="Arial" w:hAnsi="Arial" w:cs="Arial"/>
          <w:sz w:val="22"/>
          <w:szCs w:val="22"/>
        </w:rPr>
        <w:t xml:space="preserve"> that happens when drivers try to turn on her property</w:t>
      </w:r>
      <w:r>
        <w:rPr>
          <w:rFonts w:ascii="Arial" w:hAnsi="Arial" w:cs="Arial"/>
          <w:sz w:val="22"/>
          <w:szCs w:val="22"/>
        </w:rPr>
        <w:t>.</w:t>
      </w:r>
      <w:r w:rsidR="00892281">
        <w:rPr>
          <w:rFonts w:ascii="Arial" w:hAnsi="Arial" w:cs="Arial"/>
          <w:sz w:val="22"/>
          <w:szCs w:val="22"/>
        </w:rPr>
        <w:t xml:space="preserve"> She also supported additional “no through traffic” signs.</w:t>
      </w:r>
    </w:p>
    <w:p w:rsidR="00DB4EA8" w:rsidRDefault="00DB4EA8" w:rsidP="0022162B">
      <w:pPr>
        <w:tabs>
          <w:tab w:val="left" w:pos="720"/>
        </w:tabs>
        <w:rPr>
          <w:rFonts w:ascii="Arial" w:hAnsi="Arial" w:cs="Arial"/>
          <w:sz w:val="22"/>
          <w:szCs w:val="22"/>
        </w:rPr>
      </w:pPr>
    </w:p>
    <w:p w:rsidR="00DB4EA8" w:rsidRDefault="00C83A39" w:rsidP="0022162B">
      <w:pPr>
        <w:tabs>
          <w:tab w:val="left" w:pos="720"/>
        </w:tabs>
        <w:rPr>
          <w:rFonts w:ascii="Arial" w:hAnsi="Arial" w:cs="Arial"/>
          <w:sz w:val="22"/>
          <w:szCs w:val="22"/>
        </w:rPr>
      </w:pPr>
      <w:r>
        <w:rPr>
          <w:rFonts w:ascii="Arial" w:hAnsi="Arial" w:cs="Arial"/>
          <w:sz w:val="22"/>
          <w:szCs w:val="22"/>
        </w:rPr>
        <w:lastRenderedPageBreak/>
        <w:t>Toni Moccia, Central Ave</w:t>
      </w:r>
      <w:r w:rsidR="00D567FB">
        <w:rPr>
          <w:rFonts w:ascii="Arial" w:hAnsi="Arial" w:cs="Arial"/>
          <w:sz w:val="22"/>
          <w:szCs w:val="22"/>
        </w:rPr>
        <w:t>nue</w:t>
      </w:r>
      <w:r>
        <w:rPr>
          <w:rFonts w:ascii="Arial" w:hAnsi="Arial" w:cs="Arial"/>
          <w:sz w:val="22"/>
          <w:szCs w:val="22"/>
        </w:rPr>
        <w:t>, said the concern is consistency</w:t>
      </w:r>
      <w:r w:rsidR="00D567FB">
        <w:rPr>
          <w:rFonts w:ascii="Arial" w:hAnsi="Arial" w:cs="Arial"/>
          <w:sz w:val="22"/>
          <w:szCs w:val="22"/>
        </w:rPr>
        <w:t xml:space="preserve"> of the use of the city right-of-way</w:t>
      </w:r>
      <w:r w:rsidR="00892281">
        <w:rPr>
          <w:rFonts w:ascii="Arial" w:hAnsi="Arial" w:cs="Arial"/>
          <w:sz w:val="22"/>
          <w:szCs w:val="22"/>
        </w:rPr>
        <w:t xml:space="preserve"> throughout the neighborhood</w:t>
      </w:r>
      <w:r w:rsidR="00D567FB">
        <w:rPr>
          <w:rFonts w:ascii="Arial" w:hAnsi="Arial" w:cs="Arial"/>
          <w:sz w:val="22"/>
          <w:szCs w:val="22"/>
        </w:rPr>
        <w:t xml:space="preserve"> and how much of a benefit it is to the individual property owner</w:t>
      </w:r>
      <w:r w:rsidR="00892281">
        <w:rPr>
          <w:rFonts w:ascii="Arial" w:hAnsi="Arial" w:cs="Arial"/>
          <w:sz w:val="22"/>
          <w:szCs w:val="22"/>
        </w:rPr>
        <w:t xml:space="preserve"> versus the community</w:t>
      </w:r>
      <w:r w:rsidR="00D567FB">
        <w:rPr>
          <w:rFonts w:ascii="Arial" w:hAnsi="Arial" w:cs="Arial"/>
          <w:sz w:val="22"/>
          <w:szCs w:val="22"/>
        </w:rPr>
        <w:t>. The overall issue s</w:t>
      </w:r>
      <w:r>
        <w:rPr>
          <w:rFonts w:ascii="Arial" w:hAnsi="Arial" w:cs="Arial"/>
          <w:sz w:val="22"/>
          <w:szCs w:val="22"/>
        </w:rPr>
        <w:t>hould be an item of discussion.</w:t>
      </w:r>
    </w:p>
    <w:p w:rsidR="00C83A39" w:rsidRDefault="00C83A39" w:rsidP="0022162B">
      <w:pPr>
        <w:tabs>
          <w:tab w:val="left" w:pos="720"/>
        </w:tabs>
        <w:rPr>
          <w:rFonts w:ascii="Arial" w:hAnsi="Arial" w:cs="Arial"/>
          <w:sz w:val="22"/>
          <w:szCs w:val="22"/>
        </w:rPr>
      </w:pPr>
    </w:p>
    <w:p w:rsidR="00C83A39" w:rsidRDefault="00D567FB" w:rsidP="0022162B">
      <w:pPr>
        <w:tabs>
          <w:tab w:val="left" w:pos="720"/>
        </w:tabs>
        <w:rPr>
          <w:rFonts w:ascii="Arial" w:hAnsi="Arial" w:cs="Arial"/>
          <w:sz w:val="22"/>
          <w:szCs w:val="22"/>
        </w:rPr>
      </w:pPr>
      <w:r>
        <w:rPr>
          <w:rFonts w:ascii="Arial" w:hAnsi="Arial" w:cs="Arial"/>
          <w:sz w:val="22"/>
          <w:szCs w:val="22"/>
        </w:rPr>
        <w:t xml:space="preserve">Chairperson </w:t>
      </w:r>
      <w:r w:rsidR="00C83A39">
        <w:rPr>
          <w:rFonts w:ascii="Arial" w:hAnsi="Arial" w:cs="Arial"/>
          <w:sz w:val="22"/>
          <w:szCs w:val="22"/>
        </w:rPr>
        <w:t>Ortiz noted that this issue has been raised regularly since at least the 1990s.</w:t>
      </w:r>
    </w:p>
    <w:p w:rsidR="00C83A39" w:rsidRDefault="00C83A39" w:rsidP="0022162B">
      <w:pPr>
        <w:tabs>
          <w:tab w:val="left" w:pos="720"/>
        </w:tabs>
        <w:rPr>
          <w:rFonts w:ascii="Arial" w:hAnsi="Arial" w:cs="Arial"/>
          <w:sz w:val="22"/>
          <w:szCs w:val="22"/>
        </w:rPr>
      </w:pPr>
    </w:p>
    <w:p w:rsidR="00FF6624" w:rsidRDefault="003D1569" w:rsidP="0022162B">
      <w:pPr>
        <w:tabs>
          <w:tab w:val="left" w:pos="720"/>
        </w:tabs>
        <w:rPr>
          <w:rFonts w:ascii="Arial" w:hAnsi="Arial" w:cs="Arial"/>
          <w:b/>
          <w:sz w:val="22"/>
          <w:szCs w:val="22"/>
        </w:rPr>
      </w:pPr>
      <w:r w:rsidRPr="00D30116">
        <w:rPr>
          <w:rFonts w:ascii="Arial" w:hAnsi="Arial" w:cs="Arial"/>
          <w:b/>
          <w:sz w:val="22"/>
          <w:szCs w:val="22"/>
        </w:rPr>
        <w:t>3</w:t>
      </w:r>
      <w:r w:rsidR="00FF6624" w:rsidRPr="00D30116">
        <w:rPr>
          <w:rFonts w:ascii="Arial" w:hAnsi="Arial" w:cs="Arial"/>
          <w:b/>
          <w:sz w:val="22"/>
          <w:szCs w:val="22"/>
        </w:rPr>
        <w:t>.</w:t>
      </w:r>
      <w:r w:rsidR="00FF6624" w:rsidRPr="00D30116">
        <w:rPr>
          <w:rFonts w:ascii="Arial" w:hAnsi="Arial" w:cs="Arial"/>
          <w:b/>
          <w:sz w:val="22"/>
          <w:szCs w:val="22"/>
        </w:rPr>
        <w:tab/>
        <w:t>APPROVAL OF MINUTES</w:t>
      </w:r>
    </w:p>
    <w:p w:rsidR="005F7A84" w:rsidRPr="00D30116" w:rsidRDefault="005F7A84" w:rsidP="00F77E3B">
      <w:pPr>
        <w:rPr>
          <w:rFonts w:ascii="Arial" w:hAnsi="Arial" w:cs="Arial"/>
          <w:b/>
          <w:sz w:val="22"/>
          <w:szCs w:val="22"/>
        </w:rPr>
      </w:pPr>
    </w:p>
    <w:tbl>
      <w:tblPr>
        <w:tblW w:w="9630" w:type="dxa"/>
        <w:tblInd w:w="738" w:type="dxa"/>
        <w:tblLook w:val="01E0"/>
      </w:tblPr>
      <w:tblGrid>
        <w:gridCol w:w="810"/>
        <w:gridCol w:w="8820"/>
      </w:tblGrid>
      <w:tr w:rsidR="005F7A84" w:rsidRPr="00993EC6" w:rsidTr="00FA721D">
        <w:trPr>
          <w:trHeight w:val="280"/>
        </w:trPr>
        <w:tc>
          <w:tcPr>
            <w:tcW w:w="810" w:type="dxa"/>
          </w:tcPr>
          <w:p w:rsidR="005F7A84" w:rsidRPr="00993EC6" w:rsidRDefault="00286B0C" w:rsidP="00FA721D">
            <w:pPr>
              <w:jc w:val="both"/>
              <w:rPr>
                <w:rFonts w:ascii="Arial" w:hAnsi="Arial" w:cs="Arial"/>
                <w:b/>
              </w:rPr>
            </w:pPr>
            <w:r>
              <w:rPr>
                <w:rFonts w:ascii="Arial" w:hAnsi="Arial" w:cs="Arial"/>
                <w:b/>
                <w:sz w:val="22"/>
                <w:szCs w:val="22"/>
              </w:rPr>
              <w:t>A</w:t>
            </w:r>
            <w:r w:rsidR="005F7A84">
              <w:rPr>
                <w:rFonts w:ascii="Arial" w:hAnsi="Arial" w:cs="Arial"/>
                <w:b/>
                <w:sz w:val="22"/>
                <w:szCs w:val="22"/>
              </w:rPr>
              <w:t>.</w:t>
            </w:r>
          </w:p>
        </w:tc>
        <w:tc>
          <w:tcPr>
            <w:tcW w:w="8820" w:type="dxa"/>
          </w:tcPr>
          <w:p w:rsidR="005F7A84" w:rsidRPr="00993EC6" w:rsidRDefault="0004691D" w:rsidP="00FA721D">
            <w:pPr>
              <w:jc w:val="both"/>
              <w:rPr>
                <w:rFonts w:ascii="Arial" w:hAnsi="Arial" w:cs="Arial"/>
                <w:b/>
              </w:rPr>
            </w:pPr>
            <w:bookmarkStart w:id="0" w:name="Item4233"/>
            <w:r>
              <w:rPr>
                <w:rFonts w:ascii="Arial" w:hAnsi="Arial" w:cs="Arial"/>
                <w:b/>
                <w:sz w:val="22"/>
                <w:szCs w:val="22"/>
              </w:rPr>
              <w:t>September 4</w:t>
            </w:r>
            <w:r w:rsidR="00286B0C">
              <w:rPr>
                <w:rFonts w:ascii="Arial" w:hAnsi="Arial" w:cs="Arial"/>
                <w:b/>
                <w:sz w:val="22"/>
                <w:szCs w:val="22"/>
              </w:rPr>
              <w:t>, 2014</w:t>
            </w:r>
            <w:r w:rsidR="005F7A84">
              <w:rPr>
                <w:rFonts w:ascii="Arial" w:hAnsi="Arial" w:cs="Arial"/>
                <w:b/>
                <w:sz w:val="22"/>
                <w:szCs w:val="22"/>
              </w:rPr>
              <w:t>, Draft Planning Commission Minutes</w:t>
            </w:r>
            <w:bookmarkEnd w:id="0"/>
          </w:p>
        </w:tc>
      </w:tr>
    </w:tbl>
    <w:p w:rsidR="007A5C34" w:rsidRDefault="007A5C34" w:rsidP="00B70EA0">
      <w:pPr>
        <w:rPr>
          <w:rFonts w:ascii="Arial" w:hAnsi="Arial" w:cs="Arial"/>
          <w:b/>
          <w:bCs/>
          <w:sz w:val="22"/>
        </w:rPr>
      </w:pPr>
    </w:p>
    <w:p w:rsidR="00B34D5B" w:rsidRDefault="00B34D5B" w:rsidP="00B70EA0">
      <w:pPr>
        <w:rPr>
          <w:rFonts w:ascii="Arial" w:hAnsi="Arial" w:cs="Arial"/>
          <w:b/>
          <w:bCs/>
          <w:sz w:val="22"/>
        </w:rPr>
      </w:pPr>
      <w:r w:rsidRPr="00D30116">
        <w:rPr>
          <w:rFonts w:ascii="Arial" w:hAnsi="Arial" w:cs="Arial"/>
          <w:b/>
          <w:bCs/>
          <w:sz w:val="22"/>
        </w:rPr>
        <w:t xml:space="preserve">A motion to approve the </w:t>
      </w:r>
      <w:r w:rsidR="0004691D">
        <w:rPr>
          <w:rFonts w:ascii="Arial" w:hAnsi="Arial" w:cs="Arial"/>
          <w:b/>
          <w:sz w:val="22"/>
          <w:szCs w:val="22"/>
        </w:rPr>
        <w:t xml:space="preserve">September 4, </w:t>
      </w:r>
      <w:r w:rsidR="00AA4B3E">
        <w:rPr>
          <w:rFonts w:ascii="Arial" w:hAnsi="Arial" w:cs="Arial"/>
          <w:b/>
          <w:bCs/>
          <w:sz w:val="22"/>
        </w:rPr>
        <w:t>2014,</w:t>
      </w:r>
      <w:r w:rsidRPr="00D30116">
        <w:rPr>
          <w:rFonts w:ascii="Arial" w:hAnsi="Arial" w:cs="Arial"/>
          <w:b/>
          <w:bCs/>
          <w:sz w:val="22"/>
        </w:rPr>
        <w:t xml:space="preserve"> meeting minutes was made by Commissioner </w:t>
      </w:r>
      <w:r w:rsidR="00D567FB">
        <w:rPr>
          <w:rFonts w:ascii="Arial" w:hAnsi="Arial" w:cs="Arial"/>
          <w:b/>
          <w:bCs/>
          <w:sz w:val="22"/>
        </w:rPr>
        <w:t xml:space="preserve">Smith </w:t>
      </w:r>
      <w:r w:rsidRPr="00D30116">
        <w:rPr>
          <w:rFonts w:ascii="Arial" w:hAnsi="Arial" w:cs="Arial"/>
          <w:b/>
          <w:bCs/>
          <w:sz w:val="22"/>
        </w:rPr>
        <w:t xml:space="preserve">and seconded by Commissioner </w:t>
      </w:r>
      <w:r w:rsidR="00D567FB">
        <w:rPr>
          <w:rFonts w:ascii="Arial" w:hAnsi="Arial" w:cs="Arial"/>
          <w:b/>
          <w:bCs/>
          <w:sz w:val="22"/>
        </w:rPr>
        <w:t>Welch</w:t>
      </w:r>
      <w:r w:rsidR="00F77E3B">
        <w:rPr>
          <w:rFonts w:ascii="Arial" w:hAnsi="Arial" w:cs="Arial"/>
          <w:b/>
          <w:bCs/>
          <w:sz w:val="22"/>
        </w:rPr>
        <w:t>.</w:t>
      </w:r>
      <w:r w:rsidR="004872FB">
        <w:rPr>
          <w:rFonts w:ascii="Arial" w:hAnsi="Arial" w:cs="Arial"/>
          <w:b/>
          <w:bCs/>
          <w:sz w:val="22"/>
        </w:rPr>
        <w:t xml:space="preserve"> </w:t>
      </w:r>
      <w:r w:rsidR="00D04C3C">
        <w:rPr>
          <w:rFonts w:ascii="Arial" w:hAnsi="Arial" w:cs="Arial"/>
          <w:b/>
          <w:bCs/>
          <w:sz w:val="22"/>
        </w:rPr>
        <w:t xml:space="preserve"> </w:t>
      </w:r>
    </w:p>
    <w:p w:rsidR="00D567FB" w:rsidRDefault="00D567FB" w:rsidP="00826F07">
      <w:pPr>
        <w:rPr>
          <w:rFonts w:ascii="Arial" w:hAnsi="Arial" w:cs="Arial"/>
          <w:b/>
          <w:bCs/>
          <w:sz w:val="22"/>
        </w:rPr>
      </w:pPr>
    </w:p>
    <w:p w:rsidR="00826F07" w:rsidRDefault="00826F07" w:rsidP="00826F07">
      <w:pPr>
        <w:rPr>
          <w:rFonts w:ascii="Arial" w:hAnsi="Arial" w:cs="Arial"/>
          <w:b/>
          <w:bCs/>
          <w:sz w:val="22"/>
        </w:rPr>
      </w:pPr>
      <w:r w:rsidRPr="00D30116">
        <w:rPr>
          <w:rFonts w:ascii="Arial" w:hAnsi="Arial" w:cs="Arial"/>
          <w:b/>
          <w:bCs/>
          <w:sz w:val="22"/>
        </w:rPr>
        <w:t xml:space="preserve">The motion carried by the following vote: Aye: Commissioners </w:t>
      </w:r>
      <w:r w:rsidR="0004691D">
        <w:rPr>
          <w:rFonts w:ascii="Arial" w:hAnsi="Arial" w:cs="Arial"/>
          <w:b/>
          <w:bCs/>
          <w:sz w:val="22"/>
        </w:rPr>
        <w:t xml:space="preserve">Smith, </w:t>
      </w:r>
      <w:r w:rsidR="004927E7">
        <w:rPr>
          <w:rFonts w:ascii="Arial" w:hAnsi="Arial" w:cs="Arial"/>
          <w:b/>
          <w:bCs/>
          <w:sz w:val="22"/>
        </w:rPr>
        <w:t>and Welch</w:t>
      </w:r>
      <w:r w:rsidR="00C26C6B">
        <w:rPr>
          <w:rFonts w:ascii="Arial" w:hAnsi="Arial" w:cs="Arial"/>
          <w:b/>
          <w:bCs/>
          <w:sz w:val="22"/>
        </w:rPr>
        <w:t xml:space="preserve"> and Chairperson Ortiz</w:t>
      </w:r>
      <w:r w:rsidRPr="00D30116">
        <w:rPr>
          <w:rFonts w:ascii="Arial" w:hAnsi="Arial" w:cs="Arial"/>
          <w:b/>
          <w:bCs/>
          <w:sz w:val="22"/>
        </w:rPr>
        <w:t xml:space="preserve">. No: </w:t>
      </w:r>
      <w:proofErr w:type="gramStart"/>
      <w:r w:rsidRPr="00D30116">
        <w:rPr>
          <w:rFonts w:ascii="Arial" w:hAnsi="Arial" w:cs="Arial"/>
          <w:b/>
          <w:bCs/>
          <w:sz w:val="22"/>
        </w:rPr>
        <w:t>None</w:t>
      </w:r>
      <w:proofErr w:type="gramEnd"/>
      <w:r w:rsidRPr="00D30116">
        <w:rPr>
          <w:rFonts w:ascii="Arial" w:hAnsi="Arial" w:cs="Arial"/>
          <w:b/>
          <w:bCs/>
          <w:sz w:val="22"/>
        </w:rPr>
        <w:t>. Abstain:</w:t>
      </w:r>
      <w:r w:rsidR="0004691D">
        <w:rPr>
          <w:rFonts w:ascii="Arial" w:hAnsi="Arial" w:cs="Arial"/>
          <w:b/>
          <w:bCs/>
          <w:sz w:val="22"/>
        </w:rPr>
        <w:t xml:space="preserve"> None</w:t>
      </w:r>
      <w:r w:rsidR="00C26C6B">
        <w:rPr>
          <w:rFonts w:ascii="Arial" w:hAnsi="Arial" w:cs="Arial"/>
          <w:b/>
          <w:bCs/>
          <w:sz w:val="22"/>
        </w:rPr>
        <w:t>.</w:t>
      </w:r>
    </w:p>
    <w:p w:rsidR="00B34D5B" w:rsidRDefault="00B34D5B" w:rsidP="00B70EA0">
      <w:pPr>
        <w:rPr>
          <w:rFonts w:ascii="Arial" w:hAnsi="Arial" w:cs="Arial"/>
          <w:b/>
          <w:bCs/>
          <w:sz w:val="22"/>
        </w:rPr>
      </w:pPr>
    </w:p>
    <w:p w:rsidR="00FF6624" w:rsidRDefault="003D1569" w:rsidP="0022162B">
      <w:pPr>
        <w:tabs>
          <w:tab w:val="left" w:pos="720"/>
        </w:tabs>
        <w:rPr>
          <w:rFonts w:ascii="Arial" w:hAnsi="Arial" w:cs="Arial"/>
          <w:b/>
          <w:sz w:val="22"/>
          <w:szCs w:val="22"/>
        </w:rPr>
      </w:pPr>
      <w:r>
        <w:rPr>
          <w:rFonts w:ascii="Arial" w:hAnsi="Arial" w:cs="Arial"/>
          <w:b/>
          <w:sz w:val="22"/>
          <w:szCs w:val="22"/>
        </w:rPr>
        <w:t>4</w:t>
      </w:r>
      <w:r w:rsidR="00FF6624" w:rsidRPr="000014EB">
        <w:rPr>
          <w:rFonts w:ascii="Arial" w:hAnsi="Arial" w:cs="Arial"/>
          <w:b/>
          <w:sz w:val="22"/>
          <w:szCs w:val="22"/>
        </w:rPr>
        <w:t>.</w:t>
      </w:r>
      <w:r w:rsidR="00FF6624" w:rsidRPr="000014EB">
        <w:rPr>
          <w:rFonts w:ascii="Arial" w:hAnsi="Arial" w:cs="Arial"/>
          <w:b/>
          <w:sz w:val="22"/>
          <w:szCs w:val="22"/>
        </w:rPr>
        <w:tab/>
        <w:t>CONSENT CALENDAR</w:t>
      </w:r>
      <w:r w:rsidR="00C26C6B">
        <w:rPr>
          <w:rFonts w:ascii="Arial" w:hAnsi="Arial" w:cs="Arial"/>
          <w:b/>
          <w:sz w:val="22"/>
          <w:szCs w:val="22"/>
        </w:rPr>
        <w:t xml:space="preserve"> </w:t>
      </w:r>
    </w:p>
    <w:p w:rsidR="0004691D" w:rsidRDefault="0004691D" w:rsidP="0022162B">
      <w:pPr>
        <w:tabs>
          <w:tab w:val="left" w:pos="720"/>
        </w:tabs>
        <w:rPr>
          <w:rFonts w:ascii="Arial" w:hAnsi="Arial" w:cs="Arial"/>
          <w:b/>
          <w:sz w:val="22"/>
          <w:szCs w:val="22"/>
        </w:rPr>
      </w:pPr>
    </w:p>
    <w:tbl>
      <w:tblPr>
        <w:tblW w:w="9630" w:type="dxa"/>
        <w:tblInd w:w="738" w:type="dxa"/>
        <w:tblLook w:val="01E0"/>
      </w:tblPr>
      <w:tblGrid>
        <w:gridCol w:w="810"/>
        <w:gridCol w:w="8820"/>
      </w:tblGrid>
      <w:tr w:rsidR="0004691D" w:rsidRPr="00E664BA" w:rsidTr="00107E42">
        <w:trPr>
          <w:trHeight w:val="280"/>
        </w:trPr>
        <w:tc>
          <w:tcPr>
            <w:tcW w:w="810" w:type="dxa"/>
          </w:tcPr>
          <w:p w:rsidR="0004691D" w:rsidRPr="00993EC6" w:rsidRDefault="0004691D" w:rsidP="00107E42">
            <w:pPr>
              <w:jc w:val="both"/>
              <w:rPr>
                <w:rFonts w:ascii="Arial" w:hAnsi="Arial" w:cs="Arial"/>
                <w:b/>
              </w:rPr>
            </w:pPr>
            <w:r>
              <w:rPr>
                <w:rFonts w:ascii="Arial" w:hAnsi="Arial" w:cs="Arial"/>
                <w:b/>
                <w:sz w:val="22"/>
                <w:szCs w:val="22"/>
              </w:rPr>
              <w:t>A.</w:t>
            </w:r>
          </w:p>
        </w:tc>
        <w:tc>
          <w:tcPr>
            <w:tcW w:w="8820" w:type="dxa"/>
          </w:tcPr>
          <w:p w:rsidR="0004691D" w:rsidRPr="00E664BA" w:rsidRDefault="0004691D" w:rsidP="00107E42">
            <w:pPr>
              <w:rPr>
                <w:rFonts w:ascii="Arial" w:hAnsi="Arial" w:cs="Arial"/>
                <w:b/>
                <w:bCs/>
              </w:rPr>
            </w:pPr>
            <w:bookmarkStart w:id="1" w:name="Item5623"/>
            <w:r>
              <w:rPr>
                <w:rFonts w:ascii="Arial" w:hAnsi="Arial" w:cs="Arial"/>
                <w:b/>
                <w:bCs/>
                <w:sz w:val="22"/>
                <w:szCs w:val="22"/>
              </w:rPr>
              <w:t xml:space="preserve">Grand Avenue Bluff      #14-129      APN:036-114-11      </w:t>
            </w:r>
            <w:bookmarkEnd w:id="1"/>
          </w:p>
        </w:tc>
      </w:tr>
      <w:tr w:rsidR="0004691D" w:rsidRPr="00E664BA" w:rsidTr="00107E42">
        <w:trPr>
          <w:gridBefore w:val="1"/>
          <w:wBefore w:w="810" w:type="dxa"/>
        </w:trPr>
        <w:tc>
          <w:tcPr>
            <w:tcW w:w="8820" w:type="dxa"/>
          </w:tcPr>
          <w:p w:rsidR="0004691D" w:rsidRPr="00E664BA" w:rsidRDefault="0004691D" w:rsidP="00107E42">
            <w:pPr>
              <w:rPr>
                <w:rFonts w:ascii="Arial" w:hAnsi="Arial" w:cs="Arial"/>
              </w:rPr>
            </w:pPr>
            <w:bookmarkStart w:id="2" w:name="Item5624"/>
            <w:r>
              <w:rPr>
                <w:rFonts w:ascii="Arial" w:hAnsi="Arial" w:cs="Arial"/>
                <w:sz w:val="22"/>
                <w:szCs w:val="22"/>
              </w:rPr>
              <w:t>Coastal Development Permit for landscaping improvements on a vacant lot located on the Coastal Bluff in the R-1 (Single-Family Residential) Zoning District.  This project requires a Coastal Development Permit, which is appealable to California Coastal Commission after all possible appeals are exhausted through the City.</w:t>
            </w:r>
            <w:r>
              <w:rPr>
                <w:rFonts w:ascii="Arial" w:hAnsi="Arial" w:cs="Arial"/>
                <w:sz w:val="22"/>
                <w:szCs w:val="22"/>
              </w:rPr>
              <w:br/>
              <w:t>Environmental Determination: Categorical Exemption</w:t>
            </w:r>
            <w:r>
              <w:rPr>
                <w:rFonts w:ascii="Arial" w:hAnsi="Arial" w:cs="Arial"/>
                <w:sz w:val="22"/>
                <w:szCs w:val="22"/>
              </w:rPr>
              <w:br/>
              <w:t xml:space="preserve">Property Owner: </w:t>
            </w:r>
            <w:proofErr w:type="spellStart"/>
            <w:r>
              <w:rPr>
                <w:rFonts w:ascii="Arial" w:hAnsi="Arial" w:cs="Arial"/>
                <w:sz w:val="22"/>
                <w:szCs w:val="22"/>
              </w:rPr>
              <w:t>Starley</w:t>
            </w:r>
            <w:proofErr w:type="spellEnd"/>
            <w:r>
              <w:rPr>
                <w:rFonts w:ascii="Arial" w:hAnsi="Arial" w:cs="Arial"/>
                <w:sz w:val="22"/>
                <w:szCs w:val="22"/>
              </w:rPr>
              <w:t xml:space="preserve"> Moore, filed: 9/2/14</w:t>
            </w:r>
            <w:r>
              <w:rPr>
                <w:rFonts w:ascii="Arial" w:hAnsi="Arial" w:cs="Arial"/>
                <w:sz w:val="22"/>
                <w:szCs w:val="22"/>
              </w:rPr>
              <w:br/>
              <w:t>Representative: Ellen Cooper</w:t>
            </w:r>
            <w:bookmarkEnd w:id="2"/>
          </w:p>
        </w:tc>
      </w:tr>
    </w:tbl>
    <w:p w:rsidR="000B65F0" w:rsidRDefault="000B65F0" w:rsidP="00A279C9">
      <w:pPr>
        <w:rPr>
          <w:rFonts w:ascii="Arial" w:hAnsi="Arial" w:cs="Arial"/>
          <w:b/>
          <w:bCs/>
          <w:sz w:val="22"/>
        </w:rPr>
      </w:pPr>
    </w:p>
    <w:p w:rsidR="00381B8C" w:rsidRDefault="00A27553" w:rsidP="00381B8C">
      <w:pPr>
        <w:rPr>
          <w:rFonts w:ascii="Arial" w:hAnsi="Arial" w:cs="Arial"/>
          <w:b/>
          <w:bCs/>
          <w:sz w:val="22"/>
        </w:rPr>
      </w:pPr>
      <w:r w:rsidRPr="00AC084F">
        <w:rPr>
          <w:rFonts w:ascii="Arial" w:hAnsi="Arial" w:cs="Arial"/>
          <w:b/>
          <w:bCs/>
          <w:sz w:val="22"/>
        </w:rPr>
        <w:t xml:space="preserve">A motion to </w:t>
      </w:r>
      <w:r w:rsidR="00BA599B">
        <w:rPr>
          <w:rFonts w:ascii="Arial" w:hAnsi="Arial" w:cs="Arial"/>
          <w:b/>
          <w:bCs/>
          <w:sz w:val="22"/>
        </w:rPr>
        <w:t xml:space="preserve">approve </w:t>
      </w:r>
      <w:r w:rsidRPr="00AC084F">
        <w:rPr>
          <w:rFonts w:ascii="Arial" w:hAnsi="Arial" w:cs="Arial"/>
          <w:b/>
          <w:bCs/>
          <w:sz w:val="22"/>
        </w:rPr>
        <w:t>proje</w:t>
      </w:r>
      <w:r w:rsidRPr="00826F07">
        <w:rPr>
          <w:rFonts w:ascii="Arial" w:hAnsi="Arial" w:cs="Arial"/>
          <w:b/>
          <w:bCs/>
          <w:sz w:val="22"/>
        </w:rPr>
        <w:t xml:space="preserve">ct </w:t>
      </w:r>
      <w:r w:rsidRPr="00AC084F">
        <w:rPr>
          <w:rFonts w:ascii="Arial" w:hAnsi="Arial" w:cs="Arial"/>
          <w:b/>
          <w:bCs/>
          <w:sz w:val="22"/>
        </w:rPr>
        <w:t xml:space="preserve">application </w:t>
      </w:r>
      <w:r w:rsidR="00BA599B">
        <w:rPr>
          <w:rFonts w:ascii="Arial" w:hAnsi="Arial" w:cs="Arial"/>
          <w:b/>
          <w:bCs/>
          <w:sz w:val="22"/>
        </w:rPr>
        <w:t>#14-129</w:t>
      </w:r>
      <w:r>
        <w:rPr>
          <w:rFonts w:ascii="Arial" w:hAnsi="Arial" w:cs="Arial"/>
          <w:b/>
          <w:bCs/>
          <w:sz w:val="22"/>
        </w:rPr>
        <w:t xml:space="preserve"> </w:t>
      </w:r>
      <w:r w:rsidR="00BA599B">
        <w:rPr>
          <w:rFonts w:ascii="Arial" w:hAnsi="Arial" w:cs="Arial"/>
          <w:b/>
          <w:bCs/>
          <w:sz w:val="22"/>
        </w:rPr>
        <w:t>for a Coastal Development Permit with the following conditions and findings</w:t>
      </w:r>
      <w:r>
        <w:rPr>
          <w:rFonts w:ascii="Arial" w:hAnsi="Arial" w:cs="Arial"/>
          <w:b/>
          <w:bCs/>
          <w:sz w:val="22"/>
        </w:rPr>
        <w:t xml:space="preserve"> </w:t>
      </w:r>
      <w:r w:rsidR="00381B8C" w:rsidRPr="00D30116">
        <w:rPr>
          <w:rFonts w:ascii="Arial" w:hAnsi="Arial" w:cs="Arial"/>
          <w:b/>
          <w:bCs/>
          <w:sz w:val="22"/>
        </w:rPr>
        <w:t xml:space="preserve">was made by Commissioner </w:t>
      </w:r>
      <w:r w:rsidR="00381B8C">
        <w:rPr>
          <w:rFonts w:ascii="Arial" w:hAnsi="Arial" w:cs="Arial"/>
          <w:b/>
          <w:bCs/>
          <w:sz w:val="22"/>
        </w:rPr>
        <w:t xml:space="preserve">Smith </w:t>
      </w:r>
      <w:r w:rsidR="00381B8C" w:rsidRPr="00D30116">
        <w:rPr>
          <w:rFonts w:ascii="Arial" w:hAnsi="Arial" w:cs="Arial"/>
          <w:b/>
          <w:bCs/>
          <w:sz w:val="22"/>
        </w:rPr>
        <w:t xml:space="preserve">and seconded by Commissioner </w:t>
      </w:r>
      <w:r w:rsidR="00892281">
        <w:rPr>
          <w:rFonts w:ascii="Arial" w:hAnsi="Arial" w:cs="Arial"/>
          <w:b/>
          <w:bCs/>
          <w:sz w:val="22"/>
        </w:rPr>
        <w:t>Welch:</w:t>
      </w:r>
      <w:r w:rsidR="00381B8C">
        <w:rPr>
          <w:rFonts w:ascii="Arial" w:hAnsi="Arial" w:cs="Arial"/>
          <w:b/>
          <w:bCs/>
          <w:sz w:val="22"/>
        </w:rPr>
        <w:t xml:space="preserve"> </w:t>
      </w:r>
    </w:p>
    <w:p w:rsidR="00381B8C" w:rsidRDefault="00381B8C" w:rsidP="00381B8C">
      <w:pPr>
        <w:rPr>
          <w:rFonts w:ascii="Arial" w:hAnsi="Arial" w:cs="Arial"/>
          <w:b/>
          <w:bCs/>
          <w:sz w:val="22"/>
        </w:rPr>
      </w:pPr>
    </w:p>
    <w:p w:rsidR="00575B72" w:rsidRPr="00575B72" w:rsidRDefault="00575B72" w:rsidP="00575B72">
      <w:pPr>
        <w:rPr>
          <w:rFonts w:ascii="Arial" w:hAnsi="Arial" w:cs="Arial"/>
          <w:b/>
          <w:sz w:val="22"/>
          <w:szCs w:val="22"/>
        </w:rPr>
      </w:pPr>
      <w:r w:rsidRPr="00575B72">
        <w:rPr>
          <w:rFonts w:ascii="Arial" w:hAnsi="Arial" w:cs="Arial"/>
          <w:b/>
          <w:sz w:val="22"/>
          <w:u w:val="single"/>
        </w:rPr>
        <w:t xml:space="preserve">CONDITIONS </w:t>
      </w:r>
    </w:p>
    <w:p w:rsidR="00575B72" w:rsidRPr="004B3111" w:rsidRDefault="00575B72" w:rsidP="00575B72">
      <w:pPr>
        <w:numPr>
          <w:ilvl w:val="0"/>
          <w:numId w:val="31"/>
        </w:numPr>
        <w:tabs>
          <w:tab w:val="left" w:pos="360"/>
          <w:tab w:val="left" w:pos="5400"/>
        </w:tabs>
        <w:rPr>
          <w:rFonts w:ascii="Arial" w:hAnsi="Arial" w:cs="Arial"/>
          <w:sz w:val="22"/>
        </w:rPr>
      </w:pPr>
      <w:r w:rsidRPr="004B3111">
        <w:rPr>
          <w:rFonts w:ascii="Arial" w:hAnsi="Arial" w:cs="Arial"/>
          <w:sz w:val="22"/>
        </w:rPr>
        <w:t xml:space="preserve">The project approval consists of a coastal permit for landscaping </w:t>
      </w:r>
      <w:r>
        <w:rPr>
          <w:rFonts w:ascii="Arial" w:hAnsi="Arial" w:cs="Arial"/>
          <w:sz w:val="22"/>
        </w:rPr>
        <w:t>with decomposed granite pathways, central seating area, and a game area</w:t>
      </w:r>
      <w:r w:rsidRPr="004B3111">
        <w:rPr>
          <w:rFonts w:ascii="Arial" w:hAnsi="Arial" w:cs="Arial"/>
          <w:sz w:val="22"/>
        </w:rPr>
        <w:t xml:space="preserve"> on vacant cliff property. </w:t>
      </w:r>
    </w:p>
    <w:p w:rsidR="00575B72" w:rsidRPr="004B3111" w:rsidRDefault="00575B72" w:rsidP="00575B72">
      <w:pPr>
        <w:tabs>
          <w:tab w:val="left" w:pos="360"/>
          <w:tab w:val="left" w:pos="5400"/>
        </w:tabs>
        <w:ind w:left="360"/>
        <w:rPr>
          <w:rFonts w:ascii="Arial" w:hAnsi="Arial" w:cs="Arial"/>
          <w:sz w:val="22"/>
        </w:rPr>
      </w:pPr>
    </w:p>
    <w:p w:rsidR="00575B72" w:rsidRPr="004B3111" w:rsidRDefault="00575B72" w:rsidP="00575B72">
      <w:pPr>
        <w:numPr>
          <w:ilvl w:val="0"/>
          <w:numId w:val="31"/>
        </w:numPr>
        <w:tabs>
          <w:tab w:val="left" w:pos="360"/>
          <w:tab w:val="left" w:pos="5400"/>
        </w:tabs>
        <w:rPr>
          <w:rFonts w:ascii="Arial" w:hAnsi="Arial" w:cs="Arial"/>
          <w:sz w:val="22"/>
        </w:rPr>
      </w:pPr>
      <w:r w:rsidRPr="004B3111">
        <w:rPr>
          <w:rFonts w:ascii="Arial" w:hAnsi="Arial" w:cs="Arial"/>
          <w:sz w:val="22"/>
        </w:rPr>
        <w:t>The applicant submitted a completed coastal permit application and landscape plan. Prior to construction, the applicant is required to submit an erosion control plan and maintenance plan</w:t>
      </w:r>
      <w:r>
        <w:rPr>
          <w:rFonts w:ascii="Arial" w:hAnsi="Arial" w:cs="Arial"/>
          <w:sz w:val="22"/>
        </w:rPr>
        <w:t xml:space="preserve"> which demonstrates that the project will not contribute to accelerated erosion or adversely impact bluff stability</w:t>
      </w:r>
      <w:r w:rsidRPr="004B3111">
        <w:rPr>
          <w:rFonts w:ascii="Arial" w:hAnsi="Arial" w:cs="Arial"/>
          <w:sz w:val="22"/>
        </w:rPr>
        <w:t xml:space="preserve">.    </w:t>
      </w:r>
    </w:p>
    <w:p w:rsidR="00575B72" w:rsidRPr="004B3111" w:rsidRDefault="00575B72" w:rsidP="00575B72">
      <w:pPr>
        <w:tabs>
          <w:tab w:val="left" w:pos="360"/>
          <w:tab w:val="left" w:pos="5400"/>
        </w:tabs>
        <w:rPr>
          <w:rFonts w:ascii="Arial" w:hAnsi="Arial" w:cs="Arial"/>
          <w:sz w:val="22"/>
        </w:rPr>
      </w:pPr>
    </w:p>
    <w:p w:rsidR="00575B72" w:rsidRPr="00FE6E20" w:rsidRDefault="00575B72" w:rsidP="00575B72">
      <w:pPr>
        <w:numPr>
          <w:ilvl w:val="0"/>
          <w:numId w:val="31"/>
        </w:numPr>
        <w:tabs>
          <w:tab w:val="left" w:pos="360"/>
          <w:tab w:val="left" w:pos="5400"/>
        </w:tabs>
        <w:rPr>
          <w:rFonts w:ascii="Arial" w:hAnsi="Arial" w:cs="Arial"/>
          <w:sz w:val="22"/>
        </w:rPr>
      </w:pPr>
      <w:r w:rsidRPr="004B3111">
        <w:rPr>
          <w:rFonts w:ascii="Arial" w:hAnsi="Arial" w:cs="Arial"/>
          <w:sz w:val="22"/>
        </w:rPr>
        <w:t xml:space="preserve">All work shall be completed per </w:t>
      </w:r>
      <w:r>
        <w:rPr>
          <w:rFonts w:ascii="Arial" w:hAnsi="Arial" w:cs="Arial"/>
          <w:sz w:val="22"/>
        </w:rPr>
        <w:t xml:space="preserve">the plans approved by the Planning Commission </w:t>
      </w:r>
      <w:r w:rsidRPr="004B3111">
        <w:rPr>
          <w:rFonts w:ascii="Arial" w:hAnsi="Arial" w:cs="Arial"/>
          <w:sz w:val="22"/>
        </w:rPr>
        <w:t xml:space="preserve">and the erosion control plan shall be strictly followed.  Erosion control and sediment management devices shall be installed and inspected by City Public Works prior to initiating work. </w:t>
      </w:r>
    </w:p>
    <w:p w:rsidR="00575B72" w:rsidRPr="004B3111" w:rsidRDefault="00575B72" w:rsidP="00575B72">
      <w:pPr>
        <w:pStyle w:val="ListParagraph"/>
        <w:rPr>
          <w:rFonts w:ascii="Arial" w:hAnsi="Arial" w:cs="Arial"/>
          <w:sz w:val="22"/>
        </w:rPr>
      </w:pPr>
    </w:p>
    <w:p w:rsidR="00575B72" w:rsidRDefault="00575B72" w:rsidP="00575B72">
      <w:pPr>
        <w:numPr>
          <w:ilvl w:val="0"/>
          <w:numId w:val="31"/>
        </w:numPr>
        <w:tabs>
          <w:tab w:val="left" w:pos="360"/>
          <w:tab w:val="left" w:pos="5400"/>
        </w:tabs>
        <w:rPr>
          <w:rFonts w:ascii="Arial" w:hAnsi="Arial" w:cs="Arial"/>
          <w:sz w:val="22"/>
        </w:rPr>
      </w:pPr>
      <w:r w:rsidRPr="004B3111">
        <w:rPr>
          <w:rFonts w:ascii="Arial" w:hAnsi="Arial" w:cs="Arial"/>
          <w:sz w:val="22"/>
        </w:rPr>
        <w:t xml:space="preserve">The landscape plan must be strictly followed. </w:t>
      </w:r>
      <w:r>
        <w:rPr>
          <w:rFonts w:ascii="Arial" w:hAnsi="Arial" w:cs="Arial"/>
          <w:sz w:val="22"/>
        </w:rPr>
        <w:t>Plants identified in the landscape plan shall be installed.  Any changes to the approved landscape plan must be approved by staff prior to installation.  All plants must be</w:t>
      </w:r>
      <w:r w:rsidRPr="004B3111">
        <w:rPr>
          <w:rFonts w:ascii="Arial" w:hAnsi="Arial" w:cs="Arial"/>
          <w:sz w:val="22"/>
        </w:rPr>
        <w:t xml:space="preserve"> native</w:t>
      </w:r>
      <w:r>
        <w:rPr>
          <w:rFonts w:ascii="Arial" w:hAnsi="Arial" w:cs="Arial"/>
          <w:sz w:val="22"/>
        </w:rPr>
        <w:t>,</w:t>
      </w:r>
      <w:r w:rsidRPr="004B3111">
        <w:rPr>
          <w:rFonts w:ascii="Arial" w:hAnsi="Arial" w:cs="Arial"/>
          <w:sz w:val="22"/>
        </w:rPr>
        <w:t xml:space="preserve"> drought-resistant plants</w:t>
      </w:r>
      <w:r>
        <w:rPr>
          <w:rFonts w:ascii="Arial" w:hAnsi="Arial" w:cs="Arial"/>
          <w:sz w:val="22"/>
        </w:rPr>
        <w:t xml:space="preserve">. </w:t>
      </w:r>
      <w:r w:rsidRPr="004B3111">
        <w:rPr>
          <w:rFonts w:ascii="Arial" w:hAnsi="Arial" w:cs="Arial"/>
          <w:sz w:val="22"/>
          <w:szCs w:val="22"/>
        </w:rPr>
        <w:t>Any significant modifications to the approved design must be approved by the Planning Commission.</w:t>
      </w:r>
      <w:r>
        <w:rPr>
          <w:rFonts w:ascii="Arial" w:hAnsi="Arial" w:cs="Arial"/>
          <w:sz w:val="22"/>
        </w:rPr>
        <w:t xml:space="preserve"> </w:t>
      </w:r>
      <w:r w:rsidRPr="004B3111">
        <w:rPr>
          <w:rFonts w:ascii="Arial" w:hAnsi="Arial" w:cs="Arial"/>
          <w:sz w:val="22"/>
        </w:rPr>
        <w:t xml:space="preserve"> </w:t>
      </w:r>
    </w:p>
    <w:p w:rsidR="00575B72" w:rsidRDefault="00575B72" w:rsidP="00575B72">
      <w:pPr>
        <w:pStyle w:val="ListParagraph"/>
        <w:rPr>
          <w:rFonts w:ascii="Arial" w:hAnsi="Arial" w:cs="Arial"/>
          <w:sz w:val="22"/>
        </w:rPr>
      </w:pPr>
    </w:p>
    <w:p w:rsidR="00575B72" w:rsidRPr="00FD6788" w:rsidRDefault="00575B72" w:rsidP="00575B72">
      <w:pPr>
        <w:pStyle w:val="ListParagraph"/>
        <w:numPr>
          <w:ilvl w:val="0"/>
          <w:numId w:val="31"/>
        </w:numPr>
        <w:tabs>
          <w:tab w:val="left" w:pos="360"/>
          <w:tab w:val="left" w:pos="5400"/>
        </w:tabs>
        <w:rPr>
          <w:rFonts w:ascii="Arial" w:hAnsi="Arial" w:cs="Arial"/>
          <w:sz w:val="22"/>
        </w:rPr>
      </w:pPr>
      <w:r w:rsidRPr="00FD6788">
        <w:rPr>
          <w:rFonts w:ascii="Arial" w:hAnsi="Arial" w:cs="Arial"/>
          <w:sz w:val="22"/>
        </w:rPr>
        <w:t>Wat</w:t>
      </w:r>
      <w:r>
        <w:rPr>
          <w:rFonts w:ascii="Arial" w:hAnsi="Arial" w:cs="Arial"/>
          <w:sz w:val="22"/>
        </w:rPr>
        <w:t>er is not located on the site. The landscaping must be hand-watered only so that i</w:t>
      </w:r>
      <w:r w:rsidRPr="00FD6788">
        <w:rPr>
          <w:rFonts w:ascii="Arial" w:hAnsi="Arial" w:cs="Arial"/>
          <w:sz w:val="22"/>
        </w:rPr>
        <w:t xml:space="preserve">rrigation </w:t>
      </w:r>
      <w:r>
        <w:rPr>
          <w:rFonts w:ascii="Arial" w:hAnsi="Arial" w:cs="Arial"/>
          <w:sz w:val="22"/>
        </w:rPr>
        <w:t>does</w:t>
      </w:r>
      <w:r w:rsidRPr="00FD6788">
        <w:rPr>
          <w:rFonts w:ascii="Arial" w:hAnsi="Arial" w:cs="Arial"/>
          <w:sz w:val="22"/>
        </w:rPr>
        <w:t xml:space="preserve"> not contribute to bluff erosion. </w:t>
      </w:r>
    </w:p>
    <w:p w:rsidR="00575B72" w:rsidRPr="004B3111" w:rsidRDefault="00575B72" w:rsidP="00575B72">
      <w:pPr>
        <w:pStyle w:val="ListParagraph"/>
        <w:rPr>
          <w:rFonts w:ascii="Arial" w:hAnsi="Arial" w:cs="Arial"/>
          <w:sz w:val="22"/>
        </w:rPr>
      </w:pPr>
    </w:p>
    <w:p w:rsidR="00575B72" w:rsidRPr="004B3111" w:rsidRDefault="00575B72" w:rsidP="00575B72">
      <w:pPr>
        <w:numPr>
          <w:ilvl w:val="0"/>
          <w:numId w:val="31"/>
        </w:numPr>
        <w:tabs>
          <w:tab w:val="left" w:pos="360"/>
          <w:tab w:val="left" w:pos="5400"/>
        </w:tabs>
        <w:rPr>
          <w:rFonts w:ascii="Arial" w:hAnsi="Arial" w:cs="Arial"/>
          <w:sz w:val="22"/>
        </w:rPr>
      </w:pPr>
      <w:r w:rsidRPr="004B3111">
        <w:rPr>
          <w:rFonts w:ascii="Arial" w:hAnsi="Arial" w:cs="Arial"/>
          <w:sz w:val="22"/>
        </w:rPr>
        <w:lastRenderedPageBreak/>
        <w:t>There shall be no use of heavy machinery</w:t>
      </w:r>
      <w:r>
        <w:rPr>
          <w:rFonts w:ascii="Arial" w:hAnsi="Arial" w:cs="Arial"/>
          <w:sz w:val="22"/>
        </w:rPr>
        <w:t xml:space="preserve"> on the bluff</w:t>
      </w:r>
      <w:r w:rsidRPr="004B3111">
        <w:rPr>
          <w:rFonts w:ascii="Arial" w:hAnsi="Arial" w:cs="Arial"/>
          <w:sz w:val="22"/>
        </w:rPr>
        <w:t xml:space="preserve">. All compressed granite work must be done with a manual granite roller. </w:t>
      </w:r>
    </w:p>
    <w:p w:rsidR="00575B72" w:rsidRPr="004B3111" w:rsidRDefault="00575B72" w:rsidP="00575B72">
      <w:pPr>
        <w:pStyle w:val="ListParagraph"/>
        <w:rPr>
          <w:rFonts w:ascii="Arial" w:hAnsi="Arial" w:cs="Arial"/>
          <w:sz w:val="22"/>
        </w:rPr>
      </w:pPr>
    </w:p>
    <w:p w:rsidR="00575B72" w:rsidRPr="004B3111" w:rsidRDefault="00575B72" w:rsidP="00575B72">
      <w:pPr>
        <w:numPr>
          <w:ilvl w:val="0"/>
          <w:numId w:val="31"/>
        </w:numPr>
        <w:tabs>
          <w:tab w:val="left" w:pos="360"/>
          <w:tab w:val="left" w:pos="5400"/>
        </w:tabs>
        <w:rPr>
          <w:rFonts w:ascii="Arial" w:hAnsi="Arial" w:cs="Arial"/>
          <w:sz w:val="22"/>
        </w:rPr>
      </w:pPr>
      <w:r w:rsidRPr="004B3111">
        <w:rPr>
          <w:rFonts w:ascii="Arial" w:hAnsi="Arial" w:cs="Arial"/>
          <w:sz w:val="22"/>
        </w:rPr>
        <w:t>There shall be no staging of construction materials in the road right-of-way.</w:t>
      </w:r>
    </w:p>
    <w:p w:rsidR="00575B72" w:rsidRPr="004B3111" w:rsidRDefault="00575B72" w:rsidP="00575B72">
      <w:pPr>
        <w:pStyle w:val="ListParagraph"/>
        <w:rPr>
          <w:rFonts w:ascii="Arial" w:hAnsi="Arial" w:cs="Arial"/>
          <w:sz w:val="22"/>
        </w:rPr>
      </w:pPr>
    </w:p>
    <w:p w:rsidR="00575B72" w:rsidRPr="004B3111" w:rsidRDefault="00575B72" w:rsidP="00575B72">
      <w:pPr>
        <w:numPr>
          <w:ilvl w:val="0"/>
          <w:numId w:val="31"/>
        </w:numPr>
        <w:tabs>
          <w:tab w:val="left" w:pos="360"/>
          <w:tab w:val="left" w:pos="5400"/>
        </w:tabs>
        <w:rPr>
          <w:rFonts w:ascii="Arial" w:hAnsi="Arial" w:cs="Arial"/>
          <w:sz w:val="22"/>
        </w:rPr>
      </w:pPr>
      <w:r w:rsidRPr="004B3111">
        <w:rPr>
          <w:rFonts w:ascii="Arial" w:hAnsi="Arial" w:cs="Arial"/>
          <w:sz w:val="22"/>
        </w:rPr>
        <w:t xml:space="preserve">In the event of the </w:t>
      </w:r>
      <w:proofErr w:type="spellStart"/>
      <w:r w:rsidRPr="004B3111">
        <w:rPr>
          <w:rFonts w:ascii="Arial" w:hAnsi="Arial" w:cs="Arial"/>
          <w:sz w:val="22"/>
        </w:rPr>
        <w:t>blufftop</w:t>
      </w:r>
      <w:proofErr w:type="spellEnd"/>
      <w:r w:rsidRPr="004B3111">
        <w:rPr>
          <w:rFonts w:ascii="Arial" w:hAnsi="Arial" w:cs="Arial"/>
          <w:sz w:val="22"/>
        </w:rPr>
        <w:t xml:space="preserve"> eroding, all of the development would need to be removed</w:t>
      </w:r>
      <w:r>
        <w:rPr>
          <w:rFonts w:ascii="Arial" w:hAnsi="Arial" w:cs="Arial"/>
          <w:sz w:val="22"/>
        </w:rPr>
        <w:t xml:space="preserve"> at the sole expense of the property owner</w:t>
      </w:r>
      <w:r w:rsidRPr="004B3111">
        <w:rPr>
          <w:rFonts w:ascii="Arial" w:hAnsi="Arial" w:cs="Arial"/>
          <w:sz w:val="22"/>
        </w:rPr>
        <w:t xml:space="preserve"> (</w:t>
      </w:r>
      <w:r>
        <w:rPr>
          <w:rFonts w:ascii="Arial" w:hAnsi="Arial" w:cs="Arial"/>
          <w:sz w:val="22"/>
        </w:rPr>
        <w:t xml:space="preserve">LCP </w:t>
      </w:r>
      <w:r w:rsidRPr="004B3111">
        <w:rPr>
          <w:rFonts w:ascii="Arial" w:hAnsi="Arial" w:cs="Arial"/>
          <w:sz w:val="22"/>
        </w:rPr>
        <w:t>Policy VII-9: Shoreline structures to protect existing development only)</w:t>
      </w:r>
    </w:p>
    <w:p w:rsidR="00575B72" w:rsidRDefault="00575B72" w:rsidP="00575B72">
      <w:pPr>
        <w:rPr>
          <w:rFonts w:ascii="Arial" w:hAnsi="Arial" w:cs="Arial"/>
          <w:sz w:val="22"/>
        </w:rPr>
      </w:pPr>
    </w:p>
    <w:p w:rsidR="00575B72" w:rsidRPr="00FE6E20" w:rsidRDefault="00575B72" w:rsidP="00575B72">
      <w:pPr>
        <w:numPr>
          <w:ilvl w:val="0"/>
          <w:numId w:val="31"/>
        </w:numPr>
        <w:tabs>
          <w:tab w:val="left" w:pos="360"/>
          <w:tab w:val="left" w:pos="5400"/>
        </w:tabs>
        <w:rPr>
          <w:rFonts w:ascii="Arial" w:hAnsi="Arial" w:cs="Arial"/>
          <w:b/>
          <w:sz w:val="22"/>
        </w:rPr>
      </w:pPr>
      <w:r w:rsidRPr="004B3111">
        <w:rPr>
          <w:rFonts w:ascii="Arial" w:hAnsi="Arial" w:cs="Arial"/>
          <w:sz w:val="22"/>
        </w:rPr>
        <w:t>Hours of construction shall be Monday to Friday 7:30AM – 9:00PM, and Saturday 9:00AM – 4:00PM, per city ordinance.</w:t>
      </w:r>
    </w:p>
    <w:p w:rsidR="00575B72" w:rsidRDefault="00575B72" w:rsidP="00575B72">
      <w:pPr>
        <w:tabs>
          <w:tab w:val="left" w:pos="720"/>
          <w:tab w:val="left" w:pos="5400"/>
        </w:tabs>
        <w:rPr>
          <w:rFonts w:ascii="Arial" w:hAnsi="Arial" w:cs="Arial"/>
          <w:sz w:val="22"/>
          <w:szCs w:val="22"/>
        </w:rPr>
      </w:pPr>
    </w:p>
    <w:p w:rsidR="00575B72" w:rsidRDefault="00575B72" w:rsidP="00575B72">
      <w:pPr>
        <w:numPr>
          <w:ilvl w:val="0"/>
          <w:numId w:val="31"/>
        </w:numPr>
        <w:tabs>
          <w:tab w:val="left" w:pos="720"/>
          <w:tab w:val="left" w:pos="5400"/>
        </w:tabs>
        <w:rPr>
          <w:rFonts w:ascii="Arial" w:hAnsi="Arial" w:cs="Arial"/>
          <w:sz w:val="22"/>
          <w:szCs w:val="22"/>
        </w:rPr>
      </w:pPr>
      <w:r w:rsidRPr="004B3111">
        <w:rPr>
          <w:rFonts w:ascii="Arial" w:hAnsi="Arial" w:cs="Arial"/>
          <w:sz w:val="22"/>
          <w:szCs w:val="22"/>
        </w:rPr>
        <w:t>The application shall be reviewed by the Planning Commission upon evidence of non-compliance with conditions of approval or applicable municipal code provisions.</w:t>
      </w:r>
    </w:p>
    <w:p w:rsidR="00575B72" w:rsidRDefault="00575B72" w:rsidP="00575B72">
      <w:pPr>
        <w:pStyle w:val="ListParagraph"/>
        <w:rPr>
          <w:rFonts w:ascii="Arial" w:hAnsi="Arial" w:cs="Arial"/>
          <w:sz w:val="22"/>
          <w:szCs w:val="22"/>
          <w:highlight w:val="yellow"/>
        </w:rPr>
      </w:pPr>
    </w:p>
    <w:p w:rsidR="00575B72" w:rsidRPr="00DF76E8" w:rsidRDefault="00575B72" w:rsidP="00575B72">
      <w:pPr>
        <w:pStyle w:val="Heading1"/>
        <w:rPr>
          <w:rFonts w:ascii="Arial" w:hAnsi="Arial" w:cs="Arial"/>
          <w:sz w:val="22"/>
          <w:szCs w:val="22"/>
          <w:u w:val="single"/>
        </w:rPr>
      </w:pPr>
      <w:r w:rsidRPr="00DF76E8">
        <w:rPr>
          <w:rFonts w:ascii="Arial" w:hAnsi="Arial" w:cs="Arial"/>
          <w:sz w:val="22"/>
          <w:szCs w:val="22"/>
          <w:u w:val="single"/>
        </w:rPr>
        <w:t>FINDINGS</w:t>
      </w:r>
    </w:p>
    <w:p w:rsidR="00575B72" w:rsidRPr="00DF76E8" w:rsidRDefault="00575B72" w:rsidP="00575B72">
      <w:pPr>
        <w:tabs>
          <w:tab w:val="left" w:pos="720"/>
          <w:tab w:val="left" w:pos="5400"/>
        </w:tabs>
        <w:rPr>
          <w:rFonts w:ascii="Arial" w:hAnsi="Arial" w:cs="Arial"/>
          <w:sz w:val="22"/>
          <w:szCs w:val="22"/>
        </w:rPr>
      </w:pPr>
    </w:p>
    <w:p w:rsidR="00575B72" w:rsidRPr="00DF76E8" w:rsidRDefault="00575B72" w:rsidP="00575B72">
      <w:pPr>
        <w:numPr>
          <w:ilvl w:val="0"/>
          <w:numId w:val="2"/>
        </w:numPr>
        <w:tabs>
          <w:tab w:val="left" w:pos="720"/>
          <w:tab w:val="left" w:pos="5400"/>
        </w:tabs>
        <w:ind w:left="720" w:hanging="720"/>
        <w:rPr>
          <w:rFonts w:ascii="Arial" w:hAnsi="Arial" w:cs="Arial"/>
          <w:b/>
          <w:sz w:val="22"/>
          <w:szCs w:val="22"/>
        </w:rPr>
      </w:pPr>
      <w:r w:rsidRPr="00DF76E8">
        <w:rPr>
          <w:rFonts w:ascii="Arial" w:hAnsi="Arial" w:cs="Arial"/>
          <w:b/>
          <w:sz w:val="22"/>
          <w:szCs w:val="22"/>
        </w:rPr>
        <w:t xml:space="preserve">The application, subject to the conditions </w:t>
      </w:r>
      <w:proofErr w:type="gramStart"/>
      <w:r w:rsidRPr="00DF76E8">
        <w:rPr>
          <w:rFonts w:ascii="Arial" w:hAnsi="Arial" w:cs="Arial"/>
          <w:b/>
          <w:sz w:val="22"/>
          <w:szCs w:val="22"/>
        </w:rPr>
        <w:t>imposed,</w:t>
      </w:r>
      <w:proofErr w:type="gramEnd"/>
      <w:r w:rsidRPr="00DF76E8">
        <w:rPr>
          <w:rFonts w:ascii="Arial" w:hAnsi="Arial" w:cs="Arial"/>
          <w:b/>
          <w:sz w:val="22"/>
          <w:szCs w:val="22"/>
        </w:rPr>
        <w:t xml:space="preserve"> secure the purposes of the Zoning Ordinance, General Plan, and Local Coastal Plan.</w:t>
      </w:r>
    </w:p>
    <w:p w:rsidR="00575B72" w:rsidRPr="00DF76E8" w:rsidRDefault="00575B72" w:rsidP="00575B72">
      <w:pPr>
        <w:pStyle w:val="BodyTextIndent"/>
        <w:rPr>
          <w:rFonts w:ascii="Arial" w:hAnsi="Arial" w:cs="Arial"/>
          <w:sz w:val="22"/>
          <w:szCs w:val="22"/>
        </w:rPr>
      </w:pPr>
      <w:r w:rsidRPr="00DF76E8">
        <w:rPr>
          <w:rFonts w:ascii="Arial" w:hAnsi="Arial" w:cs="Arial"/>
          <w:sz w:val="22"/>
          <w:szCs w:val="22"/>
        </w:rPr>
        <w:tab/>
        <w:t>Community Development Department Staff and the Planning Commission have reviewed the project</w:t>
      </w:r>
      <w:r>
        <w:rPr>
          <w:rFonts w:ascii="Arial" w:hAnsi="Arial" w:cs="Arial"/>
          <w:sz w:val="22"/>
          <w:szCs w:val="22"/>
        </w:rPr>
        <w:t xml:space="preserve"> and support the project due to the use of native, draught tolerant plants and creation of an aesthetically pleasing landscape as viewed from the Grand Avenue.  </w:t>
      </w:r>
      <w:r w:rsidRPr="00DF76E8">
        <w:rPr>
          <w:rFonts w:ascii="Arial" w:hAnsi="Arial" w:cs="Arial"/>
          <w:sz w:val="22"/>
          <w:szCs w:val="22"/>
        </w:rPr>
        <w:t>The coastal permit for a landscap</w:t>
      </w:r>
      <w:r>
        <w:rPr>
          <w:rFonts w:ascii="Arial" w:hAnsi="Arial" w:cs="Arial"/>
          <w:sz w:val="22"/>
          <w:szCs w:val="22"/>
        </w:rPr>
        <w:t xml:space="preserve">ing </w:t>
      </w:r>
      <w:r w:rsidRPr="00DF76E8">
        <w:rPr>
          <w:rFonts w:ascii="Arial" w:hAnsi="Arial" w:cs="Arial"/>
          <w:sz w:val="22"/>
          <w:szCs w:val="22"/>
        </w:rPr>
        <w:t xml:space="preserve">conforms to the requirements of the Local Coastal Program and conditions of approval have been included to carry out the objectives of the Zoning Ordinance, General Plan and Local Coastal Plan.   </w:t>
      </w:r>
    </w:p>
    <w:p w:rsidR="00575B72" w:rsidRPr="0010728E" w:rsidRDefault="00575B72" w:rsidP="00575B72">
      <w:pPr>
        <w:pStyle w:val="BodyTextIndent"/>
        <w:ind w:left="0" w:firstLine="0"/>
        <w:rPr>
          <w:rFonts w:ascii="Arial" w:hAnsi="Arial" w:cs="Arial"/>
          <w:sz w:val="22"/>
          <w:szCs w:val="22"/>
          <w:highlight w:val="yellow"/>
        </w:rPr>
      </w:pPr>
    </w:p>
    <w:p w:rsidR="00575B72" w:rsidRPr="00BB6DE5" w:rsidRDefault="00575B72" w:rsidP="00575B72">
      <w:pPr>
        <w:pStyle w:val="BodyTextIndent"/>
        <w:rPr>
          <w:rFonts w:ascii="Arial" w:hAnsi="Arial" w:cs="Arial"/>
          <w:sz w:val="22"/>
        </w:rPr>
      </w:pPr>
      <w:r w:rsidRPr="00575B72">
        <w:rPr>
          <w:rFonts w:ascii="Arial" w:hAnsi="Arial" w:cs="Arial"/>
          <w:b/>
          <w:bCs/>
          <w:sz w:val="22"/>
          <w:szCs w:val="22"/>
        </w:rPr>
        <w:t>B</w:t>
      </w:r>
      <w:r w:rsidRPr="00BB6DE5">
        <w:rPr>
          <w:rFonts w:ascii="Arial" w:hAnsi="Arial" w:cs="Arial"/>
          <w:bCs/>
          <w:sz w:val="22"/>
          <w:szCs w:val="22"/>
        </w:rPr>
        <w:t>.</w:t>
      </w:r>
      <w:r w:rsidRPr="00BB6DE5">
        <w:rPr>
          <w:rFonts w:ascii="Arial" w:hAnsi="Arial" w:cs="Arial"/>
          <w:bCs/>
          <w:sz w:val="22"/>
          <w:szCs w:val="22"/>
        </w:rPr>
        <w:tab/>
      </w:r>
      <w:r w:rsidRPr="00BB6DE5">
        <w:rPr>
          <w:rFonts w:ascii="Arial" w:hAnsi="Arial" w:cs="Arial"/>
          <w:b/>
          <w:sz w:val="22"/>
        </w:rPr>
        <w:t>This project is categorically exempt under Section 15304 of the California Environmental Quality Act and is not subject to Section 753.5 of Title 14 of the California Code of Regulations.</w:t>
      </w:r>
    </w:p>
    <w:p w:rsidR="00575B72" w:rsidRDefault="00575B72" w:rsidP="00575B72">
      <w:pPr>
        <w:ind w:left="720" w:hanging="720"/>
        <w:rPr>
          <w:rFonts w:ascii="Arial" w:hAnsi="Arial" w:cs="Arial"/>
          <w:b/>
          <w:bCs/>
          <w:sz w:val="22"/>
        </w:rPr>
      </w:pPr>
      <w:r w:rsidRPr="00BB6DE5">
        <w:rPr>
          <w:rFonts w:ascii="Arial" w:hAnsi="Arial" w:cs="Arial"/>
          <w:sz w:val="22"/>
        </w:rPr>
        <w:tab/>
      </w:r>
      <w:r w:rsidRPr="00BB6DE5">
        <w:rPr>
          <w:rFonts w:ascii="Arial" w:hAnsi="Arial" w:cs="Arial"/>
          <w:bCs/>
          <w:sz w:val="22"/>
        </w:rPr>
        <w:t>Section 15304 of the CEQA Guidelines exempts minor alterations to land.  No adverse environmental impacts were discovered during review of the proposed project.</w:t>
      </w:r>
    </w:p>
    <w:p w:rsidR="00575B72" w:rsidRDefault="00575B72" w:rsidP="00381B8C">
      <w:pPr>
        <w:rPr>
          <w:rFonts w:ascii="Arial" w:hAnsi="Arial" w:cs="Arial"/>
          <w:b/>
          <w:bCs/>
          <w:sz w:val="22"/>
        </w:rPr>
      </w:pPr>
    </w:p>
    <w:p w:rsidR="00575B72" w:rsidRPr="00B64DF6" w:rsidRDefault="00575B72" w:rsidP="00575B72">
      <w:pPr>
        <w:jc w:val="both"/>
        <w:rPr>
          <w:rFonts w:ascii="Arial" w:hAnsi="Arial" w:cs="Arial"/>
          <w:b/>
          <w:sz w:val="22"/>
          <w:szCs w:val="22"/>
        </w:rPr>
      </w:pPr>
      <w:r w:rsidRPr="00B64DF6">
        <w:rPr>
          <w:rFonts w:ascii="Arial" w:hAnsi="Arial" w:cs="Arial"/>
          <w:b/>
          <w:sz w:val="22"/>
          <w:szCs w:val="22"/>
          <w:u w:val="single"/>
        </w:rPr>
        <w:t>COASTAL FINDINGS</w:t>
      </w:r>
    </w:p>
    <w:p w:rsidR="00575B72" w:rsidRPr="00A22DC4" w:rsidRDefault="00575B72" w:rsidP="00575B72">
      <w:pPr>
        <w:jc w:val="both"/>
        <w:rPr>
          <w:rFonts w:ascii="Arial" w:hAnsi="Arial" w:cs="Arial"/>
          <w:sz w:val="22"/>
          <w:szCs w:val="22"/>
        </w:rPr>
      </w:pPr>
    </w:p>
    <w:p w:rsidR="00575B72" w:rsidRPr="00965C90" w:rsidRDefault="00575B72" w:rsidP="00575B72">
      <w:pPr>
        <w:ind w:left="720"/>
        <w:jc w:val="both"/>
        <w:rPr>
          <w:rFonts w:ascii="Arial" w:hAnsi="Arial" w:cs="Arial"/>
          <w:b/>
          <w:i/>
          <w:color w:val="000000"/>
          <w:sz w:val="22"/>
          <w:szCs w:val="22"/>
        </w:rPr>
      </w:pPr>
      <w:r w:rsidRPr="00965C90">
        <w:rPr>
          <w:rFonts w:ascii="Arial" w:hAnsi="Arial" w:cs="Arial"/>
          <w:b/>
          <w:i/>
          <w:color w:val="000000"/>
          <w:sz w:val="22"/>
          <w:szCs w:val="22"/>
        </w:rPr>
        <w:t>D. Findings Required. A coastal permit shall be granted only upon adoption of specific written factual findings supporting the conclusion that the proposed development conforms to the certified Local Coastal Program, including, but not limited to:</w:t>
      </w:r>
    </w:p>
    <w:p w:rsidR="00575B72" w:rsidRPr="00A22DC4" w:rsidRDefault="00575B72" w:rsidP="00575B72">
      <w:pPr>
        <w:ind w:left="720"/>
        <w:jc w:val="both"/>
        <w:rPr>
          <w:rFonts w:ascii="Arial" w:hAnsi="Arial" w:cs="Arial"/>
          <w:sz w:val="22"/>
          <w:szCs w:val="22"/>
        </w:rPr>
      </w:pPr>
    </w:p>
    <w:p w:rsidR="00575B72" w:rsidRPr="00A22DC4" w:rsidRDefault="00575B72" w:rsidP="00575B72">
      <w:pPr>
        <w:widowControl w:val="0"/>
        <w:numPr>
          <w:ilvl w:val="0"/>
          <w:numId w:val="20"/>
        </w:numPr>
        <w:autoSpaceDE w:val="0"/>
        <w:autoSpaceDN w:val="0"/>
        <w:adjustRightInd w:val="0"/>
        <w:jc w:val="both"/>
        <w:rPr>
          <w:rFonts w:ascii="Arial" w:hAnsi="Arial" w:cs="Arial"/>
          <w:sz w:val="22"/>
          <w:szCs w:val="22"/>
        </w:rPr>
      </w:pPr>
      <w:r w:rsidRPr="00A22DC4">
        <w:rPr>
          <w:rFonts w:ascii="Arial" w:hAnsi="Arial" w:cs="Arial"/>
          <w:sz w:val="22"/>
          <w:szCs w:val="22"/>
        </w:rPr>
        <w:t xml:space="preserve">The proposed development conforms to the City’s certified Local Coastal Plan (LCP). The specific, factual findings, as per CMC Section 17.46.090 (D) are as follows: </w:t>
      </w:r>
    </w:p>
    <w:p w:rsidR="00575B72" w:rsidRPr="00A22DC4" w:rsidRDefault="00575B72" w:rsidP="00575B72">
      <w:pPr>
        <w:ind w:left="720"/>
        <w:jc w:val="both"/>
        <w:rPr>
          <w:rFonts w:ascii="Arial" w:hAnsi="Arial" w:cs="Arial"/>
          <w:sz w:val="22"/>
          <w:szCs w:val="22"/>
        </w:rPr>
      </w:pPr>
    </w:p>
    <w:p w:rsidR="00575B72" w:rsidRPr="00965C90" w:rsidRDefault="00575B72" w:rsidP="00575B72">
      <w:pPr>
        <w:ind w:left="720"/>
        <w:jc w:val="both"/>
        <w:rPr>
          <w:rFonts w:ascii="Arial" w:hAnsi="Arial" w:cs="Arial"/>
          <w:b/>
          <w:i/>
          <w:color w:val="000000"/>
          <w:sz w:val="22"/>
          <w:szCs w:val="22"/>
        </w:rPr>
      </w:pPr>
      <w:r w:rsidRPr="00965C90">
        <w:rPr>
          <w:rFonts w:ascii="Arial" w:hAnsi="Arial" w:cs="Arial"/>
          <w:b/>
          <w:i/>
          <w:sz w:val="22"/>
          <w:szCs w:val="22"/>
        </w:rPr>
        <w:t>(D) (2)</w:t>
      </w:r>
      <w:r w:rsidRPr="00965C90">
        <w:rPr>
          <w:rFonts w:ascii="Arial" w:hAnsi="Arial" w:cs="Arial"/>
          <w:b/>
          <w:i/>
          <w:color w:val="000000"/>
          <w:sz w:val="22"/>
          <w:szCs w:val="22"/>
        </w:rPr>
        <w:t xml:space="preserve"> Require Project-Specific Findings. In determining any requirement for public access, including the type of access and character of use, the city shall evaluate and document in written findings the factors identified in subsections (D) (2) (a) through (e), to the extent applicable. The findings shall explain the basis for the conclusions and decisions of the city and shall be supported by substantial evidence in the record. If an access dedication is required as a condition of approval, the findings shall explain how the adverse effects which have been identified will be alleviated or mitigated by the dedication. As used in this section, “cumulative effect” means the effect of the individual project in combination with the effects of past projects, other current projects, and probable future projects, including development allowed under applicable planning and zoning.</w:t>
      </w:r>
    </w:p>
    <w:p w:rsidR="00575B72" w:rsidRPr="00A22DC4" w:rsidRDefault="00575B72" w:rsidP="00575B72">
      <w:pPr>
        <w:jc w:val="both"/>
        <w:rPr>
          <w:rFonts w:ascii="Arial" w:hAnsi="Arial" w:cs="Arial"/>
          <w:sz w:val="22"/>
          <w:szCs w:val="22"/>
        </w:rPr>
      </w:pPr>
    </w:p>
    <w:p w:rsidR="00575B72" w:rsidRPr="00F80E5D" w:rsidRDefault="00575B72" w:rsidP="00575B72">
      <w:pPr>
        <w:ind w:left="720"/>
        <w:jc w:val="both"/>
        <w:rPr>
          <w:rFonts w:ascii="Arial" w:hAnsi="Arial" w:cs="Arial"/>
          <w:b/>
          <w:i/>
          <w:sz w:val="22"/>
          <w:szCs w:val="22"/>
        </w:rPr>
      </w:pPr>
      <w:r w:rsidRPr="00F80E5D">
        <w:rPr>
          <w:rFonts w:ascii="Arial" w:hAnsi="Arial" w:cs="Arial"/>
          <w:b/>
          <w:i/>
          <w:sz w:val="22"/>
          <w:szCs w:val="22"/>
        </w:rPr>
        <w:lastRenderedPageBreak/>
        <w:t xml:space="preserve">(D) (2) (a) </w:t>
      </w:r>
      <w:r w:rsidRPr="00F80E5D">
        <w:rPr>
          <w:rFonts w:ascii="Arial" w:hAnsi="Arial" w:cs="Arial"/>
          <w:b/>
          <w:i/>
          <w:color w:val="000000"/>
          <w:sz w:val="22"/>
          <w:szCs w:val="22"/>
        </w:rPr>
        <w:t xml:space="preserve">Project Effects on Demand for Access and Recreation. </w:t>
      </w:r>
      <w:proofErr w:type="gramStart"/>
      <w:r w:rsidRPr="00F80E5D">
        <w:rPr>
          <w:rFonts w:ascii="Arial" w:hAnsi="Arial" w:cs="Arial"/>
          <w:b/>
          <w:i/>
          <w:color w:val="000000"/>
          <w:sz w:val="22"/>
          <w:szCs w:val="22"/>
        </w:rPr>
        <w:t>Identification of existing and open public access and coastal recreation areas and facilities in the regional and local vicinity of the development.</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Analysis of the project’s effects upon existing public access and recreation opportunities.</w:t>
      </w:r>
      <w:proofErr w:type="gramEnd"/>
      <w:r w:rsidRPr="00F80E5D">
        <w:rPr>
          <w:rFonts w:ascii="Arial" w:hAnsi="Arial" w:cs="Arial"/>
          <w:b/>
          <w:i/>
          <w:color w:val="000000"/>
          <w:sz w:val="22"/>
          <w:szCs w:val="22"/>
        </w:rPr>
        <w:t xml:space="preserve"> Analysis of the project’s cumulative effects upon the use and capacity of the identified access and recreation opportunities, including public tidelands and beach resources, and upon the capacity of major coastal roads from subdivision, intensification or cumulative build-out. Projection for the anticipated demand and need for increased coastal access and recreation opportunities for the public. </w:t>
      </w:r>
      <w:proofErr w:type="gramStart"/>
      <w:r w:rsidRPr="00F80E5D">
        <w:rPr>
          <w:rFonts w:ascii="Arial" w:hAnsi="Arial" w:cs="Arial"/>
          <w:b/>
          <w:i/>
          <w:color w:val="000000"/>
          <w:sz w:val="22"/>
          <w:szCs w:val="22"/>
        </w:rPr>
        <w:t>Analysis of the contribution of the project’s cumulative effects to any such projected increase.</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Description of the physical characteristics of the site and its proximity to the sea, tideland viewing points, upland recreation areas, and trail linkages to tidelands or recreation areas.</w:t>
      </w:r>
      <w:proofErr w:type="gramEnd"/>
      <w:r w:rsidRPr="00F80E5D">
        <w:rPr>
          <w:rFonts w:ascii="Arial" w:hAnsi="Arial" w:cs="Arial"/>
          <w:b/>
          <w:i/>
          <w:color w:val="000000"/>
          <w:sz w:val="22"/>
          <w:szCs w:val="22"/>
        </w:rPr>
        <w:t xml:space="preserve"> Analysis of the importance and potential of the site, because of its location or other characteristics, for creating, preserving or enhancing public access to tidelands or public recreation opportunities;</w:t>
      </w:r>
      <w:r w:rsidRPr="00F80E5D">
        <w:rPr>
          <w:rFonts w:ascii="Arial" w:hAnsi="Arial" w:cs="Arial"/>
          <w:b/>
          <w:i/>
          <w:sz w:val="22"/>
          <w:szCs w:val="22"/>
        </w:rPr>
        <w:t xml:space="preserve"> </w:t>
      </w:r>
    </w:p>
    <w:p w:rsidR="00575B72" w:rsidRPr="0025162A" w:rsidRDefault="00575B72" w:rsidP="00575B72">
      <w:pPr>
        <w:ind w:left="720"/>
        <w:jc w:val="both"/>
        <w:rPr>
          <w:rFonts w:ascii="Arial" w:hAnsi="Arial" w:cs="Arial"/>
          <w:sz w:val="22"/>
          <w:szCs w:val="22"/>
        </w:rPr>
      </w:pPr>
    </w:p>
    <w:p w:rsidR="00575B72" w:rsidRPr="00CA374F" w:rsidRDefault="00575B72" w:rsidP="00575B72">
      <w:pPr>
        <w:widowControl w:val="0"/>
        <w:numPr>
          <w:ilvl w:val="0"/>
          <w:numId w:val="20"/>
        </w:numPr>
        <w:tabs>
          <w:tab w:val="clear" w:pos="1440"/>
          <w:tab w:val="left" w:pos="-1440"/>
          <w:tab w:val="num" w:pos="1080"/>
        </w:tabs>
        <w:autoSpaceDE w:val="0"/>
        <w:autoSpaceDN w:val="0"/>
        <w:adjustRightInd w:val="0"/>
        <w:ind w:left="1080"/>
        <w:jc w:val="both"/>
      </w:pPr>
      <w:r w:rsidRPr="00F34F9B">
        <w:rPr>
          <w:rFonts w:ascii="Arial" w:hAnsi="Arial"/>
          <w:sz w:val="22"/>
          <w:szCs w:val="22"/>
        </w:rPr>
        <w:t xml:space="preserve">The proposed project is located </w:t>
      </w:r>
      <w:r>
        <w:rPr>
          <w:rFonts w:ascii="Arial" w:hAnsi="Arial"/>
          <w:sz w:val="22"/>
          <w:szCs w:val="22"/>
        </w:rPr>
        <w:t xml:space="preserve">on a privately-owned, slightly sloped lot located on the Coastal Bluff.  </w:t>
      </w:r>
      <w:r w:rsidRPr="00D0708E">
        <w:rPr>
          <w:rFonts w:ascii="Arial" w:hAnsi="Arial" w:cs="Arial"/>
          <w:sz w:val="22"/>
          <w:szCs w:val="22"/>
        </w:rPr>
        <w:t xml:space="preserve">The project will not directly affect public access and coastal recreation areas as it involves the </w:t>
      </w:r>
      <w:r>
        <w:rPr>
          <w:rFonts w:ascii="Arial" w:hAnsi="Arial" w:cs="Arial"/>
          <w:sz w:val="22"/>
          <w:szCs w:val="22"/>
        </w:rPr>
        <w:t xml:space="preserve">landscaping of a private cliff-side lot which has no affect on public trail or beach access. </w:t>
      </w:r>
    </w:p>
    <w:p w:rsidR="00575B72" w:rsidRDefault="00575B72" w:rsidP="00575B72">
      <w:pPr>
        <w:tabs>
          <w:tab w:val="left" w:pos="-1440"/>
        </w:tabs>
        <w:ind w:left="1080"/>
        <w:jc w:val="both"/>
      </w:pPr>
    </w:p>
    <w:p w:rsidR="00575B72" w:rsidRDefault="00575B72" w:rsidP="00575B72">
      <w:pPr>
        <w:tabs>
          <w:tab w:val="left" w:pos="-1440"/>
        </w:tabs>
        <w:ind w:left="720"/>
        <w:jc w:val="both"/>
        <w:rPr>
          <w:rFonts w:ascii="Arial" w:hAnsi="Arial" w:cs="Arial"/>
          <w:b/>
          <w:i/>
          <w:color w:val="000000"/>
          <w:sz w:val="22"/>
          <w:szCs w:val="22"/>
        </w:rPr>
      </w:pPr>
      <w:r w:rsidRPr="00FE32C5">
        <w:rPr>
          <w:rFonts w:ascii="Arial" w:hAnsi="Arial" w:cs="Arial"/>
          <w:b/>
          <w:i/>
          <w:sz w:val="22"/>
          <w:szCs w:val="22"/>
        </w:rPr>
        <w:t xml:space="preserve">(D) (2) (b) </w:t>
      </w:r>
      <w:r w:rsidRPr="00FE32C5">
        <w:rPr>
          <w:rFonts w:ascii="Arial" w:hAnsi="Arial" w:cs="Arial"/>
          <w:b/>
          <w:i/>
          <w:color w:val="000000"/>
          <w:sz w:val="22"/>
          <w:szCs w:val="22"/>
        </w:rPr>
        <w:t>Shoreline Processes. Description of the existing shoreline conditions, including beach profile, accessibility and usability of the beach, history of erosion or accretion, character and sources of sand, wave and sand movement, presence of shoreline protective structures, location of the line of mean high tide during the season when the beach is at its narrowest (generally during the late winter) and the proximity of that line to existing structures, and any other factors which substantially characterize or affect the shoreline processes at the site. Identification of anticipated changes to shoreline processes at the site. Identification of anticipated changes to shoreline processes and beach profile unrelated to the proposed development. Description and analysis of any reasonably likely changes, attributable to the primary and cumulative effects of the project, to: wave and sand movement affecting beaches in the vicinity of the project; the profile of the beach; the character, extent, accessibility and usability of the beach; and any other factors which characterize or affect beaches in the vicinity. Analysis of the effect of any identified changes of the project, alone or in combination with other anticipated changes, will have upon the ability of the public to use public tidelands and shoreline recreation areas;</w:t>
      </w:r>
    </w:p>
    <w:p w:rsidR="00575B72" w:rsidRPr="00FE32C5" w:rsidRDefault="00575B72" w:rsidP="00575B72">
      <w:pPr>
        <w:tabs>
          <w:tab w:val="left" w:pos="-1440"/>
        </w:tabs>
        <w:ind w:left="720"/>
        <w:jc w:val="both"/>
        <w:rPr>
          <w:rFonts w:ascii="Arial" w:hAnsi="Arial" w:cs="Arial"/>
          <w:b/>
          <w:i/>
          <w:color w:val="000000"/>
          <w:sz w:val="22"/>
          <w:szCs w:val="22"/>
        </w:rPr>
      </w:pPr>
    </w:p>
    <w:p w:rsidR="00575B72" w:rsidRDefault="00575B72" w:rsidP="00575B72">
      <w:pPr>
        <w:widowControl w:val="0"/>
        <w:numPr>
          <w:ilvl w:val="0"/>
          <w:numId w:val="20"/>
        </w:numPr>
        <w:tabs>
          <w:tab w:val="clear" w:pos="1440"/>
          <w:tab w:val="num" w:pos="1080"/>
        </w:tabs>
        <w:autoSpaceDE w:val="0"/>
        <w:autoSpaceDN w:val="0"/>
        <w:adjustRightInd w:val="0"/>
        <w:ind w:left="1080"/>
        <w:jc w:val="both"/>
        <w:rPr>
          <w:rFonts w:ascii="Arial" w:hAnsi="Arial"/>
          <w:sz w:val="22"/>
          <w:szCs w:val="22"/>
        </w:rPr>
      </w:pPr>
      <w:r w:rsidRPr="00F34F9B">
        <w:rPr>
          <w:rFonts w:ascii="Arial" w:hAnsi="Arial"/>
          <w:sz w:val="22"/>
          <w:szCs w:val="22"/>
        </w:rPr>
        <w:t xml:space="preserve">The proposed project is located </w:t>
      </w:r>
      <w:r>
        <w:rPr>
          <w:rFonts w:ascii="Arial" w:hAnsi="Arial"/>
          <w:sz w:val="22"/>
          <w:szCs w:val="22"/>
        </w:rPr>
        <w:t xml:space="preserve">adjacent to the coastal cliff, approximately 50 feet from the shoreline.  </w:t>
      </w:r>
      <w:r>
        <w:rPr>
          <w:rFonts w:ascii="Arial" w:hAnsi="Arial" w:cs="Arial"/>
          <w:sz w:val="22"/>
          <w:szCs w:val="22"/>
        </w:rPr>
        <w:t xml:space="preserve">No portion of the project is located directly along the shoreline or beach.  </w:t>
      </w:r>
    </w:p>
    <w:p w:rsidR="00575B72" w:rsidRPr="00C16379" w:rsidRDefault="00575B72" w:rsidP="00575B72">
      <w:pPr>
        <w:jc w:val="both"/>
        <w:rPr>
          <w:rFonts w:ascii="Arial" w:hAnsi="Arial" w:cs="Arial"/>
          <w:sz w:val="22"/>
          <w:szCs w:val="22"/>
        </w:rPr>
      </w:pPr>
    </w:p>
    <w:p w:rsidR="00575B72" w:rsidRPr="000D023E" w:rsidRDefault="00575B72" w:rsidP="00575B72">
      <w:pPr>
        <w:ind w:left="720"/>
        <w:jc w:val="both"/>
        <w:rPr>
          <w:rFonts w:ascii="Arial" w:hAnsi="Arial" w:cs="Arial"/>
          <w:b/>
          <w:sz w:val="22"/>
          <w:szCs w:val="22"/>
        </w:rPr>
      </w:pPr>
      <w:r w:rsidRPr="000D023E">
        <w:rPr>
          <w:rFonts w:ascii="Arial" w:hAnsi="Arial" w:cs="Arial"/>
          <w:b/>
          <w:i/>
          <w:color w:val="000000"/>
          <w:sz w:val="22"/>
          <w:szCs w:val="22"/>
        </w:rPr>
        <w:t xml:space="preserve">(D) (2) (c) Historic Public Use. Evidence of use of the site by members of the general public for a continuous five-year period (such use may be seasonal). </w:t>
      </w:r>
      <w:proofErr w:type="gramStart"/>
      <w:r w:rsidRPr="000D023E">
        <w:rPr>
          <w:rFonts w:ascii="Arial" w:hAnsi="Arial" w:cs="Arial"/>
          <w:b/>
          <w:i/>
          <w:color w:val="000000"/>
          <w:sz w:val="22"/>
          <w:szCs w:val="22"/>
        </w:rPr>
        <w:t xml:space="preserve">Evidence of the type and character of use made by the public (vertical, lateral, </w:t>
      </w:r>
      <w:proofErr w:type="spellStart"/>
      <w:r w:rsidRPr="000D023E">
        <w:rPr>
          <w:rFonts w:ascii="Arial" w:hAnsi="Arial" w:cs="Arial"/>
          <w:b/>
          <w:i/>
          <w:color w:val="000000"/>
          <w:sz w:val="22"/>
          <w:szCs w:val="22"/>
        </w:rPr>
        <w:t>blufftop</w:t>
      </w:r>
      <w:proofErr w:type="spellEnd"/>
      <w:r w:rsidRPr="000D023E">
        <w:rPr>
          <w:rFonts w:ascii="Arial" w:hAnsi="Arial" w:cs="Arial"/>
          <w:b/>
          <w:i/>
          <w:color w:val="000000"/>
          <w:sz w:val="22"/>
          <w:szCs w:val="22"/>
        </w:rPr>
        <w:t>, etc., and for passive and/or active recreational use, etc.).</w:t>
      </w:r>
      <w:proofErr w:type="gramEnd"/>
      <w:r w:rsidRPr="000D023E">
        <w:rPr>
          <w:rFonts w:ascii="Arial" w:hAnsi="Arial" w:cs="Arial"/>
          <w:b/>
          <w:i/>
          <w:color w:val="000000"/>
          <w:sz w:val="22"/>
          <w:szCs w:val="22"/>
        </w:rPr>
        <w:t xml:space="preserve"> Identification of any agency (or person) </w:t>
      </w:r>
      <w:proofErr w:type="gramStart"/>
      <w:r w:rsidRPr="000D023E">
        <w:rPr>
          <w:rFonts w:ascii="Arial" w:hAnsi="Arial" w:cs="Arial"/>
          <w:b/>
          <w:i/>
          <w:color w:val="000000"/>
          <w:sz w:val="22"/>
          <w:szCs w:val="22"/>
        </w:rPr>
        <w:t>who</w:t>
      </w:r>
      <w:proofErr w:type="gramEnd"/>
      <w:r w:rsidRPr="000D023E">
        <w:rPr>
          <w:rFonts w:ascii="Arial" w:hAnsi="Arial" w:cs="Arial"/>
          <w:b/>
          <w:i/>
          <w:color w:val="000000"/>
          <w:sz w:val="22"/>
          <w:szCs w:val="22"/>
        </w:rPr>
        <w:t xml:space="preserve"> has maintained and/or improved the area subject to historic public use and the nature of the maintenance performed and improvements made. Identification of the record owner of the area historically used by the public and any attempts by the owner to prohibit public use of the area, including the success or failure of those attempts. Description of the potential for adverse impact on public use of the area from the proposed development (including but not limited to, creation of physical or psychological impediments to public use);</w:t>
      </w:r>
      <w:r w:rsidRPr="000D023E">
        <w:rPr>
          <w:rFonts w:ascii="Arial" w:hAnsi="Arial" w:cs="Arial"/>
          <w:b/>
          <w:sz w:val="22"/>
          <w:szCs w:val="22"/>
        </w:rPr>
        <w:t xml:space="preserve"> </w:t>
      </w:r>
    </w:p>
    <w:p w:rsidR="00575B72" w:rsidRPr="00C16379" w:rsidRDefault="00575B72" w:rsidP="00575B72">
      <w:pPr>
        <w:ind w:left="720"/>
        <w:jc w:val="both"/>
        <w:rPr>
          <w:rFonts w:ascii="Arial" w:hAnsi="Arial" w:cs="Arial"/>
          <w:sz w:val="22"/>
          <w:szCs w:val="22"/>
        </w:rPr>
      </w:pPr>
    </w:p>
    <w:p w:rsidR="00575B72" w:rsidRPr="00324066" w:rsidRDefault="00575B72" w:rsidP="00575B72">
      <w:pPr>
        <w:widowControl w:val="0"/>
        <w:numPr>
          <w:ilvl w:val="0"/>
          <w:numId w:val="20"/>
        </w:numPr>
        <w:tabs>
          <w:tab w:val="left" w:pos="-1440"/>
        </w:tabs>
        <w:autoSpaceDE w:val="0"/>
        <w:autoSpaceDN w:val="0"/>
        <w:adjustRightInd w:val="0"/>
        <w:jc w:val="both"/>
        <w:rPr>
          <w:rFonts w:ascii="Arial" w:hAnsi="Arial" w:cs="Arial"/>
          <w:b/>
          <w:i/>
          <w:color w:val="000000"/>
          <w:sz w:val="22"/>
          <w:szCs w:val="22"/>
        </w:rPr>
      </w:pPr>
      <w:r>
        <w:rPr>
          <w:rFonts w:ascii="Arial" w:hAnsi="Arial" w:cs="Arial"/>
          <w:sz w:val="22"/>
          <w:szCs w:val="22"/>
        </w:rPr>
        <w:lastRenderedPageBreak/>
        <w:t>The privately owned site has previously been vacant. There is no evidence of use of the site by members of the public for coastal access.</w:t>
      </w:r>
    </w:p>
    <w:p w:rsidR="00575B72" w:rsidRPr="00F0407E" w:rsidRDefault="00575B72" w:rsidP="00575B72">
      <w:pPr>
        <w:numPr>
          <w:ilvl w:val="0"/>
          <w:numId w:val="21"/>
        </w:numPr>
        <w:spacing w:before="100" w:beforeAutospacing="1" w:after="100" w:afterAutospacing="1"/>
        <w:ind w:left="720" w:firstLine="0"/>
        <w:jc w:val="both"/>
        <w:rPr>
          <w:rFonts w:ascii="Arial" w:hAnsi="Arial" w:cs="Arial"/>
          <w:b/>
          <w:i/>
          <w:color w:val="000000"/>
          <w:sz w:val="22"/>
          <w:szCs w:val="22"/>
        </w:rPr>
      </w:pPr>
      <w:r w:rsidRPr="00F0407E">
        <w:rPr>
          <w:rFonts w:ascii="Arial" w:hAnsi="Arial" w:cs="Arial"/>
          <w:b/>
          <w:i/>
          <w:color w:val="000000"/>
          <w:sz w:val="22"/>
          <w:szCs w:val="22"/>
        </w:rPr>
        <w:t xml:space="preserve"> (2) (</w:t>
      </w:r>
      <w:proofErr w:type="gramStart"/>
      <w:r w:rsidRPr="00F0407E">
        <w:rPr>
          <w:rFonts w:ascii="Arial" w:hAnsi="Arial" w:cs="Arial"/>
          <w:b/>
          <w:i/>
          <w:color w:val="000000"/>
          <w:sz w:val="22"/>
          <w:szCs w:val="22"/>
        </w:rPr>
        <w:t>d</w:t>
      </w:r>
      <w:proofErr w:type="gramEnd"/>
      <w:r w:rsidRPr="00F0407E">
        <w:rPr>
          <w:rFonts w:ascii="Arial" w:hAnsi="Arial" w:cs="Arial"/>
          <w:b/>
          <w:i/>
          <w:color w:val="000000"/>
          <w:sz w:val="22"/>
          <w:szCs w:val="22"/>
        </w:rPr>
        <w:t>) Physical Obstructions. Description of any physical aspects of the development which block or impede the ability of the public to get to or along the tidelands, public recreation areas, or other public coastal resources or to see the shoreline;</w:t>
      </w:r>
    </w:p>
    <w:p w:rsidR="00575B72" w:rsidRDefault="00575B72" w:rsidP="00575B72">
      <w:pPr>
        <w:widowControl w:val="0"/>
        <w:numPr>
          <w:ilvl w:val="0"/>
          <w:numId w:val="20"/>
        </w:numPr>
        <w:tabs>
          <w:tab w:val="left" w:pos="-1440"/>
        </w:tabs>
        <w:autoSpaceDE w:val="0"/>
        <w:autoSpaceDN w:val="0"/>
        <w:adjustRightInd w:val="0"/>
        <w:jc w:val="both"/>
        <w:rPr>
          <w:rFonts w:ascii="Arial" w:hAnsi="Arial" w:cs="Arial"/>
          <w:sz w:val="22"/>
          <w:szCs w:val="22"/>
        </w:rPr>
      </w:pPr>
      <w:r w:rsidRPr="00F34F9B">
        <w:rPr>
          <w:rFonts w:ascii="Arial" w:hAnsi="Arial"/>
          <w:sz w:val="22"/>
          <w:szCs w:val="22"/>
        </w:rPr>
        <w:t xml:space="preserve">The proposed project is located </w:t>
      </w:r>
      <w:r>
        <w:rPr>
          <w:rFonts w:ascii="Arial" w:hAnsi="Arial"/>
          <w:sz w:val="22"/>
          <w:szCs w:val="22"/>
        </w:rPr>
        <w:t xml:space="preserve">on a piece of privately owned property on the coastal cliff.  </w:t>
      </w:r>
      <w:r w:rsidRPr="00D63EF1">
        <w:rPr>
          <w:rFonts w:ascii="Arial" w:hAnsi="Arial" w:cs="Arial"/>
          <w:sz w:val="22"/>
          <w:szCs w:val="22"/>
        </w:rPr>
        <w:t xml:space="preserve">The </w:t>
      </w:r>
      <w:r>
        <w:rPr>
          <w:rFonts w:ascii="Arial" w:hAnsi="Arial" w:cs="Arial"/>
          <w:sz w:val="22"/>
          <w:szCs w:val="22"/>
        </w:rPr>
        <w:t xml:space="preserve">project will not block or impede the ability of the public to get to or along the tidelands, public </w:t>
      </w:r>
      <w:r w:rsidRPr="00D63EF1">
        <w:rPr>
          <w:rFonts w:ascii="Arial" w:hAnsi="Arial" w:cs="Arial"/>
          <w:sz w:val="22"/>
          <w:szCs w:val="22"/>
        </w:rPr>
        <w:t>recreation areas, or views to</w:t>
      </w:r>
      <w:r>
        <w:rPr>
          <w:rFonts w:ascii="Arial" w:hAnsi="Arial" w:cs="Arial"/>
          <w:sz w:val="22"/>
          <w:szCs w:val="22"/>
        </w:rPr>
        <w:t xml:space="preserve"> the shoreline. There is no access to the shore from the property. </w:t>
      </w:r>
    </w:p>
    <w:p w:rsidR="00575B72" w:rsidRPr="00D63EF1" w:rsidRDefault="00575B72" w:rsidP="00575B72">
      <w:pPr>
        <w:tabs>
          <w:tab w:val="left" w:pos="-1440"/>
        </w:tabs>
        <w:jc w:val="both"/>
        <w:rPr>
          <w:rFonts w:ascii="Arial" w:hAnsi="Arial" w:cs="Arial"/>
          <w:sz w:val="22"/>
          <w:szCs w:val="22"/>
        </w:rPr>
      </w:pPr>
    </w:p>
    <w:p w:rsidR="00575B72" w:rsidRDefault="00575B72" w:rsidP="00575B72">
      <w:pPr>
        <w:ind w:left="720"/>
        <w:jc w:val="both"/>
        <w:rPr>
          <w:rFonts w:ascii="Arial" w:hAnsi="Arial" w:cs="Arial"/>
          <w:b/>
          <w:sz w:val="22"/>
          <w:szCs w:val="22"/>
        </w:rPr>
      </w:pPr>
      <w:r w:rsidRPr="00502861">
        <w:rPr>
          <w:rFonts w:ascii="Arial" w:hAnsi="Arial" w:cs="Arial"/>
          <w:b/>
          <w:i/>
          <w:color w:val="000000"/>
          <w:sz w:val="22"/>
          <w:szCs w:val="22"/>
        </w:rPr>
        <w:t xml:space="preserve"> (D) (2) (e) Other Adverse Impacts on Access and Recreation. </w:t>
      </w:r>
      <w:proofErr w:type="gramStart"/>
      <w:r w:rsidRPr="00502861">
        <w:rPr>
          <w:rFonts w:ascii="Arial" w:hAnsi="Arial" w:cs="Arial"/>
          <w:b/>
          <w:i/>
          <w:color w:val="000000"/>
          <w:sz w:val="22"/>
          <w:szCs w:val="22"/>
        </w:rPr>
        <w:t>Description of the development’s physical proximity and relationship to the shoreline and any public recreation area.</w:t>
      </w:r>
      <w:proofErr w:type="gramEnd"/>
      <w:r w:rsidRPr="00502861">
        <w:rPr>
          <w:rFonts w:ascii="Arial" w:hAnsi="Arial" w:cs="Arial"/>
          <w:b/>
          <w:i/>
          <w:color w:val="000000"/>
          <w:sz w:val="22"/>
          <w:szCs w:val="22"/>
        </w:rPr>
        <w:t xml:space="preserve"> Analysis of the extent of which buildings, walls, signs, streets or other aspects of the development, individually or cumulatively, are likely to diminish the public’s use of tidelands or lands committed to public recreation. Description of any alteration of the aesthetic, visual or recreational value of public use areas, and of any diminution of the quality or amount of recreational use of public lands which may be attributable to the individual or cumulative effects of the development.</w:t>
      </w:r>
      <w:r w:rsidRPr="00502861">
        <w:rPr>
          <w:rFonts w:ascii="Arial" w:hAnsi="Arial" w:cs="Arial"/>
          <w:b/>
          <w:sz w:val="22"/>
          <w:szCs w:val="22"/>
        </w:rPr>
        <w:t xml:space="preserve">   </w:t>
      </w:r>
    </w:p>
    <w:p w:rsidR="00575B72" w:rsidRPr="00324066" w:rsidRDefault="00575B72" w:rsidP="00575B72">
      <w:pPr>
        <w:ind w:left="720"/>
        <w:jc w:val="both"/>
        <w:rPr>
          <w:rFonts w:ascii="Arial" w:hAnsi="Arial" w:cs="Arial"/>
          <w:sz w:val="22"/>
          <w:szCs w:val="22"/>
        </w:rPr>
      </w:pPr>
    </w:p>
    <w:p w:rsidR="00575B72" w:rsidRPr="003B0DA4" w:rsidRDefault="00575B72" w:rsidP="00575B72">
      <w:pPr>
        <w:widowControl w:val="0"/>
        <w:numPr>
          <w:ilvl w:val="0"/>
          <w:numId w:val="20"/>
        </w:numPr>
        <w:tabs>
          <w:tab w:val="left" w:pos="-1440"/>
        </w:tabs>
        <w:autoSpaceDE w:val="0"/>
        <w:autoSpaceDN w:val="0"/>
        <w:adjustRightInd w:val="0"/>
        <w:jc w:val="both"/>
        <w:rPr>
          <w:rFonts w:ascii="Arial" w:hAnsi="Arial" w:cs="Arial"/>
          <w:color w:val="000000"/>
          <w:sz w:val="22"/>
          <w:szCs w:val="22"/>
        </w:rPr>
      </w:pPr>
      <w:r w:rsidRPr="00F34F9B">
        <w:rPr>
          <w:rFonts w:ascii="Arial" w:hAnsi="Arial"/>
          <w:sz w:val="22"/>
          <w:szCs w:val="22"/>
        </w:rPr>
        <w:t xml:space="preserve">The proposed project is located </w:t>
      </w:r>
      <w:r>
        <w:rPr>
          <w:rFonts w:ascii="Arial" w:hAnsi="Arial"/>
          <w:sz w:val="22"/>
          <w:szCs w:val="22"/>
        </w:rPr>
        <w:t xml:space="preserve">south of Grand Ave, directly on the coastal cliff. </w:t>
      </w:r>
      <w:r w:rsidRPr="00D63EF1">
        <w:rPr>
          <w:rFonts w:ascii="Arial" w:hAnsi="Arial" w:cs="Arial"/>
          <w:sz w:val="22"/>
          <w:szCs w:val="22"/>
        </w:rPr>
        <w:t xml:space="preserve">The </w:t>
      </w:r>
      <w:r>
        <w:rPr>
          <w:rFonts w:ascii="Arial" w:hAnsi="Arial" w:cs="Arial"/>
          <w:sz w:val="22"/>
          <w:szCs w:val="22"/>
        </w:rPr>
        <w:t xml:space="preserve">project will not block or impede the ability of the public to get to or along the tidelands, public </w:t>
      </w:r>
      <w:r w:rsidRPr="00D63EF1">
        <w:rPr>
          <w:rFonts w:ascii="Arial" w:hAnsi="Arial" w:cs="Arial"/>
          <w:sz w:val="22"/>
          <w:szCs w:val="22"/>
        </w:rPr>
        <w:t>recreation areas, or views to</w:t>
      </w:r>
      <w:r>
        <w:rPr>
          <w:rFonts w:ascii="Arial" w:hAnsi="Arial" w:cs="Arial"/>
          <w:sz w:val="22"/>
          <w:szCs w:val="22"/>
        </w:rPr>
        <w:t xml:space="preserve"> the shoreline. There is no access to the shore from the property. The project does not involve any significant built structures; it mostly involves a native landscape plan and minor </w:t>
      </w:r>
      <w:proofErr w:type="spellStart"/>
      <w:r>
        <w:rPr>
          <w:rFonts w:ascii="Arial" w:hAnsi="Arial" w:cs="Arial"/>
          <w:sz w:val="22"/>
          <w:szCs w:val="22"/>
        </w:rPr>
        <w:t>hardscaping</w:t>
      </w:r>
      <w:proofErr w:type="spellEnd"/>
      <w:r>
        <w:rPr>
          <w:rFonts w:ascii="Arial" w:hAnsi="Arial" w:cs="Arial"/>
          <w:sz w:val="22"/>
          <w:szCs w:val="22"/>
        </w:rPr>
        <w:t xml:space="preserve">. </w:t>
      </w:r>
    </w:p>
    <w:p w:rsidR="00575B72" w:rsidRPr="009F49D3" w:rsidRDefault="00575B72" w:rsidP="00575B72">
      <w:pPr>
        <w:tabs>
          <w:tab w:val="left" w:pos="-1440"/>
        </w:tabs>
        <w:ind w:left="1440"/>
        <w:jc w:val="both"/>
        <w:rPr>
          <w:rFonts w:ascii="Arial" w:hAnsi="Arial" w:cs="Arial"/>
          <w:b/>
          <w:i/>
          <w:color w:val="000000"/>
          <w:sz w:val="22"/>
          <w:szCs w:val="22"/>
        </w:rPr>
      </w:pPr>
    </w:p>
    <w:p w:rsidR="00575B72" w:rsidRPr="004B1227" w:rsidRDefault="00575B72" w:rsidP="00575B72">
      <w:pPr>
        <w:tabs>
          <w:tab w:val="left" w:pos="-1440"/>
        </w:tabs>
        <w:ind w:left="720"/>
        <w:jc w:val="both"/>
        <w:rPr>
          <w:rFonts w:ascii="Arial" w:hAnsi="Arial" w:cs="Arial"/>
          <w:b/>
          <w:i/>
          <w:color w:val="000000"/>
          <w:sz w:val="22"/>
          <w:szCs w:val="22"/>
        </w:rPr>
      </w:pPr>
      <w:r w:rsidRPr="004B1227">
        <w:rPr>
          <w:rFonts w:ascii="Arial" w:hAnsi="Arial" w:cs="Arial"/>
          <w:b/>
          <w:i/>
          <w:color w:val="000000"/>
          <w:sz w:val="22"/>
          <w:szCs w:val="22"/>
        </w:rPr>
        <w:t xml:space="preserve"> (D) (3) </w:t>
      </w:r>
      <w:r w:rsidRPr="004B1227">
        <w:rPr>
          <w:rFonts w:ascii="Arial" w:hAnsi="Arial" w:cs="Arial"/>
          <w:b/>
          <w:i/>
          <w:sz w:val="22"/>
          <w:szCs w:val="22"/>
        </w:rPr>
        <w:t xml:space="preserve">(a – c) </w:t>
      </w:r>
      <w:r w:rsidRPr="004B1227">
        <w:rPr>
          <w:rFonts w:ascii="Arial" w:hAnsi="Arial" w:cs="Arial"/>
          <w:b/>
          <w:i/>
          <w:color w:val="000000"/>
          <w:sz w:val="22"/>
          <w:szCs w:val="22"/>
        </w:rPr>
        <w:t>Required Findings for Public Access Exceptions. Any determination that one of the exceptions of subsection (F) (2) applies to a development shall be supported by written findings of fact, analysis and conclusions which address all of the following:</w:t>
      </w:r>
    </w:p>
    <w:p w:rsidR="00575B72" w:rsidRPr="004B1227" w:rsidRDefault="00575B72" w:rsidP="00575B72">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a.</w:t>
      </w:r>
      <w:r w:rsidRPr="004B1227">
        <w:rPr>
          <w:rFonts w:ascii="Arial" w:hAnsi="Arial" w:cs="Arial"/>
          <w:b/>
          <w:i/>
          <w:color w:val="000000"/>
          <w:sz w:val="22"/>
          <w:szCs w:val="22"/>
        </w:rPr>
        <w:tab/>
        <w:t>The type of access potentially applicable to the site involved (vertical, lateral, bluff top, etc.) and its location in relation to the fragile coastal resource to be protected, the agricultural use, the public safety concern, or the military facility which is the basis for the exception, as applicable;</w:t>
      </w:r>
    </w:p>
    <w:p w:rsidR="00575B72" w:rsidRPr="004B1227" w:rsidRDefault="00575B72" w:rsidP="00575B72">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b.</w:t>
      </w:r>
      <w:r w:rsidRPr="004B1227">
        <w:rPr>
          <w:rFonts w:ascii="Arial" w:hAnsi="Arial" w:cs="Arial"/>
          <w:b/>
          <w:i/>
          <w:color w:val="000000"/>
          <w:sz w:val="22"/>
          <w:szCs w:val="22"/>
        </w:rPr>
        <w:tab/>
        <w:t>Unavailability of any mitigating measures to manage the type, character, intensity, hours, season or location of such use so that agricultural resources, fragile coastal resources, public safety, or military security, as applicable, are protected;</w:t>
      </w:r>
    </w:p>
    <w:p w:rsidR="00575B72" w:rsidRPr="004B1227" w:rsidRDefault="00575B72" w:rsidP="00575B72">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c.</w:t>
      </w:r>
      <w:r w:rsidRPr="004B1227">
        <w:rPr>
          <w:rFonts w:ascii="Arial" w:hAnsi="Arial" w:cs="Arial"/>
          <w:b/>
          <w:i/>
          <w:color w:val="000000"/>
          <w:sz w:val="22"/>
          <w:szCs w:val="22"/>
        </w:rPr>
        <w:tab/>
        <w:t>Ability of the public, through another reasonable means, to reach the same area of public tidelands as would be made accessible by an access way on the subject land.</w:t>
      </w:r>
    </w:p>
    <w:p w:rsidR="00575B72" w:rsidRPr="00C16379" w:rsidRDefault="00575B72" w:rsidP="00575B72">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The project is not requesting a Public Access Exception, therefore these findings do not apply</w:t>
      </w:r>
    </w:p>
    <w:p w:rsidR="00575B72" w:rsidRPr="00852B6B" w:rsidRDefault="00575B72" w:rsidP="00575B7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sz w:val="22"/>
          <w:szCs w:val="22"/>
        </w:rPr>
        <w:t xml:space="preserve">(D) (4) (a – f) </w:t>
      </w:r>
      <w:r w:rsidRPr="00852B6B">
        <w:rPr>
          <w:rFonts w:ascii="Arial" w:hAnsi="Arial" w:cs="Arial"/>
          <w:b/>
          <w:i/>
          <w:color w:val="000000"/>
          <w:sz w:val="22"/>
          <w:szCs w:val="22"/>
        </w:rPr>
        <w:t>Findings for Management Plan Conditions. Written findings in support of a condition requiring a management plan for regulating the time and manner or character of public access use must address the following factors, as applicable:</w:t>
      </w:r>
    </w:p>
    <w:p w:rsidR="00575B72" w:rsidRPr="00852B6B" w:rsidRDefault="00575B72" w:rsidP="00575B7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lastRenderedPageBreak/>
        <w:t>a.</w:t>
      </w:r>
      <w:r w:rsidRPr="00852B6B">
        <w:rPr>
          <w:rFonts w:ascii="Arial" w:hAnsi="Arial" w:cs="Arial"/>
          <w:b/>
          <w:i/>
          <w:color w:val="000000"/>
          <w:sz w:val="22"/>
          <w:szCs w:val="22"/>
        </w:rPr>
        <w:tab/>
        <w:t>Identification and protection of specific habitat values including the reasons supporting the conclusions that such values must be protected by limiting the hours, seasons, or character of public use;</w:t>
      </w:r>
    </w:p>
    <w:p w:rsidR="00575B72" w:rsidRPr="00852B6B" w:rsidRDefault="00575B72" w:rsidP="00EA443D">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ab/>
      </w:r>
      <w:r w:rsidR="00EA443D">
        <w:rPr>
          <w:rFonts w:ascii="Arial" w:hAnsi="Arial" w:cs="Arial"/>
          <w:b/>
          <w:i/>
          <w:color w:val="000000"/>
          <w:sz w:val="22"/>
          <w:szCs w:val="22"/>
        </w:rPr>
        <w:tab/>
      </w:r>
      <w:r w:rsidRPr="00852B6B">
        <w:rPr>
          <w:rFonts w:ascii="Arial" w:hAnsi="Arial" w:cs="Arial"/>
          <w:b/>
          <w:i/>
          <w:color w:val="000000"/>
          <w:sz w:val="22"/>
          <w:szCs w:val="22"/>
        </w:rPr>
        <w:t>b.</w:t>
      </w:r>
      <w:r w:rsidRPr="00852B6B">
        <w:rPr>
          <w:rFonts w:ascii="Arial" w:hAnsi="Arial" w:cs="Arial"/>
          <w:b/>
          <w:i/>
          <w:color w:val="000000"/>
          <w:sz w:val="22"/>
          <w:szCs w:val="22"/>
        </w:rPr>
        <w:tab/>
        <w:t>Topographic constraints of the development site;</w:t>
      </w:r>
    </w:p>
    <w:p w:rsidR="00575B72" w:rsidRPr="00852B6B" w:rsidRDefault="00575B72" w:rsidP="00EA443D">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ab/>
        <w:t>c.</w:t>
      </w:r>
      <w:r w:rsidRPr="00852B6B">
        <w:rPr>
          <w:rFonts w:ascii="Arial" w:hAnsi="Arial" w:cs="Arial"/>
          <w:b/>
          <w:i/>
          <w:color w:val="000000"/>
          <w:sz w:val="22"/>
          <w:szCs w:val="22"/>
        </w:rPr>
        <w:tab/>
        <w:t>Recreational needs of the public;</w:t>
      </w:r>
    </w:p>
    <w:p w:rsidR="00575B72" w:rsidRPr="00852B6B" w:rsidRDefault="00575B72" w:rsidP="00575B72">
      <w:pPr>
        <w:spacing w:before="100" w:beforeAutospacing="1" w:after="100" w:afterAutospacing="1"/>
        <w:ind w:left="720" w:hanging="720"/>
        <w:jc w:val="both"/>
        <w:rPr>
          <w:rFonts w:ascii="Arial" w:hAnsi="Arial" w:cs="Arial"/>
          <w:b/>
          <w:i/>
          <w:color w:val="000000"/>
          <w:sz w:val="22"/>
          <w:szCs w:val="22"/>
        </w:rPr>
      </w:pPr>
      <w:r w:rsidRPr="00852B6B">
        <w:rPr>
          <w:rFonts w:ascii="Arial" w:hAnsi="Arial" w:cs="Arial"/>
          <w:b/>
          <w:i/>
          <w:color w:val="000000"/>
          <w:sz w:val="22"/>
          <w:szCs w:val="22"/>
        </w:rPr>
        <w:tab/>
        <w:t>d.</w:t>
      </w:r>
      <w:r w:rsidRPr="00852B6B">
        <w:rPr>
          <w:rFonts w:ascii="Arial" w:hAnsi="Arial" w:cs="Arial"/>
          <w:b/>
          <w:i/>
          <w:color w:val="000000"/>
          <w:sz w:val="22"/>
          <w:szCs w:val="22"/>
        </w:rPr>
        <w:tab/>
        <w:t>Rights of privacy of the landowner which could not be mitigated by setting the project back from the access way or otherwise conditioning the development;</w:t>
      </w:r>
    </w:p>
    <w:p w:rsidR="00575B72" w:rsidRPr="00852B6B" w:rsidRDefault="00575B72" w:rsidP="00575B7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e.</w:t>
      </w:r>
      <w:r w:rsidRPr="00852B6B">
        <w:rPr>
          <w:rFonts w:ascii="Arial" w:hAnsi="Arial" w:cs="Arial"/>
          <w:b/>
          <w:i/>
          <w:color w:val="000000"/>
          <w:sz w:val="22"/>
          <w:szCs w:val="22"/>
        </w:rPr>
        <w:tab/>
        <w:t>The requirements of the possible accepting agency, if an offer of dedication is the mechanism for securing public access;</w:t>
      </w:r>
    </w:p>
    <w:p w:rsidR="00575B72" w:rsidRPr="00852B6B" w:rsidRDefault="00575B72" w:rsidP="00575B7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f.</w:t>
      </w:r>
      <w:r w:rsidRPr="00852B6B">
        <w:rPr>
          <w:rFonts w:ascii="Arial" w:hAnsi="Arial" w:cs="Arial"/>
          <w:b/>
          <w:i/>
          <w:color w:val="000000"/>
          <w:sz w:val="22"/>
          <w:szCs w:val="22"/>
        </w:rPr>
        <w:tab/>
        <w:t>Feasibility of adequate setbacks, fencing, landscaping, and other methods as part of a management plan to regulate public use.</w:t>
      </w:r>
    </w:p>
    <w:p w:rsidR="00575B72" w:rsidRPr="00C16379" w:rsidRDefault="00575B72" w:rsidP="00575B72">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No Management Plan is required; therefore these findings do not apply</w:t>
      </w:r>
    </w:p>
    <w:p w:rsidR="00575B72" w:rsidRPr="00C16379" w:rsidRDefault="00575B72" w:rsidP="00575B72">
      <w:pPr>
        <w:jc w:val="both"/>
        <w:rPr>
          <w:rFonts w:ascii="Arial" w:hAnsi="Arial" w:cs="Arial"/>
          <w:sz w:val="22"/>
          <w:szCs w:val="22"/>
        </w:rPr>
      </w:pPr>
    </w:p>
    <w:p w:rsidR="00575B72" w:rsidRPr="004118F5" w:rsidRDefault="00575B72" w:rsidP="00575B72">
      <w:pPr>
        <w:ind w:left="720"/>
        <w:jc w:val="both"/>
        <w:rPr>
          <w:rFonts w:ascii="Arial" w:hAnsi="Arial" w:cs="Arial"/>
          <w:b/>
          <w:i/>
          <w:color w:val="000000"/>
          <w:sz w:val="22"/>
          <w:szCs w:val="22"/>
        </w:rPr>
      </w:pPr>
      <w:r w:rsidRPr="004118F5">
        <w:rPr>
          <w:rFonts w:ascii="Arial" w:hAnsi="Arial" w:cs="Arial"/>
          <w:b/>
          <w:i/>
          <w:sz w:val="22"/>
          <w:szCs w:val="22"/>
        </w:rPr>
        <w:t xml:space="preserve">(D) (5) </w:t>
      </w:r>
      <w:r w:rsidRPr="004118F5">
        <w:rPr>
          <w:rFonts w:ascii="Arial" w:hAnsi="Arial" w:cs="Arial"/>
          <w:b/>
          <w:i/>
          <w:color w:val="000000"/>
          <w:sz w:val="22"/>
          <w:szCs w:val="22"/>
        </w:rPr>
        <w:tab/>
        <w:t>Project complies with public access requirements, including submittal of appropriate legal documents to ensure the right of public access whenever, and as, required by the certified land use plan and Section 17.46.010 (coastal access requirements);</w:t>
      </w:r>
    </w:p>
    <w:p w:rsidR="00575B72" w:rsidRPr="00C16379" w:rsidRDefault="00575B72" w:rsidP="00575B72">
      <w:pPr>
        <w:ind w:left="720"/>
        <w:jc w:val="both"/>
        <w:rPr>
          <w:rFonts w:ascii="Arial" w:hAnsi="Arial" w:cs="Arial"/>
          <w:color w:val="000000"/>
          <w:sz w:val="22"/>
          <w:szCs w:val="22"/>
        </w:rPr>
      </w:pPr>
    </w:p>
    <w:p w:rsidR="00575B72" w:rsidRPr="00C16379" w:rsidRDefault="00575B72" w:rsidP="00575B72">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No legal documents to ensure public access rights  are required for the proposed project</w:t>
      </w:r>
    </w:p>
    <w:p w:rsidR="00575B72" w:rsidRPr="00C16379" w:rsidRDefault="00575B72" w:rsidP="00575B72">
      <w:pPr>
        <w:jc w:val="both"/>
        <w:rPr>
          <w:rFonts w:ascii="Arial" w:hAnsi="Arial" w:cs="Arial"/>
          <w:sz w:val="22"/>
          <w:szCs w:val="22"/>
        </w:rPr>
      </w:pPr>
      <w:r w:rsidRPr="00C16379">
        <w:rPr>
          <w:rFonts w:ascii="Arial" w:hAnsi="Arial" w:cs="Arial"/>
          <w:color w:val="000000"/>
          <w:sz w:val="22"/>
          <w:szCs w:val="22"/>
        </w:rPr>
        <w:tab/>
      </w:r>
    </w:p>
    <w:p w:rsidR="00575B72" w:rsidRPr="004118F5" w:rsidRDefault="00575B72" w:rsidP="00575B72">
      <w:pPr>
        <w:ind w:firstLine="720"/>
        <w:jc w:val="both"/>
        <w:rPr>
          <w:rFonts w:ascii="Arial" w:hAnsi="Arial" w:cs="Arial"/>
          <w:b/>
          <w:i/>
          <w:color w:val="000000"/>
          <w:sz w:val="22"/>
          <w:szCs w:val="22"/>
        </w:rPr>
      </w:pPr>
      <w:r w:rsidRPr="004118F5">
        <w:rPr>
          <w:rFonts w:ascii="Arial" w:hAnsi="Arial" w:cs="Arial"/>
          <w:b/>
          <w:i/>
          <w:sz w:val="22"/>
          <w:szCs w:val="22"/>
        </w:rPr>
        <w:t xml:space="preserve">(D) (6) </w:t>
      </w:r>
      <w:r w:rsidRPr="004118F5">
        <w:rPr>
          <w:rFonts w:ascii="Arial" w:hAnsi="Arial" w:cs="Arial"/>
          <w:b/>
          <w:i/>
          <w:color w:val="000000"/>
          <w:sz w:val="22"/>
          <w:szCs w:val="22"/>
        </w:rPr>
        <w:t xml:space="preserve">Project complies with visitor-serving and recreational use policies; </w:t>
      </w:r>
    </w:p>
    <w:p w:rsidR="00575B72" w:rsidRDefault="00575B72" w:rsidP="00575B72">
      <w:pPr>
        <w:pStyle w:val="Heading7"/>
        <w:jc w:val="both"/>
      </w:pPr>
    </w:p>
    <w:p w:rsidR="00575B72" w:rsidRPr="00575B72" w:rsidRDefault="00575B72" w:rsidP="00575B72">
      <w:pPr>
        <w:pStyle w:val="BodyTextIndent3"/>
        <w:tabs>
          <w:tab w:val="left" w:pos="3150"/>
        </w:tabs>
        <w:ind w:left="720"/>
        <w:rPr>
          <w:rFonts w:ascii="Arial" w:hAnsi="Arial" w:cs="Arial"/>
          <w:i/>
          <w:sz w:val="22"/>
          <w:szCs w:val="22"/>
        </w:rPr>
      </w:pPr>
      <w:r w:rsidRPr="00575B72">
        <w:rPr>
          <w:rFonts w:ascii="Arial" w:hAnsi="Arial" w:cs="Arial"/>
          <w:i/>
          <w:sz w:val="22"/>
          <w:szCs w:val="22"/>
        </w:rPr>
        <w:tab/>
      </w:r>
      <w:r w:rsidRPr="00575B72">
        <w:rPr>
          <w:rFonts w:ascii="Arial" w:hAnsi="Arial" w:cs="Arial"/>
          <w:i/>
          <w:sz w:val="22"/>
          <w:szCs w:val="22"/>
          <w:u w:val="single"/>
        </w:rPr>
        <w:t>SEC. 30222</w:t>
      </w:r>
    </w:p>
    <w:p w:rsidR="00575B72" w:rsidRDefault="00575B72" w:rsidP="00575B72">
      <w:pPr>
        <w:pStyle w:val="BodyTextIndent3"/>
        <w:tabs>
          <w:tab w:val="left" w:pos="3150"/>
        </w:tabs>
        <w:ind w:left="720"/>
        <w:rPr>
          <w:rFonts w:ascii="Arial" w:hAnsi="Arial" w:cs="Arial"/>
          <w:i/>
          <w:sz w:val="22"/>
          <w:szCs w:val="22"/>
        </w:rPr>
      </w:pPr>
      <w:r>
        <w:rPr>
          <w:rFonts w:ascii="Arial" w:hAnsi="Arial" w:cs="Arial"/>
          <w:i/>
          <w:sz w:val="22"/>
          <w:szCs w:val="22"/>
        </w:rPr>
        <w:tab/>
      </w:r>
      <w:r w:rsidRPr="00575B72">
        <w:rPr>
          <w:rFonts w:ascii="Arial" w:hAnsi="Arial" w:cs="Arial"/>
          <w:i/>
          <w:sz w:val="22"/>
          <w:szCs w:val="22"/>
        </w:rPr>
        <w:t>The use of private lands suitable for visitor-serving commercial recreational facilities designed to enhance public opportunities for coastal recreation shall have priority over private residential, general industrial, or general commercial development, but not over agriculture or coastal-dependent industry.</w:t>
      </w:r>
    </w:p>
    <w:p w:rsidR="00575B72" w:rsidRPr="00575B72" w:rsidRDefault="00575B72" w:rsidP="00575B72">
      <w:pPr>
        <w:pStyle w:val="BodyTextIndent3"/>
        <w:tabs>
          <w:tab w:val="left" w:pos="3150"/>
        </w:tabs>
        <w:ind w:left="720"/>
        <w:rPr>
          <w:rFonts w:ascii="Arial" w:hAnsi="Arial" w:cs="Arial"/>
          <w:i/>
          <w:sz w:val="22"/>
          <w:szCs w:val="22"/>
        </w:rPr>
      </w:pPr>
    </w:p>
    <w:p w:rsidR="00575B72" w:rsidRPr="00987D80" w:rsidRDefault="00575B72" w:rsidP="00575B7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575B72">
        <w:rPr>
          <w:rFonts w:ascii="Arial" w:hAnsi="Arial" w:cs="Arial"/>
          <w:b w:val="0"/>
          <w:sz w:val="22"/>
          <w:szCs w:val="22"/>
        </w:rPr>
        <w:t>The project involves a landscape plan and low-impact game court on a vacant piece of private property. There is an existing fence around the property to restrict public access. No new use or change in use is proposed</w:t>
      </w:r>
      <w:r>
        <w:rPr>
          <w:rFonts w:ascii="Arial" w:hAnsi="Arial" w:cs="Arial"/>
          <w:sz w:val="22"/>
          <w:szCs w:val="22"/>
        </w:rPr>
        <w:t>.</w:t>
      </w:r>
    </w:p>
    <w:p w:rsidR="00575B72" w:rsidRPr="00E85266" w:rsidRDefault="00575B72" w:rsidP="00575B72">
      <w:pPr>
        <w:pStyle w:val="BodyTextIndent3"/>
        <w:tabs>
          <w:tab w:val="left" w:pos="3150"/>
        </w:tabs>
        <w:ind w:left="720"/>
        <w:rPr>
          <w:rFonts w:ascii="Arial" w:hAnsi="Arial" w:cs="Arial"/>
          <w:i/>
          <w:sz w:val="22"/>
          <w:szCs w:val="22"/>
        </w:rPr>
      </w:pPr>
      <w:r w:rsidRPr="00575B72">
        <w:rPr>
          <w:rFonts w:ascii="Arial" w:hAnsi="Arial" w:cs="Arial"/>
          <w:b w:val="0"/>
          <w:i/>
          <w:sz w:val="22"/>
          <w:szCs w:val="22"/>
        </w:rPr>
        <w:tab/>
      </w:r>
      <w:r w:rsidRPr="00E85266">
        <w:rPr>
          <w:rFonts w:ascii="Arial" w:hAnsi="Arial" w:cs="Arial"/>
          <w:i/>
          <w:sz w:val="22"/>
          <w:szCs w:val="22"/>
          <w:u w:val="single"/>
        </w:rPr>
        <w:t>SEC. 30223</w:t>
      </w:r>
    </w:p>
    <w:p w:rsidR="00575B72" w:rsidRDefault="00575B72" w:rsidP="00575B72">
      <w:pPr>
        <w:pStyle w:val="BodyTextIndent3"/>
        <w:tabs>
          <w:tab w:val="left" w:pos="3150"/>
        </w:tabs>
        <w:ind w:left="720"/>
        <w:rPr>
          <w:rFonts w:ascii="Arial" w:hAnsi="Arial" w:cs="Arial"/>
          <w:i/>
          <w:sz w:val="22"/>
          <w:szCs w:val="22"/>
        </w:rPr>
      </w:pPr>
      <w:r>
        <w:rPr>
          <w:rFonts w:ascii="Arial" w:hAnsi="Arial" w:cs="Arial"/>
          <w:b w:val="0"/>
          <w:i/>
          <w:sz w:val="22"/>
          <w:szCs w:val="22"/>
        </w:rPr>
        <w:tab/>
      </w:r>
      <w:r w:rsidRPr="00575B72">
        <w:rPr>
          <w:rFonts w:ascii="Arial" w:hAnsi="Arial" w:cs="Arial"/>
          <w:i/>
          <w:sz w:val="22"/>
          <w:szCs w:val="22"/>
        </w:rPr>
        <w:t>Upland areas necessary to support coastal recreational uses shall be reserved for such uses, where feasible.</w:t>
      </w:r>
    </w:p>
    <w:p w:rsidR="00575B72" w:rsidRPr="00575B72" w:rsidRDefault="00575B72" w:rsidP="00575B72">
      <w:pPr>
        <w:pStyle w:val="BodyTextIndent3"/>
        <w:tabs>
          <w:tab w:val="left" w:pos="3150"/>
        </w:tabs>
        <w:ind w:left="720"/>
        <w:rPr>
          <w:rFonts w:ascii="Arial" w:hAnsi="Arial" w:cs="Arial"/>
          <w:i/>
          <w:sz w:val="22"/>
          <w:szCs w:val="22"/>
        </w:rPr>
      </w:pPr>
    </w:p>
    <w:p w:rsidR="00575B72" w:rsidRPr="00575B72" w:rsidRDefault="00575B72" w:rsidP="00575B7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575B72">
        <w:rPr>
          <w:rFonts w:ascii="Arial" w:hAnsi="Arial" w:cs="Arial"/>
          <w:b w:val="0"/>
          <w:sz w:val="22"/>
          <w:szCs w:val="22"/>
        </w:rPr>
        <w:t>The project involves a landscape plan and low-impact game court on a vacant piece of private property.  There is an existing fence around the property to restrict public access. No new use or change in use is proposed.</w:t>
      </w:r>
    </w:p>
    <w:p w:rsidR="00575B72" w:rsidRPr="00741646" w:rsidRDefault="00575B72" w:rsidP="00575B72">
      <w:pPr>
        <w:pStyle w:val="Heading7"/>
        <w:ind w:left="720"/>
        <w:jc w:val="both"/>
        <w:rPr>
          <w:rFonts w:ascii="Arial" w:hAnsi="Arial" w:cs="Arial"/>
          <w:b/>
          <w:i/>
          <w:sz w:val="22"/>
          <w:szCs w:val="22"/>
        </w:rPr>
      </w:pPr>
      <w:r w:rsidRPr="00741646">
        <w:rPr>
          <w:rFonts w:ascii="Arial" w:hAnsi="Arial" w:cs="Arial"/>
          <w:b/>
          <w:i/>
          <w:sz w:val="22"/>
          <w:szCs w:val="22"/>
        </w:rPr>
        <w:t>c)  Visitor-serving facilities that cannot be feasibly located in existing developed areas shall be located in existing isolated developments or at selected points of attraction for visitors.</w:t>
      </w:r>
    </w:p>
    <w:p w:rsidR="00575B72" w:rsidRPr="00987D80" w:rsidRDefault="00575B72" w:rsidP="00575B7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C11544">
        <w:rPr>
          <w:rFonts w:ascii="Arial" w:hAnsi="Arial" w:cs="Arial"/>
          <w:b w:val="0"/>
          <w:sz w:val="22"/>
          <w:szCs w:val="22"/>
        </w:rPr>
        <w:t>The project involves a landscape plan and low-impact game court on a vacant piece of private property.  There is an existing fence around the property to restrict public access. No new use or change in use is proposed</w:t>
      </w:r>
      <w:r>
        <w:rPr>
          <w:rFonts w:ascii="Arial" w:hAnsi="Arial" w:cs="Arial"/>
          <w:sz w:val="22"/>
          <w:szCs w:val="22"/>
        </w:rPr>
        <w:t>.</w:t>
      </w:r>
    </w:p>
    <w:p w:rsidR="00575B72" w:rsidRPr="0012556E" w:rsidRDefault="00575B72" w:rsidP="00575B72">
      <w:pPr>
        <w:ind w:left="720"/>
        <w:jc w:val="both"/>
        <w:rPr>
          <w:rFonts w:ascii="Arial" w:hAnsi="Arial" w:cs="Arial"/>
          <w:b/>
          <w:i/>
          <w:color w:val="000000"/>
          <w:sz w:val="22"/>
          <w:szCs w:val="22"/>
        </w:rPr>
      </w:pPr>
      <w:r w:rsidRPr="0012556E">
        <w:rPr>
          <w:rFonts w:ascii="Arial" w:hAnsi="Arial" w:cs="Arial"/>
          <w:b/>
          <w:i/>
          <w:sz w:val="22"/>
          <w:szCs w:val="22"/>
        </w:rPr>
        <w:lastRenderedPageBreak/>
        <w:t xml:space="preserve"> (D) (7) </w:t>
      </w:r>
      <w:r w:rsidRPr="0012556E">
        <w:rPr>
          <w:rFonts w:ascii="Arial" w:hAnsi="Arial" w:cs="Arial"/>
          <w:b/>
          <w:i/>
          <w:color w:val="000000"/>
          <w:sz w:val="22"/>
          <w:szCs w:val="22"/>
        </w:rPr>
        <w:tab/>
        <w:t>Project complies with applicable standards and requirements for provision of public and private parking, pedestrian access, alternate means of transportation and/or traffic improvements;</w:t>
      </w:r>
    </w:p>
    <w:p w:rsidR="00575B72" w:rsidRPr="00C16379" w:rsidRDefault="00575B72" w:rsidP="00575B72">
      <w:pPr>
        <w:ind w:left="720"/>
        <w:jc w:val="both"/>
        <w:rPr>
          <w:rFonts w:ascii="Arial" w:hAnsi="Arial" w:cs="Arial"/>
          <w:i/>
          <w:sz w:val="22"/>
          <w:szCs w:val="22"/>
        </w:rPr>
      </w:pPr>
    </w:p>
    <w:p w:rsidR="00575B72" w:rsidRPr="00C11544" w:rsidRDefault="00575B72" w:rsidP="00575B7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C11544">
        <w:rPr>
          <w:rFonts w:ascii="Arial" w:hAnsi="Arial" w:cs="Arial"/>
          <w:b w:val="0"/>
          <w:sz w:val="22"/>
          <w:szCs w:val="22"/>
        </w:rPr>
        <w:t>The project involves a landscape plan and low-impact game court on a vacant piece of private property.  There is an existing fence around the property to restrict public access. No new use or change in use is proposed.</w:t>
      </w:r>
    </w:p>
    <w:p w:rsidR="00575B72" w:rsidRPr="000F65F5" w:rsidRDefault="00575B72" w:rsidP="00575B72">
      <w:pPr>
        <w:jc w:val="both"/>
        <w:rPr>
          <w:rFonts w:ascii="Arial" w:hAnsi="Arial" w:cs="Arial"/>
          <w:sz w:val="22"/>
          <w:szCs w:val="22"/>
        </w:rPr>
      </w:pPr>
    </w:p>
    <w:p w:rsidR="00575B72" w:rsidRPr="003D77BB" w:rsidRDefault="00575B72" w:rsidP="00575B72">
      <w:pPr>
        <w:ind w:left="720"/>
        <w:jc w:val="both"/>
        <w:rPr>
          <w:rFonts w:ascii="Arial" w:hAnsi="Arial" w:cs="Arial"/>
          <w:b/>
          <w:i/>
          <w:sz w:val="22"/>
          <w:szCs w:val="22"/>
        </w:rPr>
      </w:pPr>
      <w:r w:rsidRPr="003D77BB">
        <w:rPr>
          <w:rFonts w:ascii="Arial" w:hAnsi="Arial" w:cs="Arial"/>
          <w:b/>
          <w:i/>
          <w:sz w:val="22"/>
          <w:szCs w:val="22"/>
        </w:rPr>
        <w:t xml:space="preserve">(D) (8) </w:t>
      </w:r>
      <w:r w:rsidRPr="003D77BB">
        <w:rPr>
          <w:rFonts w:ascii="Arial" w:hAnsi="Arial" w:cs="Arial"/>
          <w:b/>
          <w:i/>
          <w:color w:val="000000"/>
          <w:sz w:val="22"/>
          <w:szCs w:val="22"/>
        </w:rPr>
        <w:tab/>
        <w:t>Review of project design, site plan, signing, lighting, landscaping, etc., by the city’s architectural and site review committee, and compliance with adopted design guidelines and standards, and review committee recommendations;</w:t>
      </w:r>
    </w:p>
    <w:p w:rsidR="00575B72" w:rsidRPr="00C16379" w:rsidRDefault="00575B72" w:rsidP="00575B72">
      <w:pPr>
        <w:ind w:left="720"/>
        <w:jc w:val="both"/>
        <w:rPr>
          <w:rFonts w:ascii="Arial" w:hAnsi="Arial" w:cs="Arial"/>
          <w:sz w:val="22"/>
          <w:szCs w:val="22"/>
        </w:rPr>
      </w:pPr>
    </w:p>
    <w:p w:rsidR="00575B72" w:rsidRDefault="00575B72" w:rsidP="00575B72">
      <w:pPr>
        <w:widowControl w:val="0"/>
        <w:numPr>
          <w:ilvl w:val="0"/>
          <w:numId w:val="19"/>
        </w:numPr>
        <w:autoSpaceDE w:val="0"/>
        <w:autoSpaceDN w:val="0"/>
        <w:adjustRightInd w:val="0"/>
        <w:jc w:val="both"/>
        <w:rPr>
          <w:rFonts w:ascii="Arial" w:hAnsi="Arial" w:cs="Arial"/>
          <w:sz w:val="22"/>
          <w:szCs w:val="22"/>
        </w:rPr>
      </w:pPr>
      <w:r w:rsidRPr="00C16379">
        <w:rPr>
          <w:rFonts w:ascii="Arial" w:hAnsi="Arial" w:cs="Arial"/>
          <w:sz w:val="22"/>
          <w:szCs w:val="22"/>
        </w:rPr>
        <w:t>The project</w:t>
      </w:r>
      <w:r>
        <w:rPr>
          <w:rFonts w:ascii="Arial" w:hAnsi="Arial" w:cs="Arial"/>
          <w:sz w:val="22"/>
          <w:szCs w:val="22"/>
        </w:rPr>
        <w:t xml:space="preserve"> complies with the design guidelines and standards established by the Municipal Code.  </w:t>
      </w:r>
    </w:p>
    <w:p w:rsidR="00575B72" w:rsidRPr="00C16379" w:rsidRDefault="00575B72" w:rsidP="00575B72">
      <w:pPr>
        <w:ind w:left="720"/>
        <w:jc w:val="both"/>
        <w:rPr>
          <w:rFonts w:ascii="Arial" w:hAnsi="Arial" w:cs="Arial"/>
          <w:sz w:val="22"/>
          <w:szCs w:val="22"/>
        </w:rPr>
      </w:pPr>
      <w:r w:rsidRPr="00C16379">
        <w:rPr>
          <w:rFonts w:ascii="Arial" w:hAnsi="Arial" w:cs="Arial"/>
          <w:sz w:val="22"/>
          <w:szCs w:val="22"/>
        </w:rPr>
        <w:t xml:space="preserve"> </w:t>
      </w:r>
    </w:p>
    <w:p w:rsidR="00575B72" w:rsidRPr="00A8062F" w:rsidRDefault="00575B72" w:rsidP="00575B72">
      <w:pPr>
        <w:ind w:left="720"/>
        <w:jc w:val="both"/>
        <w:rPr>
          <w:rFonts w:ascii="Arial" w:hAnsi="Arial" w:cs="Arial"/>
          <w:b/>
          <w:i/>
          <w:sz w:val="22"/>
          <w:szCs w:val="22"/>
        </w:rPr>
      </w:pPr>
      <w:r w:rsidRPr="00A8062F">
        <w:rPr>
          <w:rFonts w:ascii="Arial" w:hAnsi="Arial" w:cs="Arial"/>
          <w:b/>
          <w:i/>
          <w:sz w:val="22"/>
          <w:szCs w:val="22"/>
        </w:rPr>
        <w:t xml:space="preserve">(D) (9) </w:t>
      </w:r>
      <w:r w:rsidRPr="00A8062F">
        <w:rPr>
          <w:rFonts w:ascii="Arial" w:hAnsi="Arial" w:cs="Arial"/>
          <w:b/>
          <w:i/>
          <w:color w:val="000000"/>
          <w:sz w:val="22"/>
          <w:szCs w:val="22"/>
        </w:rPr>
        <w:t>Project complies with LCP policies regarding protection of public landmarks, protection or provision of public views; and shall not block or detract from public views to and along Capitola’s shoreline;</w:t>
      </w:r>
    </w:p>
    <w:p w:rsidR="00575B72" w:rsidRPr="00C16379" w:rsidRDefault="00575B72" w:rsidP="00575B72">
      <w:pPr>
        <w:jc w:val="both"/>
        <w:rPr>
          <w:rFonts w:ascii="Arial" w:hAnsi="Arial" w:cs="Arial"/>
          <w:sz w:val="22"/>
          <w:szCs w:val="22"/>
        </w:rPr>
      </w:pPr>
    </w:p>
    <w:p w:rsidR="00575B72" w:rsidRPr="00C11544" w:rsidRDefault="00575B72" w:rsidP="00575B72">
      <w:pPr>
        <w:pStyle w:val="BodyTextIndent3"/>
        <w:widowControl w:val="0"/>
        <w:numPr>
          <w:ilvl w:val="0"/>
          <w:numId w:val="19"/>
        </w:numPr>
        <w:tabs>
          <w:tab w:val="left" w:pos="3150"/>
        </w:tabs>
        <w:autoSpaceDE w:val="0"/>
        <w:autoSpaceDN w:val="0"/>
        <w:adjustRightInd w:val="0"/>
        <w:spacing w:after="120"/>
        <w:rPr>
          <w:rFonts w:ascii="Arial" w:hAnsi="Arial" w:cs="Arial"/>
          <w:b w:val="0"/>
          <w:i/>
          <w:sz w:val="22"/>
          <w:szCs w:val="22"/>
        </w:rPr>
      </w:pPr>
      <w:r w:rsidRPr="00C11544">
        <w:rPr>
          <w:rFonts w:ascii="Arial" w:hAnsi="Arial" w:cs="Arial"/>
          <w:b w:val="0"/>
          <w:sz w:val="22"/>
          <w:szCs w:val="22"/>
        </w:rPr>
        <w:t xml:space="preserve">The project involves a landscape plan and low-impact game court on a vacant piece of private property located on the coastal cliff.  The proposal will not detract from public views. The property is going from vacant to lightly landscaped. </w:t>
      </w:r>
    </w:p>
    <w:p w:rsidR="00575B72" w:rsidRPr="00146C2C" w:rsidRDefault="00575B72" w:rsidP="00575B72">
      <w:pPr>
        <w:ind w:left="720"/>
        <w:jc w:val="both"/>
        <w:rPr>
          <w:rFonts w:ascii="Arial" w:hAnsi="Arial" w:cs="Arial"/>
          <w:sz w:val="22"/>
          <w:szCs w:val="22"/>
        </w:rPr>
      </w:pPr>
    </w:p>
    <w:p w:rsidR="00575B72" w:rsidRPr="00412616" w:rsidRDefault="00575B72" w:rsidP="00575B72">
      <w:pPr>
        <w:ind w:left="720"/>
        <w:jc w:val="both"/>
        <w:rPr>
          <w:rFonts w:ascii="Arial" w:hAnsi="Arial" w:cs="Arial"/>
          <w:b/>
          <w:i/>
          <w:color w:val="000000"/>
          <w:sz w:val="22"/>
          <w:szCs w:val="22"/>
        </w:rPr>
      </w:pPr>
      <w:r w:rsidRPr="00146C2C">
        <w:rPr>
          <w:rFonts w:ascii="Arial" w:hAnsi="Arial" w:cs="Arial"/>
          <w:b/>
          <w:i/>
          <w:sz w:val="22"/>
          <w:szCs w:val="22"/>
        </w:rPr>
        <w:t>(</w:t>
      </w:r>
      <w:r w:rsidRPr="00412616">
        <w:rPr>
          <w:rFonts w:ascii="Arial" w:hAnsi="Arial" w:cs="Arial"/>
          <w:b/>
          <w:i/>
          <w:sz w:val="22"/>
          <w:szCs w:val="22"/>
        </w:rPr>
        <w:t xml:space="preserve">D) (10) </w:t>
      </w:r>
      <w:r w:rsidRPr="00412616">
        <w:rPr>
          <w:rFonts w:ascii="Arial" w:hAnsi="Arial" w:cs="Arial"/>
          <w:b/>
          <w:i/>
          <w:color w:val="000000"/>
          <w:sz w:val="22"/>
          <w:szCs w:val="22"/>
        </w:rPr>
        <w:t>Demonstrated availability and adequacy of water and sewer services;</w:t>
      </w:r>
    </w:p>
    <w:p w:rsidR="00575B72" w:rsidRPr="00C16379" w:rsidRDefault="00575B72" w:rsidP="00575B72">
      <w:pPr>
        <w:ind w:left="720"/>
        <w:jc w:val="both"/>
        <w:rPr>
          <w:rFonts w:ascii="Arial" w:hAnsi="Arial" w:cs="Arial"/>
          <w:color w:val="000000"/>
          <w:sz w:val="22"/>
          <w:szCs w:val="22"/>
        </w:rPr>
      </w:pPr>
    </w:p>
    <w:p w:rsidR="00575B72" w:rsidRPr="00C11544" w:rsidRDefault="00575B72" w:rsidP="00575B7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C11544">
        <w:rPr>
          <w:rFonts w:ascii="Arial" w:hAnsi="Arial" w:cs="Arial"/>
          <w:b w:val="0"/>
          <w:sz w:val="22"/>
          <w:szCs w:val="22"/>
        </w:rPr>
        <w:t>The project involves a landscape plan and low-impact game court on a vacant piece of private property located on the coastal cliff.  No water or sewer services will be affected.</w:t>
      </w:r>
    </w:p>
    <w:p w:rsidR="00575B72" w:rsidRPr="00C16379" w:rsidRDefault="00575B72" w:rsidP="00575B72">
      <w:pPr>
        <w:jc w:val="both"/>
        <w:rPr>
          <w:rFonts w:ascii="Arial" w:hAnsi="Arial" w:cs="Arial"/>
          <w:sz w:val="22"/>
          <w:szCs w:val="22"/>
        </w:rPr>
      </w:pPr>
    </w:p>
    <w:p w:rsidR="00575B72" w:rsidRPr="005D3AF6" w:rsidRDefault="00575B72" w:rsidP="00575B72">
      <w:pPr>
        <w:ind w:firstLine="720"/>
        <w:jc w:val="both"/>
        <w:rPr>
          <w:rFonts w:ascii="Arial" w:hAnsi="Arial" w:cs="Arial"/>
          <w:b/>
          <w:i/>
          <w:sz w:val="22"/>
          <w:szCs w:val="22"/>
        </w:rPr>
      </w:pPr>
      <w:r w:rsidRPr="005D3AF6">
        <w:rPr>
          <w:rFonts w:ascii="Arial" w:hAnsi="Arial" w:cs="Arial"/>
          <w:b/>
          <w:i/>
          <w:sz w:val="22"/>
          <w:szCs w:val="22"/>
        </w:rPr>
        <w:t xml:space="preserve">(D) (11) </w:t>
      </w:r>
      <w:r w:rsidRPr="005D3AF6">
        <w:rPr>
          <w:rFonts w:ascii="Arial" w:hAnsi="Arial" w:cs="Arial"/>
          <w:b/>
          <w:i/>
          <w:color w:val="000000"/>
          <w:sz w:val="22"/>
          <w:szCs w:val="22"/>
        </w:rPr>
        <w:t xml:space="preserve">Provisions of minimum water flow rates and fire response times; </w:t>
      </w:r>
    </w:p>
    <w:p w:rsidR="00575B72" w:rsidRPr="00C16379" w:rsidRDefault="00575B72" w:rsidP="00575B72">
      <w:pPr>
        <w:pStyle w:val="ListParagraph"/>
        <w:jc w:val="both"/>
        <w:rPr>
          <w:rFonts w:ascii="Arial" w:hAnsi="Arial" w:cs="Arial"/>
          <w:sz w:val="22"/>
          <w:szCs w:val="22"/>
        </w:rPr>
      </w:pPr>
    </w:p>
    <w:p w:rsidR="00575B72" w:rsidRPr="00C11544" w:rsidRDefault="00575B72" w:rsidP="00575B7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color w:val="000000"/>
          <w:sz w:val="22"/>
          <w:szCs w:val="22"/>
        </w:rPr>
      </w:pPr>
      <w:r w:rsidRPr="00C11544">
        <w:rPr>
          <w:rFonts w:ascii="Arial" w:hAnsi="Arial" w:cs="Arial"/>
          <w:b w:val="0"/>
          <w:sz w:val="22"/>
          <w:szCs w:val="22"/>
        </w:rPr>
        <w:t xml:space="preserve">The project involves a landscape plan and low-impact game court on a vacant piece of private property located on the coastal cliff with no change in use.  </w:t>
      </w:r>
    </w:p>
    <w:p w:rsidR="00575B72" w:rsidRPr="00C11544" w:rsidRDefault="00E85266" w:rsidP="00575B72">
      <w:pPr>
        <w:pStyle w:val="BodyTextIndent3"/>
        <w:tabs>
          <w:tab w:val="left" w:pos="3150"/>
        </w:tabs>
        <w:ind w:left="720"/>
        <w:rPr>
          <w:rFonts w:ascii="Arial" w:hAnsi="Arial" w:cs="Arial"/>
          <w:i/>
          <w:color w:val="000000"/>
          <w:sz w:val="22"/>
          <w:szCs w:val="22"/>
        </w:rPr>
      </w:pPr>
      <w:r>
        <w:rPr>
          <w:rFonts w:ascii="Arial" w:hAnsi="Arial" w:cs="Arial"/>
          <w:i/>
          <w:sz w:val="22"/>
          <w:szCs w:val="22"/>
        </w:rPr>
        <w:tab/>
      </w:r>
      <w:r w:rsidR="00575B72" w:rsidRPr="00C11544">
        <w:rPr>
          <w:rFonts w:ascii="Arial" w:hAnsi="Arial" w:cs="Arial"/>
          <w:i/>
          <w:sz w:val="22"/>
          <w:szCs w:val="22"/>
        </w:rPr>
        <w:t xml:space="preserve">(D) (12) </w:t>
      </w:r>
      <w:r w:rsidR="00575B72" w:rsidRPr="00C11544">
        <w:rPr>
          <w:rFonts w:ascii="Arial" w:hAnsi="Arial" w:cs="Arial"/>
          <w:i/>
          <w:color w:val="000000"/>
          <w:sz w:val="22"/>
          <w:szCs w:val="22"/>
        </w:rPr>
        <w:t>Project complies with water and energy conservation standards;</w:t>
      </w:r>
    </w:p>
    <w:p w:rsidR="00575B72" w:rsidRPr="00C16379" w:rsidRDefault="00575B72" w:rsidP="00575B72">
      <w:pPr>
        <w:ind w:left="720"/>
        <w:jc w:val="both"/>
        <w:rPr>
          <w:rFonts w:ascii="Arial" w:hAnsi="Arial" w:cs="Arial"/>
          <w:color w:val="000000"/>
          <w:sz w:val="22"/>
          <w:szCs w:val="22"/>
        </w:rPr>
      </w:pPr>
    </w:p>
    <w:p w:rsidR="00575B72" w:rsidRPr="00C11544" w:rsidRDefault="00575B72" w:rsidP="00575B7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color w:val="000000"/>
          <w:sz w:val="22"/>
          <w:szCs w:val="22"/>
        </w:rPr>
      </w:pPr>
      <w:r w:rsidRPr="00C11544">
        <w:rPr>
          <w:rFonts w:ascii="Arial" w:hAnsi="Arial" w:cs="Arial"/>
          <w:b w:val="0"/>
          <w:sz w:val="22"/>
          <w:szCs w:val="22"/>
        </w:rPr>
        <w:t xml:space="preserve">The project involves a landscape plan and low-impact game court on a vacant piece of private property located on the coastal cliff with no change in use.  </w:t>
      </w:r>
    </w:p>
    <w:p w:rsidR="00575B72" w:rsidRPr="004C28D5" w:rsidRDefault="00575B72" w:rsidP="00575B72">
      <w:pPr>
        <w:ind w:left="720"/>
        <w:jc w:val="both"/>
        <w:rPr>
          <w:rFonts w:ascii="Arial" w:hAnsi="Arial" w:cs="Arial"/>
          <w:sz w:val="22"/>
          <w:szCs w:val="22"/>
        </w:rPr>
      </w:pPr>
    </w:p>
    <w:p w:rsidR="00575B72" w:rsidRPr="00DD3E99" w:rsidRDefault="00575B72" w:rsidP="00575B72">
      <w:pPr>
        <w:ind w:left="720"/>
        <w:jc w:val="both"/>
        <w:rPr>
          <w:rFonts w:ascii="Arial" w:hAnsi="Arial" w:cs="Arial"/>
          <w:b/>
          <w:i/>
          <w:color w:val="000000"/>
          <w:sz w:val="22"/>
          <w:szCs w:val="22"/>
        </w:rPr>
      </w:pPr>
      <w:r w:rsidRPr="00DD3E99">
        <w:rPr>
          <w:rFonts w:ascii="Arial" w:hAnsi="Arial" w:cs="Arial"/>
          <w:b/>
          <w:i/>
          <w:sz w:val="22"/>
          <w:szCs w:val="22"/>
        </w:rPr>
        <w:t xml:space="preserve">(D) (13) </w:t>
      </w:r>
      <w:r w:rsidRPr="00DD3E99">
        <w:rPr>
          <w:rFonts w:ascii="Arial" w:hAnsi="Arial" w:cs="Arial"/>
          <w:b/>
          <w:i/>
          <w:color w:val="000000"/>
          <w:sz w:val="22"/>
          <w:szCs w:val="22"/>
        </w:rPr>
        <w:t xml:space="preserve">Provision of park dedication, school impact, and other fees as may be required; </w:t>
      </w:r>
    </w:p>
    <w:p w:rsidR="00575B72" w:rsidRPr="00C16379" w:rsidRDefault="00575B72" w:rsidP="00575B72">
      <w:pPr>
        <w:ind w:left="720"/>
        <w:jc w:val="both"/>
        <w:rPr>
          <w:rFonts w:ascii="Arial" w:hAnsi="Arial" w:cs="Arial"/>
          <w:i/>
          <w:sz w:val="22"/>
          <w:szCs w:val="22"/>
        </w:rPr>
      </w:pPr>
    </w:p>
    <w:p w:rsidR="00575B72" w:rsidRDefault="00575B72" w:rsidP="00575B72">
      <w:pPr>
        <w:widowControl w:val="0"/>
        <w:numPr>
          <w:ilvl w:val="0"/>
          <w:numId w:val="19"/>
        </w:numPr>
        <w:autoSpaceDE w:val="0"/>
        <w:autoSpaceDN w:val="0"/>
        <w:adjustRightInd w:val="0"/>
        <w:ind w:left="720" w:firstLine="0"/>
        <w:jc w:val="both"/>
        <w:rPr>
          <w:rFonts w:ascii="Arial" w:hAnsi="Arial" w:cs="Arial"/>
          <w:sz w:val="22"/>
          <w:szCs w:val="22"/>
        </w:rPr>
      </w:pPr>
      <w:r w:rsidRPr="004C28D5">
        <w:rPr>
          <w:rFonts w:ascii="Arial" w:hAnsi="Arial" w:cs="Arial"/>
          <w:sz w:val="22"/>
          <w:szCs w:val="22"/>
        </w:rPr>
        <w:t xml:space="preserve">The project will be required to </w:t>
      </w:r>
      <w:r>
        <w:rPr>
          <w:rFonts w:ascii="Arial" w:hAnsi="Arial" w:cs="Arial"/>
          <w:sz w:val="22"/>
          <w:szCs w:val="22"/>
        </w:rPr>
        <w:t>pay appropriate fees prior through building permit issuance.</w:t>
      </w:r>
    </w:p>
    <w:p w:rsidR="00575B72" w:rsidRPr="00C16379" w:rsidRDefault="00575B72" w:rsidP="00575B72">
      <w:pPr>
        <w:ind w:left="720"/>
        <w:jc w:val="both"/>
        <w:rPr>
          <w:rFonts w:ascii="Arial" w:hAnsi="Arial" w:cs="Arial"/>
          <w:sz w:val="22"/>
          <w:szCs w:val="22"/>
        </w:rPr>
      </w:pPr>
    </w:p>
    <w:p w:rsidR="00575B72" w:rsidRPr="00B4019B" w:rsidRDefault="00575B72" w:rsidP="00575B72">
      <w:pPr>
        <w:ind w:left="720"/>
        <w:jc w:val="both"/>
        <w:rPr>
          <w:rFonts w:ascii="Arial" w:hAnsi="Arial" w:cs="Arial"/>
          <w:b/>
          <w:i/>
          <w:color w:val="000000"/>
          <w:sz w:val="22"/>
          <w:szCs w:val="22"/>
        </w:rPr>
      </w:pPr>
      <w:r w:rsidRPr="00B4019B">
        <w:rPr>
          <w:rFonts w:ascii="Arial" w:hAnsi="Arial" w:cs="Arial"/>
          <w:b/>
          <w:i/>
          <w:sz w:val="22"/>
          <w:szCs w:val="22"/>
        </w:rPr>
        <w:t xml:space="preserve">(D) (14) </w:t>
      </w:r>
      <w:r w:rsidRPr="00B4019B">
        <w:rPr>
          <w:rFonts w:ascii="Arial" w:hAnsi="Arial" w:cs="Arial"/>
          <w:b/>
          <w:i/>
          <w:color w:val="000000"/>
          <w:sz w:val="22"/>
          <w:szCs w:val="22"/>
        </w:rPr>
        <w:t>Project complies with coastal housing policies, and applicable ordinances including condominium conversion and mobile home ordinances;</w:t>
      </w:r>
    </w:p>
    <w:p w:rsidR="00575B72" w:rsidRPr="00C16379" w:rsidRDefault="00575B72" w:rsidP="00575B72">
      <w:pPr>
        <w:jc w:val="both"/>
        <w:rPr>
          <w:rFonts w:ascii="Arial" w:hAnsi="Arial" w:cs="Arial"/>
          <w:color w:val="000000"/>
          <w:sz w:val="22"/>
          <w:szCs w:val="22"/>
        </w:rPr>
      </w:pPr>
    </w:p>
    <w:p w:rsidR="00575B72" w:rsidRDefault="00575B72" w:rsidP="00575B72">
      <w:pPr>
        <w:widowControl w:val="0"/>
        <w:numPr>
          <w:ilvl w:val="0"/>
          <w:numId w:val="19"/>
        </w:numPr>
        <w:autoSpaceDE w:val="0"/>
        <w:autoSpaceDN w:val="0"/>
        <w:adjustRightInd w:val="0"/>
        <w:jc w:val="both"/>
        <w:rPr>
          <w:rFonts w:ascii="Arial" w:hAnsi="Arial" w:cs="Arial"/>
          <w:sz w:val="22"/>
          <w:szCs w:val="22"/>
        </w:rPr>
      </w:pPr>
      <w:r>
        <w:rPr>
          <w:rFonts w:ascii="Arial" w:hAnsi="Arial" w:cs="Arial"/>
          <w:sz w:val="22"/>
          <w:szCs w:val="22"/>
        </w:rPr>
        <w:t xml:space="preserve">The project does not involve a condo conversion or mobile homes.  The existing lot is vacant, and will not be built upon. </w:t>
      </w:r>
    </w:p>
    <w:p w:rsidR="00575B72" w:rsidRPr="00C16379" w:rsidRDefault="00575B72" w:rsidP="00575B72">
      <w:pPr>
        <w:ind w:left="720"/>
        <w:jc w:val="both"/>
        <w:rPr>
          <w:rFonts w:ascii="Arial" w:hAnsi="Arial" w:cs="Arial"/>
          <w:sz w:val="22"/>
          <w:szCs w:val="22"/>
        </w:rPr>
      </w:pPr>
    </w:p>
    <w:p w:rsidR="00575B72" w:rsidRPr="00B4019B" w:rsidRDefault="00575B72" w:rsidP="00575B72">
      <w:pPr>
        <w:ind w:left="720"/>
        <w:jc w:val="both"/>
        <w:rPr>
          <w:rFonts w:ascii="Arial" w:hAnsi="Arial" w:cs="Arial"/>
          <w:b/>
          <w:i/>
          <w:sz w:val="22"/>
          <w:szCs w:val="22"/>
        </w:rPr>
      </w:pPr>
      <w:r w:rsidRPr="00B4019B">
        <w:rPr>
          <w:rFonts w:ascii="Arial" w:hAnsi="Arial" w:cs="Arial"/>
          <w:b/>
          <w:i/>
          <w:sz w:val="22"/>
          <w:szCs w:val="22"/>
        </w:rPr>
        <w:t xml:space="preserve">(D) (15) </w:t>
      </w:r>
      <w:r w:rsidRPr="00B4019B">
        <w:rPr>
          <w:rFonts w:ascii="Arial" w:hAnsi="Arial" w:cs="Arial"/>
          <w:b/>
          <w:i/>
          <w:color w:val="000000"/>
          <w:sz w:val="22"/>
          <w:szCs w:val="22"/>
        </w:rPr>
        <w:t xml:space="preserve">Project complies with natural resource, habitat, and archaeological protection policies; </w:t>
      </w:r>
    </w:p>
    <w:p w:rsidR="00575B72" w:rsidRPr="00C16379" w:rsidRDefault="00575B72" w:rsidP="00575B72">
      <w:pPr>
        <w:pStyle w:val="ListParagraph"/>
        <w:jc w:val="both"/>
        <w:rPr>
          <w:rFonts w:ascii="Arial" w:hAnsi="Arial" w:cs="Arial"/>
          <w:sz w:val="22"/>
          <w:szCs w:val="22"/>
        </w:rPr>
      </w:pPr>
    </w:p>
    <w:p w:rsidR="00575B72" w:rsidRDefault="00575B72" w:rsidP="00575B72">
      <w:pPr>
        <w:widowControl w:val="0"/>
        <w:numPr>
          <w:ilvl w:val="0"/>
          <w:numId w:val="19"/>
        </w:numPr>
        <w:autoSpaceDE w:val="0"/>
        <w:autoSpaceDN w:val="0"/>
        <w:adjustRightInd w:val="0"/>
        <w:ind w:left="720" w:firstLine="0"/>
        <w:jc w:val="both"/>
        <w:rPr>
          <w:rFonts w:ascii="Arial" w:hAnsi="Arial" w:cs="Arial"/>
          <w:sz w:val="22"/>
          <w:szCs w:val="22"/>
        </w:rPr>
      </w:pPr>
      <w:r>
        <w:rPr>
          <w:rFonts w:ascii="Arial" w:hAnsi="Arial" w:cs="Arial"/>
          <w:sz w:val="22"/>
          <w:szCs w:val="22"/>
        </w:rPr>
        <w:lastRenderedPageBreak/>
        <w:t>Conditions of approval have been included to ensure compliance with established policies.</w:t>
      </w:r>
    </w:p>
    <w:p w:rsidR="00575B72" w:rsidRPr="00BF2FCA" w:rsidRDefault="00575B72" w:rsidP="00575B72">
      <w:pPr>
        <w:ind w:left="720"/>
        <w:jc w:val="both"/>
        <w:rPr>
          <w:rFonts w:ascii="Arial" w:hAnsi="Arial" w:cs="Arial"/>
          <w:sz w:val="22"/>
          <w:szCs w:val="22"/>
        </w:rPr>
      </w:pPr>
    </w:p>
    <w:p w:rsidR="00575B72" w:rsidRPr="00B4019B" w:rsidRDefault="00575B72" w:rsidP="00575B72">
      <w:pPr>
        <w:ind w:firstLine="720"/>
        <w:jc w:val="both"/>
        <w:rPr>
          <w:rFonts w:ascii="Arial" w:hAnsi="Arial" w:cs="Arial"/>
          <w:b/>
          <w:i/>
          <w:sz w:val="22"/>
          <w:szCs w:val="22"/>
        </w:rPr>
      </w:pPr>
      <w:r w:rsidRPr="00B4019B">
        <w:rPr>
          <w:rFonts w:ascii="Arial" w:hAnsi="Arial" w:cs="Arial"/>
          <w:b/>
          <w:i/>
          <w:sz w:val="22"/>
          <w:szCs w:val="22"/>
        </w:rPr>
        <w:t xml:space="preserve">(D) (16) </w:t>
      </w:r>
      <w:r w:rsidRPr="00B4019B">
        <w:rPr>
          <w:rFonts w:ascii="Arial" w:hAnsi="Arial" w:cs="Arial"/>
          <w:b/>
          <w:i/>
          <w:color w:val="000000"/>
          <w:sz w:val="22"/>
          <w:szCs w:val="22"/>
        </w:rPr>
        <w:t>Project complies with Monarch butterfly habitat protection policies;</w:t>
      </w:r>
    </w:p>
    <w:p w:rsidR="00575B72" w:rsidRPr="00C16379" w:rsidRDefault="00575B72" w:rsidP="00575B72">
      <w:pPr>
        <w:jc w:val="both"/>
        <w:rPr>
          <w:rFonts w:ascii="Arial" w:hAnsi="Arial" w:cs="Arial"/>
          <w:sz w:val="22"/>
          <w:szCs w:val="22"/>
        </w:rPr>
      </w:pPr>
    </w:p>
    <w:p w:rsidR="00575B72" w:rsidRPr="00DB5766" w:rsidRDefault="00575B72" w:rsidP="00575B72">
      <w:pPr>
        <w:widowControl w:val="0"/>
        <w:numPr>
          <w:ilvl w:val="0"/>
          <w:numId w:val="19"/>
        </w:numPr>
        <w:autoSpaceDE w:val="0"/>
        <w:autoSpaceDN w:val="0"/>
        <w:adjustRightInd w:val="0"/>
        <w:jc w:val="both"/>
        <w:rPr>
          <w:rFonts w:ascii="Arial" w:hAnsi="Arial" w:cs="Arial"/>
          <w:sz w:val="22"/>
          <w:szCs w:val="22"/>
        </w:rPr>
      </w:pPr>
      <w:r w:rsidRPr="00DB5766">
        <w:rPr>
          <w:rFonts w:ascii="Arial" w:hAnsi="Arial" w:cs="Arial"/>
          <w:sz w:val="22"/>
          <w:szCs w:val="22"/>
        </w:rPr>
        <w:t>The project is outside of any identified sensitive habitats, specifically areas where Monarch Butterflies have been encountered, identified and documented.</w:t>
      </w:r>
    </w:p>
    <w:p w:rsidR="00575B72" w:rsidRPr="00C16379" w:rsidRDefault="00575B72" w:rsidP="00575B72">
      <w:pPr>
        <w:ind w:left="1080"/>
        <w:jc w:val="both"/>
        <w:rPr>
          <w:rFonts w:ascii="Arial" w:hAnsi="Arial" w:cs="Arial"/>
          <w:sz w:val="22"/>
          <w:szCs w:val="22"/>
        </w:rPr>
      </w:pPr>
    </w:p>
    <w:p w:rsidR="00575B72" w:rsidRPr="00B4019B" w:rsidRDefault="00575B72" w:rsidP="00575B72">
      <w:pPr>
        <w:ind w:left="720"/>
        <w:jc w:val="both"/>
        <w:rPr>
          <w:rFonts w:ascii="Arial" w:hAnsi="Arial" w:cs="Arial"/>
          <w:b/>
          <w:i/>
          <w:color w:val="000000"/>
          <w:sz w:val="22"/>
          <w:szCs w:val="22"/>
        </w:rPr>
      </w:pPr>
      <w:r w:rsidRPr="00B4019B">
        <w:rPr>
          <w:rFonts w:ascii="Arial" w:hAnsi="Arial" w:cs="Arial"/>
          <w:b/>
          <w:i/>
          <w:sz w:val="22"/>
          <w:szCs w:val="22"/>
        </w:rPr>
        <w:t xml:space="preserve">(D) (17) </w:t>
      </w:r>
      <w:r w:rsidRPr="00B4019B">
        <w:rPr>
          <w:rFonts w:ascii="Arial" w:hAnsi="Arial" w:cs="Arial"/>
          <w:b/>
          <w:i/>
          <w:color w:val="000000"/>
          <w:sz w:val="22"/>
          <w:szCs w:val="22"/>
        </w:rPr>
        <w:t>Project provides drainage and erosion and control measures to protect marine, stream, and wetland water quality from urban runoff and erosion;</w:t>
      </w:r>
    </w:p>
    <w:p w:rsidR="00575B72" w:rsidRPr="00C16379" w:rsidRDefault="00575B72" w:rsidP="00575B72">
      <w:pPr>
        <w:ind w:left="720"/>
        <w:jc w:val="both"/>
        <w:rPr>
          <w:rFonts w:ascii="Arial" w:hAnsi="Arial" w:cs="Arial"/>
          <w:color w:val="000000"/>
          <w:sz w:val="22"/>
          <w:szCs w:val="22"/>
        </w:rPr>
      </w:pPr>
    </w:p>
    <w:p w:rsidR="00575B72" w:rsidRDefault="00575B72" w:rsidP="00575B72">
      <w:pPr>
        <w:widowControl w:val="0"/>
        <w:numPr>
          <w:ilvl w:val="0"/>
          <w:numId w:val="19"/>
        </w:numPr>
        <w:autoSpaceDE w:val="0"/>
        <w:autoSpaceDN w:val="0"/>
        <w:adjustRightInd w:val="0"/>
        <w:jc w:val="both"/>
        <w:rPr>
          <w:rFonts w:ascii="Arial" w:hAnsi="Arial" w:cs="Arial"/>
          <w:sz w:val="22"/>
          <w:szCs w:val="22"/>
        </w:rPr>
      </w:pPr>
      <w:r w:rsidRPr="00C16379">
        <w:rPr>
          <w:rFonts w:ascii="Arial" w:hAnsi="Arial" w:cs="Arial"/>
          <w:sz w:val="22"/>
          <w:szCs w:val="22"/>
        </w:rPr>
        <w:t>The project will comply with all applicable erosion control measures.</w:t>
      </w:r>
      <w:r>
        <w:rPr>
          <w:rFonts w:ascii="Arial" w:hAnsi="Arial" w:cs="Arial"/>
          <w:sz w:val="22"/>
          <w:szCs w:val="22"/>
        </w:rPr>
        <w:t xml:space="preserve"> The entire project is composed of permeable surfaces. </w:t>
      </w:r>
    </w:p>
    <w:p w:rsidR="00575B72" w:rsidRPr="00C16379" w:rsidRDefault="00575B72" w:rsidP="00575B72">
      <w:pPr>
        <w:ind w:left="720"/>
        <w:jc w:val="both"/>
        <w:rPr>
          <w:rFonts w:ascii="Arial" w:hAnsi="Arial" w:cs="Arial"/>
          <w:sz w:val="22"/>
          <w:szCs w:val="22"/>
        </w:rPr>
      </w:pPr>
    </w:p>
    <w:p w:rsidR="00575B72" w:rsidRPr="00B4019B" w:rsidRDefault="00575B72" w:rsidP="00575B72">
      <w:pPr>
        <w:ind w:left="720"/>
        <w:jc w:val="both"/>
        <w:rPr>
          <w:rFonts w:ascii="Arial" w:hAnsi="Arial" w:cs="Arial"/>
          <w:b/>
          <w:i/>
          <w:sz w:val="22"/>
          <w:szCs w:val="22"/>
        </w:rPr>
      </w:pPr>
      <w:r w:rsidRPr="00B4019B">
        <w:rPr>
          <w:rFonts w:ascii="Arial" w:hAnsi="Arial" w:cs="Arial"/>
          <w:b/>
          <w:i/>
          <w:sz w:val="22"/>
          <w:szCs w:val="22"/>
        </w:rPr>
        <w:t xml:space="preserve">(D) (18) </w:t>
      </w:r>
      <w:r w:rsidRPr="00B4019B">
        <w:rPr>
          <w:rFonts w:ascii="Arial" w:hAnsi="Arial" w:cs="Arial"/>
          <w:b/>
          <w:i/>
          <w:color w:val="000000"/>
          <w:sz w:val="22"/>
          <w:szCs w:val="22"/>
        </w:rPr>
        <w:t>Geologic/engineering reports have been prepared by qualified professional for projects in seismic areas, geologically unstable areas, or coastal bluffs, and project complies with hazard protection policies including provision of appropriate setbacks and mitigation measures;</w:t>
      </w:r>
    </w:p>
    <w:p w:rsidR="00575B72" w:rsidRPr="00C16379" w:rsidRDefault="00575B72" w:rsidP="00575B72">
      <w:pPr>
        <w:pStyle w:val="ListParagraph"/>
        <w:jc w:val="both"/>
        <w:rPr>
          <w:rFonts w:ascii="Arial" w:hAnsi="Arial" w:cs="Arial"/>
          <w:sz w:val="22"/>
          <w:szCs w:val="22"/>
        </w:rPr>
      </w:pPr>
    </w:p>
    <w:p w:rsidR="00575B72" w:rsidRPr="006F6BF4" w:rsidRDefault="00575B72" w:rsidP="00575B72">
      <w:pPr>
        <w:widowControl w:val="0"/>
        <w:numPr>
          <w:ilvl w:val="0"/>
          <w:numId w:val="19"/>
        </w:numPr>
        <w:autoSpaceDE w:val="0"/>
        <w:autoSpaceDN w:val="0"/>
        <w:adjustRightInd w:val="0"/>
        <w:jc w:val="both"/>
        <w:rPr>
          <w:rFonts w:ascii="Arial" w:hAnsi="Arial" w:cs="Arial"/>
          <w:i/>
          <w:sz w:val="22"/>
          <w:szCs w:val="22"/>
        </w:rPr>
      </w:pPr>
      <w:r w:rsidRPr="006F6BF4">
        <w:rPr>
          <w:rFonts w:ascii="Arial" w:hAnsi="Arial" w:cs="Arial"/>
          <w:sz w:val="22"/>
          <w:szCs w:val="22"/>
        </w:rPr>
        <w:t xml:space="preserve">Geologic/engineering reports will be prepared by qualified professionals for this project which is located in a geologic hazard zone.  Conditions of approval have been included to ensure the project complies with hazard protection policies. </w:t>
      </w:r>
    </w:p>
    <w:p w:rsidR="00575B72" w:rsidRPr="00C16379" w:rsidRDefault="00575B72" w:rsidP="00575B72">
      <w:pPr>
        <w:ind w:left="720"/>
        <w:jc w:val="both"/>
        <w:rPr>
          <w:rFonts w:ascii="Arial" w:hAnsi="Arial" w:cs="Arial"/>
          <w:i/>
          <w:sz w:val="22"/>
          <w:szCs w:val="22"/>
        </w:rPr>
      </w:pPr>
    </w:p>
    <w:p w:rsidR="00575B72" w:rsidRPr="00AF55C6" w:rsidRDefault="00575B72" w:rsidP="00575B72">
      <w:pPr>
        <w:ind w:left="720"/>
        <w:jc w:val="both"/>
        <w:rPr>
          <w:rFonts w:ascii="Arial" w:hAnsi="Arial" w:cs="Arial"/>
          <w:b/>
          <w:i/>
          <w:color w:val="000000"/>
          <w:sz w:val="22"/>
          <w:szCs w:val="22"/>
        </w:rPr>
      </w:pPr>
      <w:r w:rsidRPr="00AF55C6">
        <w:rPr>
          <w:rFonts w:ascii="Arial" w:hAnsi="Arial" w:cs="Arial"/>
          <w:b/>
          <w:i/>
          <w:sz w:val="22"/>
          <w:szCs w:val="22"/>
        </w:rPr>
        <w:t xml:space="preserve">(D) (19) </w:t>
      </w:r>
      <w:proofErr w:type="gramStart"/>
      <w:r w:rsidRPr="00AF55C6">
        <w:rPr>
          <w:rFonts w:ascii="Arial" w:hAnsi="Arial" w:cs="Arial"/>
          <w:b/>
          <w:i/>
          <w:color w:val="000000"/>
          <w:sz w:val="22"/>
          <w:szCs w:val="22"/>
        </w:rPr>
        <w:t>All</w:t>
      </w:r>
      <w:proofErr w:type="gramEnd"/>
      <w:r w:rsidRPr="00AF55C6">
        <w:rPr>
          <w:rFonts w:ascii="Arial" w:hAnsi="Arial" w:cs="Arial"/>
          <w:b/>
          <w:i/>
          <w:color w:val="000000"/>
          <w:sz w:val="22"/>
          <w:szCs w:val="22"/>
        </w:rPr>
        <w:t xml:space="preserve"> other geological, flood and fire hazards are accounted for and mitigated in the project design;</w:t>
      </w:r>
    </w:p>
    <w:p w:rsidR="00575B72" w:rsidRPr="00C16379" w:rsidRDefault="00575B72" w:rsidP="00575B72">
      <w:pPr>
        <w:ind w:left="720"/>
        <w:jc w:val="both"/>
        <w:rPr>
          <w:rFonts w:ascii="Arial" w:hAnsi="Arial" w:cs="Arial"/>
          <w:color w:val="000000"/>
          <w:sz w:val="22"/>
          <w:szCs w:val="22"/>
        </w:rPr>
      </w:pPr>
    </w:p>
    <w:p w:rsidR="00575B72" w:rsidRPr="006F6BF4" w:rsidRDefault="00575B72" w:rsidP="00575B72">
      <w:pPr>
        <w:widowControl w:val="0"/>
        <w:numPr>
          <w:ilvl w:val="0"/>
          <w:numId w:val="19"/>
        </w:numPr>
        <w:autoSpaceDE w:val="0"/>
        <w:autoSpaceDN w:val="0"/>
        <w:adjustRightInd w:val="0"/>
        <w:jc w:val="both"/>
        <w:rPr>
          <w:rFonts w:ascii="Arial" w:hAnsi="Arial" w:cs="Arial"/>
          <w:i/>
          <w:sz w:val="22"/>
          <w:szCs w:val="22"/>
        </w:rPr>
      </w:pPr>
      <w:r w:rsidRPr="006F6BF4">
        <w:rPr>
          <w:rFonts w:ascii="Arial" w:hAnsi="Arial" w:cs="Arial"/>
          <w:sz w:val="22"/>
          <w:szCs w:val="22"/>
        </w:rPr>
        <w:t>Geologic/engineering reports will be prepared by qualified professionals for this project which is located in a geologic hazard zone.  Conditions of approval have been included to ensure the project complies with geological, flood, and fire hazards and are accounted for and will be mitigated in the project design.</w:t>
      </w:r>
    </w:p>
    <w:p w:rsidR="00575B72" w:rsidRPr="00C16379" w:rsidRDefault="00575B72" w:rsidP="00575B72">
      <w:pPr>
        <w:ind w:left="720"/>
        <w:jc w:val="both"/>
        <w:rPr>
          <w:rFonts w:ascii="Arial" w:hAnsi="Arial" w:cs="Arial"/>
          <w:sz w:val="22"/>
          <w:szCs w:val="22"/>
        </w:rPr>
      </w:pPr>
      <w:r w:rsidRPr="00C16379">
        <w:rPr>
          <w:rFonts w:ascii="Arial" w:hAnsi="Arial" w:cs="Arial"/>
          <w:sz w:val="22"/>
          <w:szCs w:val="22"/>
        </w:rPr>
        <w:t xml:space="preserve">  </w:t>
      </w:r>
    </w:p>
    <w:p w:rsidR="00575B72" w:rsidRPr="00710DB9" w:rsidRDefault="00575B72" w:rsidP="00575B72">
      <w:pPr>
        <w:ind w:firstLine="720"/>
        <w:jc w:val="both"/>
        <w:rPr>
          <w:rFonts w:ascii="Arial" w:hAnsi="Arial" w:cs="Arial"/>
          <w:b/>
          <w:i/>
          <w:sz w:val="22"/>
          <w:szCs w:val="22"/>
        </w:rPr>
      </w:pPr>
      <w:r w:rsidRPr="00710DB9">
        <w:rPr>
          <w:rFonts w:ascii="Arial" w:hAnsi="Arial" w:cs="Arial"/>
          <w:b/>
          <w:i/>
          <w:sz w:val="22"/>
          <w:szCs w:val="22"/>
        </w:rPr>
        <w:t xml:space="preserve">(D) (20) </w:t>
      </w:r>
      <w:r w:rsidRPr="00710DB9">
        <w:rPr>
          <w:rFonts w:ascii="Arial" w:hAnsi="Arial" w:cs="Arial"/>
          <w:b/>
          <w:i/>
          <w:color w:val="000000"/>
          <w:sz w:val="22"/>
          <w:szCs w:val="22"/>
        </w:rPr>
        <w:t>Project complies with shoreline structure policies;</w:t>
      </w:r>
    </w:p>
    <w:p w:rsidR="00575B72" w:rsidRPr="00C16379" w:rsidRDefault="00575B72" w:rsidP="00575B72">
      <w:pPr>
        <w:pStyle w:val="ListParagraph"/>
        <w:jc w:val="both"/>
        <w:rPr>
          <w:rFonts w:ascii="Arial" w:hAnsi="Arial" w:cs="Arial"/>
          <w:sz w:val="22"/>
          <w:szCs w:val="22"/>
        </w:rPr>
      </w:pPr>
      <w:r w:rsidRPr="00C16379">
        <w:rPr>
          <w:rFonts w:ascii="Arial" w:hAnsi="Arial" w:cs="Arial"/>
          <w:sz w:val="22"/>
          <w:szCs w:val="22"/>
        </w:rPr>
        <w:t xml:space="preserve"> </w:t>
      </w:r>
    </w:p>
    <w:p w:rsidR="00575B72" w:rsidRPr="006F6BF4" w:rsidRDefault="00575B72" w:rsidP="00575B72">
      <w:pPr>
        <w:widowControl w:val="0"/>
        <w:numPr>
          <w:ilvl w:val="0"/>
          <w:numId w:val="19"/>
        </w:numPr>
        <w:autoSpaceDE w:val="0"/>
        <w:autoSpaceDN w:val="0"/>
        <w:adjustRightInd w:val="0"/>
        <w:jc w:val="both"/>
        <w:rPr>
          <w:rFonts w:ascii="Arial" w:hAnsi="Arial" w:cs="Arial"/>
          <w:sz w:val="22"/>
          <w:szCs w:val="22"/>
        </w:rPr>
      </w:pPr>
      <w:r w:rsidRPr="006F6BF4">
        <w:rPr>
          <w:rFonts w:ascii="Arial" w:hAnsi="Arial"/>
          <w:sz w:val="22"/>
          <w:szCs w:val="22"/>
        </w:rPr>
        <w:t>The proposed project is not located along a shoreline.</w:t>
      </w:r>
    </w:p>
    <w:p w:rsidR="00575B72" w:rsidRPr="00C16379" w:rsidRDefault="00575B72" w:rsidP="00575B72">
      <w:pPr>
        <w:ind w:left="1080"/>
        <w:jc w:val="both"/>
        <w:rPr>
          <w:rFonts w:ascii="Arial" w:hAnsi="Arial" w:cs="Arial"/>
          <w:sz w:val="22"/>
          <w:szCs w:val="22"/>
        </w:rPr>
      </w:pPr>
      <w:r>
        <w:rPr>
          <w:rFonts w:ascii="Arial" w:hAnsi="Arial"/>
          <w:sz w:val="22"/>
          <w:szCs w:val="22"/>
        </w:rPr>
        <w:t xml:space="preserve"> </w:t>
      </w:r>
    </w:p>
    <w:p w:rsidR="00575B72" w:rsidRPr="00710DB9" w:rsidRDefault="00575B72" w:rsidP="00575B72">
      <w:pPr>
        <w:ind w:left="720"/>
        <w:jc w:val="both"/>
        <w:rPr>
          <w:rFonts w:ascii="Arial" w:hAnsi="Arial" w:cs="Arial"/>
          <w:b/>
          <w:i/>
          <w:color w:val="000000"/>
          <w:sz w:val="22"/>
          <w:szCs w:val="22"/>
        </w:rPr>
      </w:pPr>
      <w:r w:rsidRPr="00710DB9">
        <w:rPr>
          <w:rFonts w:ascii="Arial" w:hAnsi="Arial" w:cs="Arial"/>
          <w:b/>
          <w:i/>
          <w:sz w:val="22"/>
          <w:szCs w:val="22"/>
        </w:rPr>
        <w:t xml:space="preserve">(D) (21) </w:t>
      </w:r>
      <w:proofErr w:type="gramStart"/>
      <w:r w:rsidRPr="00710DB9">
        <w:rPr>
          <w:rFonts w:ascii="Arial" w:hAnsi="Arial" w:cs="Arial"/>
          <w:b/>
          <w:i/>
          <w:color w:val="000000"/>
          <w:sz w:val="22"/>
          <w:szCs w:val="22"/>
        </w:rPr>
        <w:t>The</w:t>
      </w:r>
      <w:proofErr w:type="gramEnd"/>
      <w:r w:rsidRPr="00710DB9">
        <w:rPr>
          <w:rFonts w:ascii="Arial" w:hAnsi="Arial" w:cs="Arial"/>
          <w:b/>
          <w:i/>
          <w:color w:val="000000"/>
          <w:sz w:val="22"/>
          <w:szCs w:val="22"/>
        </w:rPr>
        <w:t xml:space="preserve"> uses proposed are consistent with the permitted or conditional uses of the zoning district in which the project is located;</w:t>
      </w:r>
    </w:p>
    <w:p w:rsidR="00575B72" w:rsidRPr="00C16379" w:rsidRDefault="00575B72" w:rsidP="00575B72">
      <w:pPr>
        <w:ind w:left="720"/>
        <w:jc w:val="both"/>
        <w:rPr>
          <w:rFonts w:ascii="Arial" w:hAnsi="Arial" w:cs="Arial"/>
          <w:color w:val="000000"/>
          <w:sz w:val="22"/>
          <w:szCs w:val="22"/>
        </w:rPr>
      </w:pPr>
    </w:p>
    <w:p w:rsidR="00575B72" w:rsidRPr="00C11544" w:rsidRDefault="00575B72" w:rsidP="00575B7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color w:val="000000"/>
          <w:sz w:val="22"/>
          <w:szCs w:val="22"/>
        </w:rPr>
      </w:pPr>
      <w:r w:rsidRPr="00C11544">
        <w:rPr>
          <w:rFonts w:ascii="Arial" w:hAnsi="Arial" w:cs="Arial"/>
          <w:b w:val="0"/>
          <w:sz w:val="22"/>
          <w:szCs w:val="22"/>
        </w:rPr>
        <w:t xml:space="preserve">The project involves a landscape plan and low-impact recreational area on a vacant piece of private property located on the coastal cliff with no change in use.  </w:t>
      </w:r>
    </w:p>
    <w:p w:rsidR="00575B72" w:rsidRPr="009749EB" w:rsidRDefault="00575B72" w:rsidP="00575B72">
      <w:pPr>
        <w:ind w:left="720"/>
        <w:jc w:val="both"/>
        <w:rPr>
          <w:rFonts w:ascii="Arial" w:hAnsi="Arial" w:cs="Arial"/>
          <w:b/>
          <w:i/>
          <w:color w:val="000000"/>
          <w:sz w:val="22"/>
          <w:szCs w:val="22"/>
        </w:rPr>
      </w:pPr>
      <w:r w:rsidRPr="009749EB">
        <w:rPr>
          <w:rFonts w:ascii="Arial" w:hAnsi="Arial" w:cs="Arial"/>
          <w:b/>
          <w:i/>
          <w:sz w:val="22"/>
          <w:szCs w:val="22"/>
        </w:rPr>
        <w:t xml:space="preserve"> (D) (22) </w:t>
      </w:r>
      <w:r w:rsidRPr="009749EB">
        <w:rPr>
          <w:rFonts w:ascii="Arial" w:hAnsi="Arial" w:cs="Arial"/>
          <w:b/>
          <w:i/>
          <w:color w:val="000000"/>
          <w:sz w:val="22"/>
          <w:szCs w:val="22"/>
        </w:rPr>
        <w:t>Conformance to requirements of all other city ordinances, zoning requirements, and project review procedures;</w:t>
      </w:r>
    </w:p>
    <w:p w:rsidR="00575B72" w:rsidRDefault="00575B72" w:rsidP="00575B72">
      <w:pPr>
        <w:ind w:left="720"/>
        <w:jc w:val="both"/>
        <w:rPr>
          <w:color w:val="000000"/>
        </w:rPr>
      </w:pPr>
    </w:p>
    <w:p w:rsidR="00575B72" w:rsidRDefault="00575B72" w:rsidP="00575B72">
      <w:pPr>
        <w:widowControl w:val="0"/>
        <w:numPr>
          <w:ilvl w:val="0"/>
          <w:numId w:val="19"/>
        </w:numPr>
        <w:autoSpaceDE w:val="0"/>
        <w:autoSpaceDN w:val="0"/>
        <w:adjustRightInd w:val="0"/>
        <w:jc w:val="both"/>
        <w:rPr>
          <w:rFonts w:ascii="Arial" w:hAnsi="Arial" w:cs="Arial"/>
          <w:sz w:val="22"/>
        </w:rPr>
      </w:pPr>
      <w:r>
        <w:rPr>
          <w:rFonts w:ascii="Arial" w:hAnsi="Arial" w:cs="Arial"/>
          <w:sz w:val="22"/>
        </w:rPr>
        <w:t>The project conforms to the requirements of all city ordinances, zoning requirements and project development review and development procedures.</w:t>
      </w:r>
    </w:p>
    <w:p w:rsidR="00575B72" w:rsidRPr="00C90001" w:rsidRDefault="00575B72" w:rsidP="00575B72">
      <w:pPr>
        <w:ind w:left="720"/>
        <w:jc w:val="both"/>
        <w:rPr>
          <w:rFonts w:ascii="Arial" w:hAnsi="Arial" w:cs="Arial"/>
          <w:sz w:val="22"/>
        </w:rPr>
      </w:pPr>
    </w:p>
    <w:p w:rsidR="00575B72" w:rsidRPr="00501D79" w:rsidRDefault="00575B72" w:rsidP="00575B72">
      <w:pPr>
        <w:ind w:firstLine="720"/>
        <w:jc w:val="both"/>
        <w:rPr>
          <w:rFonts w:ascii="Arial" w:hAnsi="Arial" w:cs="Arial"/>
          <w:b/>
          <w:i/>
          <w:sz w:val="22"/>
          <w:szCs w:val="22"/>
        </w:rPr>
      </w:pPr>
      <w:r w:rsidRPr="00501D79">
        <w:rPr>
          <w:rFonts w:ascii="Arial" w:hAnsi="Arial" w:cs="Arial"/>
          <w:b/>
          <w:i/>
          <w:sz w:val="22"/>
          <w:szCs w:val="22"/>
        </w:rPr>
        <w:t xml:space="preserve">(D) (23) </w:t>
      </w:r>
      <w:r w:rsidRPr="00501D79">
        <w:rPr>
          <w:rFonts w:ascii="Arial" w:hAnsi="Arial" w:cs="Arial"/>
          <w:b/>
          <w:i/>
          <w:color w:val="000000"/>
          <w:sz w:val="22"/>
          <w:szCs w:val="22"/>
        </w:rPr>
        <w:t>Project complies with the Capitola parking permit program as follows:</w:t>
      </w:r>
      <w:r w:rsidRPr="00501D79">
        <w:rPr>
          <w:rFonts w:ascii="Arial" w:hAnsi="Arial" w:cs="Arial"/>
          <w:b/>
          <w:i/>
          <w:sz w:val="22"/>
          <w:szCs w:val="22"/>
        </w:rPr>
        <w:t xml:space="preserve"> </w:t>
      </w:r>
    </w:p>
    <w:p w:rsidR="00575B72" w:rsidRDefault="00575B72" w:rsidP="00575B72">
      <w:pPr>
        <w:pStyle w:val="ListParagraph"/>
        <w:jc w:val="both"/>
        <w:rPr>
          <w:rFonts w:ascii="Arial" w:hAnsi="Arial" w:cs="Arial"/>
          <w:sz w:val="22"/>
          <w:szCs w:val="22"/>
        </w:rPr>
      </w:pPr>
    </w:p>
    <w:p w:rsidR="00575B72" w:rsidRPr="00C11544" w:rsidRDefault="00575B72" w:rsidP="00C11544">
      <w:pPr>
        <w:pStyle w:val="ListParagraph"/>
        <w:numPr>
          <w:ilvl w:val="0"/>
          <w:numId w:val="19"/>
        </w:numPr>
        <w:rPr>
          <w:rFonts w:ascii="Arial" w:hAnsi="Arial" w:cs="Arial"/>
          <w:b/>
          <w:bCs/>
          <w:sz w:val="22"/>
        </w:rPr>
      </w:pPr>
      <w:r w:rsidRPr="00C11544">
        <w:rPr>
          <w:rFonts w:ascii="Arial" w:hAnsi="Arial" w:cs="Arial"/>
          <w:sz w:val="22"/>
          <w:szCs w:val="22"/>
        </w:rPr>
        <w:t>The vacant cliff-side property is owned by an adjacent neighboring property. There will be no new introduced vehicular traffic from this project.</w:t>
      </w:r>
    </w:p>
    <w:p w:rsidR="00575B72" w:rsidRDefault="00575B72" w:rsidP="00381B8C">
      <w:pPr>
        <w:rPr>
          <w:rFonts w:ascii="Arial" w:hAnsi="Arial" w:cs="Arial"/>
          <w:b/>
          <w:bCs/>
          <w:sz w:val="22"/>
        </w:rPr>
      </w:pPr>
    </w:p>
    <w:p w:rsidR="00381B8C" w:rsidRDefault="00381B8C" w:rsidP="00381B8C">
      <w:pPr>
        <w:rPr>
          <w:rFonts w:ascii="Arial" w:hAnsi="Arial" w:cs="Arial"/>
          <w:b/>
          <w:bCs/>
          <w:sz w:val="22"/>
        </w:rPr>
      </w:pPr>
      <w:r w:rsidRPr="00D30116">
        <w:rPr>
          <w:rFonts w:ascii="Arial" w:hAnsi="Arial" w:cs="Arial"/>
          <w:b/>
          <w:bCs/>
          <w:sz w:val="22"/>
        </w:rPr>
        <w:t xml:space="preserve">The motion carried by the following vote: Aye: Commissioners </w:t>
      </w:r>
      <w:r w:rsidR="00892281">
        <w:rPr>
          <w:rFonts w:ascii="Arial" w:hAnsi="Arial" w:cs="Arial"/>
          <w:b/>
          <w:bCs/>
          <w:sz w:val="22"/>
        </w:rPr>
        <w:t>Smith</w:t>
      </w:r>
      <w:r>
        <w:rPr>
          <w:rFonts w:ascii="Arial" w:hAnsi="Arial" w:cs="Arial"/>
          <w:b/>
          <w:bCs/>
          <w:sz w:val="22"/>
        </w:rPr>
        <w:t xml:space="preserve"> and Welch and Chairperson Ortiz</w:t>
      </w:r>
      <w:r w:rsidRPr="00D30116">
        <w:rPr>
          <w:rFonts w:ascii="Arial" w:hAnsi="Arial" w:cs="Arial"/>
          <w:b/>
          <w:bCs/>
          <w:sz w:val="22"/>
        </w:rPr>
        <w:t xml:space="preserve">. No: </w:t>
      </w:r>
      <w:proofErr w:type="gramStart"/>
      <w:r w:rsidRPr="00D30116">
        <w:rPr>
          <w:rFonts w:ascii="Arial" w:hAnsi="Arial" w:cs="Arial"/>
          <w:b/>
          <w:bCs/>
          <w:sz w:val="22"/>
        </w:rPr>
        <w:t>None</w:t>
      </w:r>
      <w:proofErr w:type="gramEnd"/>
      <w:r w:rsidRPr="00D30116">
        <w:rPr>
          <w:rFonts w:ascii="Arial" w:hAnsi="Arial" w:cs="Arial"/>
          <w:b/>
          <w:bCs/>
          <w:sz w:val="22"/>
        </w:rPr>
        <w:t>. Abstain:</w:t>
      </w:r>
      <w:r>
        <w:rPr>
          <w:rFonts w:ascii="Arial" w:hAnsi="Arial" w:cs="Arial"/>
          <w:b/>
          <w:bCs/>
          <w:sz w:val="22"/>
        </w:rPr>
        <w:t xml:space="preserve"> None.</w:t>
      </w:r>
    </w:p>
    <w:p w:rsidR="00A27553" w:rsidRDefault="00A27553" w:rsidP="00381B8C">
      <w:pPr>
        <w:tabs>
          <w:tab w:val="left" w:pos="1407"/>
        </w:tabs>
        <w:rPr>
          <w:rFonts w:ascii="Arial" w:hAnsi="Arial" w:cs="Arial"/>
          <w:b/>
          <w:bCs/>
          <w:sz w:val="22"/>
        </w:rPr>
      </w:pPr>
    </w:p>
    <w:tbl>
      <w:tblPr>
        <w:tblW w:w="9630" w:type="dxa"/>
        <w:tblInd w:w="738" w:type="dxa"/>
        <w:tblLook w:val="01E0"/>
      </w:tblPr>
      <w:tblGrid>
        <w:gridCol w:w="810"/>
        <w:gridCol w:w="8820"/>
      </w:tblGrid>
      <w:tr w:rsidR="0004691D" w:rsidRPr="00993EC6" w:rsidTr="00107E42">
        <w:trPr>
          <w:trHeight w:val="280"/>
        </w:trPr>
        <w:tc>
          <w:tcPr>
            <w:tcW w:w="810" w:type="dxa"/>
          </w:tcPr>
          <w:p w:rsidR="0004691D" w:rsidRPr="00993EC6" w:rsidRDefault="0004691D" w:rsidP="00107E42">
            <w:pPr>
              <w:jc w:val="both"/>
              <w:rPr>
                <w:rFonts w:ascii="Arial" w:hAnsi="Arial" w:cs="Arial"/>
                <w:b/>
              </w:rPr>
            </w:pPr>
            <w:r>
              <w:rPr>
                <w:rFonts w:ascii="Arial" w:hAnsi="Arial" w:cs="Arial"/>
                <w:b/>
                <w:sz w:val="22"/>
                <w:szCs w:val="22"/>
              </w:rPr>
              <w:t>B.</w:t>
            </w:r>
          </w:p>
        </w:tc>
        <w:tc>
          <w:tcPr>
            <w:tcW w:w="8820" w:type="dxa"/>
          </w:tcPr>
          <w:p w:rsidR="0004691D" w:rsidRPr="00E664BA" w:rsidRDefault="0004691D" w:rsidP="00107E42">
            <w:pPr>
              <w:rPr>
                <w:rFonts w:ascii="Arial" w:hAnsi="Arial" w:cs="Arial"/>
                <w:b/>
                <w:bCs/>
              </w:rPr>
            </w:pPr>
            <w:bookmarkStart w:id="3" w:name="Item5625"/>
            <w:r>
              <w:rPr>
                <w:rFonts w:ascii="Arial" w:hAnsi="Arial" w:cs="Arial"/>
                <w:b/>
                <w:bCs/>
                <w:sz w:val="22"/>
                <w:szCs w:val="22"/>
              </w:rPr>
              <w:t>1740 Wharf Road      #14-131      APN:035-111-14</w:t>
            </w:r>
            <w:bookmarkEnd w:id="3"/>
          </w:p>
        </w:tc>
      </w:tr>
      <w:tr w:rsidR="0004691D" w:rsidRPr="00993EC6" w:rsidTr="00107E42">
        <w:trPr>
          <w:gridBefore w:val="1"/>
          <w:wBefore w:w="810" w:type="dxa"/>
        </w:trPr>
        <w:tc>
          <w:tcPr>
            <w:tcW w:w="8820" w:type="dxa"/>
          </w:tcPr>
          <w:p w:rsidR="0004691D" w:rsidRPr="00E664BA" w:rsidRDefault="0004691D" w:rsidP="00107E42">
            <w:pPr>
              <w:rPr>
                <w:rFonts w:ascii="Arial" w:hAnsi="Arial" w:cs="Arial"/>
              </w:rPr>
            </w:pPr>
            <w:bookmarkStart w:id="4" w:name="Item5626"/>
            <w:r>
              <w:rPr>
                <w:rFonts w:ascii="Arial" w:hAnsi="Arial" w:cs="Arial"/>
                <w:sz w:val="22"/>
                <w:szCs w:val="22"/>
              </w:rPr>
              <w:t>Design Permit modification for a previously approved new single-family residence in the R-1/AR (Single Family/Automatic Review) Zoning District.</w:t>
            </w:r>
            <w:r>
              <w:rPr>
                <w:rFonts w:ascii="Arial" w:hAnsi="Arial" w:cs="Arial"/>
                <w:sz w:val="22"/>
                <w:szCs w:val="22"/>
              </w:rPr>
              <w:br/>
              <w:t>This project requires a Coastal Development Permit which is appealable to the California Coastal Commission after all possible appeals are exhausted through the City.</w:t>
            </w:r>
            <w:r>
              <w:rPr>
                <w:rFonts w:ascii="Arial" w:hAnsi="Arial" w:cs="Arial"/>
                <w:sz w:val="22"/>
                <w:szCs w:val="22"/>
              </w:rPr>
              <w:br/>
              <w:t>Environmental Determination: Categorical Exemption</w:t>
            </w:r>
            <w:r>
              <w:rPr>
                <w:rFonts w:ascii="Arial" w:hAnsi="Arial" w:cs="Arial"/>
                <w:sz w:val="22"/>
                <w:szCs w:val="22"/>
              </w:rPr>
              <w:br/>
              <w:t xml:space="preserve">Owner: Bruce </w:t>
            </w:r>
            <w:proofErr w:type="spellStart"/>
            <w:r>
              <w:rPr>
                <w:rFonts w:ascii="Arial" w:hAnsi="Arial" w:cs="Arial"/>
                <w:sz w:val="22"/>
                <w:szCs w:val="22"/>
              </w:rPr>
              <w:t>Golino</w:t>
            </w:r>
            <w:proofErr w:type="spellEnd"/>
            <w:r>
              <w:rPr>
                <w:rFonts w:ascii="Arial" w:hAnsi="Arial" w:cs="Arial"/>
                <w:sz w:val="22"/>
                <w:szCs w:val="22"/>
              </w:rPr>
              <w:br/>
              <w:t>Representative: Courtney Hughes, William Fisher Architecture, filed: 9/2/2014</w:t>
            </w:r>
            <w:bookmarkEnd w:id="4"/>
          </w:p>
        </w:tc>
      </w:tr>
    </w:tbl>
    <w:p w:rsidR="0004691D" w:rsidRDefault="0004691D" w:rsidP="0004691D">
      <w:pPr>
        <w:tabs>
          <w:tab w:val="left" w:pos="-1440"/>
        </w:tabs>
        <w:jc w:val="both"/>
        <w:rPr>
          <w:rFonts w:ascii="Arial" w:hAnsi="Arial" w:cs="Arial"/>
          <w:bCs/>
          <w:sz w:val="22"/>
          <w:szCs w:val="22"/>
        </w:rPr>
      </w:pPr>
    </w:p>
    <w:p w:rsidR="00381B8C" w:rsidRDefault="00BA599B" w:rsidP="00381B8C">
      <w:pPr>
        <w:rPr>
          <w:rFonts w:ascii="Arial" w:hAnsi="Arial" w:cs="Arial"/>
          <w:b/>
          <w:bCs/>
          <w:sz w:val="22"/>
        </w:rPr>
      </w:pPr>
      <w:r w:rsidRPr="00AC084F">
        <w:rPr>
          <w:rFonts w:ascii="Arial" w:hAnsi="Arial" w:cs="Arial"/>
          <w:b/>
          <w:bCs/>
          <w:sz w:val="22"/>
        </w:rPr>
        <w:t xml:space="preserve">A motion to </w:t>
      </w:r>
      <w:r>
        <w:rPr>
          <w:rFonts w:ascii="Arial" w:hAnsi="Arial" w:cs="Arial"/>
          <w:b/>
          <w:bCs/>
          <w:sz w:val="22"/>
        </w:rPr>
        <w:t xml:space="preserve">approve </w:t>
      </w:r>
      <w:r w:rsidRPr="00AC084F">
        <w:rPr>
          <w:rFonts w:ascii="Arial" w:hAnsi="Arial" w:cs="Arial"/>
          <w:b/>
          <w:bCs/>
          <w:sz w:val="22"/>
        </w:rPr>
        <w:t>proje</w:t>
      </w:r>
      <w:r w:rsidRPr="00826F07">
        <w:rPr>
          <w:rFonts w:ascii="Arial" w:hAnsi="Arial" w:cs="Arial"/>
          <w:b/>
          <w:bCs/>
          <w:sz w:val="22"/>
        </w:rPr>
        <w:t xml:space="preserve">ct </w:t>
      </w:r>
      <w:r w:rsidRPr="00AC084F">
        <w:rPr>
          <w:rFonts w:ascii="Arial" w:hAnsi="Arial" w:cs="Arial"/>
          <w:b/>
          <w:bCs/>
          <w:sz w:val="22"/>
        </w:rPr>
        <w:t xml:space="preserve">application </w:t>
      </w:r>
      <w:r>
        <w:rPr>
          <w:rFonts w:ascii="Arial" w:hAnsi="Arial" w:cs="Arial"/>
          <w:b/>
          <w:bCs/>
          <w:sz w:val="22"/>
        </w:rPr>
        <w:t>#14-1</w:t>
      </w:r>
      <w:r w:rsidR="00D46BD8">
        <w:rPr>
          <w:rFonts w:ascii="Arial" w:hAnsi="Arial" w:cs="Arial"/>
          <w:b/>
          <w:bCs/>
          <w:sz w:val="22"/>
        </w:rPr>
        <w:t>31</w:t>
      </w:r>
      <w:r>
        <w:rPr>
          <w:rFonts w:ascii="Arial" w:hAnsi="Arial" w:cs="Arial"/>
          <w:b/>
          <w:bCs/>
          <w:sz w:val="22"/>
        </w:rPr>
        <w:t xml:space="preserve"> for a Coastal Development Permit, Variance</w:t>
      </w:r>
      <w:r w:rsidR="00D46BD8">
        <w:rPr>
          <w:rFonts w:ascii="Arial" w:hAnsi="Arial" w:cs="Arial"/>
          <w:b/>
          <w:bCs/>
          <w:sz w:val="22"/>
        </w:rPr>
        <w:t xml:space="preserve">, and Design Permit </w:t>
      </w:r>
      <w:r>
        <w:rPr>
          <w:rFonts w:ascii="Arial" w:hAnsi="Arial" w:cs="Arial"/>
          <w:b/>
          <w:bCs/>
          <w:sz w:val="22"/>
        </w:rPr>
        <w:t xml:space="preserve">with the following conditions and findings </w:t>
      </w:r>
      <w:r w:rsidR="00381B8C" w:rsidRPr="00D30116">
        <w:rPr>
          <w:rFonts w:ascii="Arial" w:hAnsi="Arial" w:cs="Arial"/>
          <w:b/>
          <w:bCs/>
          <w:sz w:val="22"/>
        </w:rPr>
        <w:t xml:space="preserve">was made by Commissioner </w:t>
      </w:r>
      <w:r w:rsidR="00381B8C">
        <w:rPr>
          <w:rFonts w:ascii="Arial" w:hAnsi="Arial" w:cs="Arial"/>
          <w:b/>
          <w:bCs/>
          <w:sz w:val="22"/>
        </w:rPr>
        <w:t xml:space="preserve">Smith </w:t>
      </w:r>
      <w:r w:rsidR="00381B8C" w:rsidRPr="00D30116">
        <w:rPr>
          <w:rFonts w:ascii="Arial" w:hAnsi="Arial" w:cs="Arial"/>
          <w:b/>
          <w:bCs/>
          <w:sz w:val="22"/>
        </w:rPr>
        <w:t xml:space="preserve">and seconded by Commissioner </w:t>
      </w:r>
      <w:r w:rsidR="00892281">
        <w:rPr>
          <w:rFonts w:ascii="Arial" w:hAnsi="Arial" w:cs="Arial"/>
          <w:b/>
          <w:bCs/>
          <w:sz w:val="22"/>
        </w:rPr>
        <w:t>Welch:</w:t>
      </w:r>
      <w:r w:rsidR="00381B8C">
        <w:rPr>
          <w:rFonts w:ascii="Arial" w:hAnsi="Arial" w:cs="Arial"/>
          <w:b/>
          <w:bCs/>
          <w:sz w:val="22"/>
        </w:rPr>
        <w:t xml:space="preserve">  </w:t>
      </w:r>
    </w:p>
    <w:p w:rsidR="00381B8C" w:rsidRDefault="00381B8C" w:rsidP="00381B8C">
      <w:pPr>
        <w:rPr>
          <w:rFonts w:ascii="Arial" w:hAnsi="Arial" w:cs="Arial"/>
          <w:b/>
          <w:bCs/>
          <w:sz w:val="22"/>
        </w:rPr>
      </w:pPr>
    </w:p>
    <w:p w:rsidR="00B64DF6" w:rsidRPr="00B36C69" w:rsidRDefault="00B64DF6" w:rsidP="00B64DF6">
      <w:pPr>
        <w:pStyle w:val="Heading3"/>
        <w:jc w:val="left"/>
        <w:rPr>
          <w:rFonts w:ascii="Arial" w:hAnsi="Arial" w:cs="Arial"/>
          <w:b w:val="0"/>
          <w:i/>
          <w:sz w:val="22"/>
          <w:szCs w:val="22"/>
          <w:u w:val="single"/>
        </w:rPr>
      </w:pPr>
      <w:r w:rsidRPr="00B36C69">
        <w:rPr>
          <w:rFonts w:ascii="Arial" w:hAnsi="Arial" w:cs="Arial"/>
          <w:sz w:val="22"/>
          <w:szCs w:val="22"/>
          <w:u w:val="single"/>
        </w:rPr>
        <w:t>CONDITIONS</w:t>
      </w:r>
    </w:p>
    <w:p w:rsidR="00B64DF6" w:rsidRPr="00B36C69" w:rsidRDefault="00B64DF6" w:rsidP="00B64DF6">
      <w:pPr>
        <w:pStyle w:val="ListParagraph"/>
        <w:numPr>
          <w:ilvl w:val="0"/>
          <w:numId w:val="39"/>
        </w:numPr>
        <w:tabs>
          <w:tab w:val="left" w:pos="720"/>
          <w:tab w:val="left" w:pos="5400"/>
        </w:tabs>
        <w:contextualSpacing/>
        <w:rPr>
          <w:rFonts w:ascii="Arial" w:hAnsi="Arial" w:cs="Arial"/>
          <w:sz w:val="22"/>
          <w:szCs w:val="22"/>
        </w:rPr>
      </w:pPr>
      <w:r w:rsidRPr="00B36C69">
        <w:rPr>
          <w:rFonts w:ascii="Arial" w:hAnsi="Arial" w:cs="Arial"/>
          <w:sz w:val="22"/>
          <w:szCs w:val="22"/>
        </w:rPr>
        <w:t>The project approval</w:t>
      </w:r>
      <w:r w:rsidR="000A54BE">
        <w:rPr>
          <w:rFonts w:ascii="Arial" w:hAnsi="Arial" w:cs="Arial"/>
          <w:sz w:val="22"/>
          <w:szCs w:val="22"/>
        </w:rPr>
        <w:t xml:space="preserve"> consists of construction of a </w:t>
      </w:r>
      <w:r w:rsidRPr="00B36C69">
        <w:rPr>
          <w:rFonts w:ascii="Arial" w:hAnsi="Arial" w:cs="Arial"/>
          <w:sz w:val="22"/>
          <w:szCs w:val="22"/>
        </w:rPr>
        <w:t>2,598 square-foot new single family home. The maximum Floor Area Ratio for the 8,860 square foot property is 48% (4,252 square feet).  The total FAR of the project is 44% with a total of 2,598 square feet, compliant with the maximum FAR within the zone. The proposed project is approved as indicated on the final plans reviewed and approved by the Planning Commission on October 2, 2014, except as modified through conditions imposed by the Planning Commission during the hearing.</w:t>
      </w:r>
    </w:p>
    <w:p w:rsidR="00B64DF6" w:rsidRPr="00B36C69" w:rsidRDefault="00B64DF6" w:rsidP="00B64DF6">
      <w:pPr>
        <w:tabs>
          <w:tab w:val="left" w:pos="720"/>
          <w:tab w:val="left" w:pos="5400"/>
        </w:tabs>
        <w:ind w:left="720"/>
        <w:rPr>
          <w:rFonts w:ascii="Arial" w:hAnsi="Arial" w:cs="Arial"/>
          <w:b/>
          <w:sz w:val="22"/>
          <w:szCs w:val="22"/>
        </w:rPr>
      </w:pPr>
    </w:p>
    <w:p w:rsidR="00B64DF6" w:rsidRPr="00B36C69" w:rsidRDefault="00B64DF6" w:rsidP="00B64DF6">
      <w:pPr>
        <w:numPr>
          <w:ilvl w:val="0"/>
          <w:numId w:val="39"/>
        </w:numPr>
        <w:tabs>
          <w:tab w:val="left" w:pos="720"/>
          <w:tab w:val="left" w:pos="5400"/>
        </w:tabs>
        <w:rPr>
          <w:rFonts w:ascii="Arial" w:hAnsi="Arial" w:cs="Arial"/>
          <w:b/>
          <w:sz w:val="22"/>
          <w:szCs w:val="22"/>
        </w:rPr>
      </w:pPr>
      <w:r w:rsidRPr="00B36C69">
        <w:rPr>
          <w:rFonts w:ascii="Arial" w:hAnsi="Arial" w:cs="Arial"/>
          <w:sz w:val="22"/>
          <w:szCs w:val="22"/>
        </w:rPr>
        <w:t>Prior to construction, a building permit shall be secured for any new construction or modifications to structures authorized by this permit. Final building plans shall be consistent with the plans approved by the Planning Commission.  All construction and site improvements shall be completed according to the approved plans</w:t>
      </w:r>
    </w:p>
    <w:p w:rsidR="00B64DF6" w:rsidRPr="00B36C69" w:rsidRDefault="00B64DF6" w:rsidP="00B64DF6">
      <w:pPr>
        <w:tabs>
          <w:tab w:val="left" w:pos="720"/>
          <w:tab w:val="left" w:pos="5400"/>
        </w:tabs>
        <w:ind w:left="720"/>
        <w:rPr>
          <w:rFonts w:ascii="Arial" w:hAnsi="Arial" w:cs="Arial"/>
          <w:b/>
          <w:sz w:val="22"/>
          <w:szCs w:val="22"/>
        </w:rPr>
      </w:pPr>
    </w:p>
    <w:p w:rsidR="00B64DF6" w:rsidRPr="00B36C69" w:rsidRDefault="00B64DF6" w:rsidP="00B64DF6">
      <w:pPr>
        <w:numPr>
          <w:ilvl w:val="0"/>
          <w:numId w:val="39"/>
        </w:numPr>
        <w:tabs>
          <w:tab w:val="left" w:pos="720"/>
          <w:tab w:val="left" w:pos="5400"/>
        </w:tabs>
        <w:rPr>
          <w:rFonts w:ascii="Arial" w:hAnsi="Arial" w:cs="Arial"/>
          <w:sz w:val="22"/>
          <w:szCs w:val="22"/>
        </w:rPr>
      </w:pPr>
      <w:r w:rsidRPr="00B36C69">
        <w:rPr>
          <w:rFonts w:ascii="Arial" w:hAnsi="Arial" w:cs="Arial"/>
          <w:sz w:val="22"/>
          <w:szCs w:val="22"/>
        </w:rPr>
        <w:t xml:space="preserve">At time of submittal for building permit review, the Conditions of Approval must be printed in full on the cover sheet of the construction plans. </w:t>
      </w:r>
    </w:p>
    <w:p w:rsidR="00B64DF6" w:rsidRPr="00B36C69" w:rsidRDefault="00B64DF6" w:rsidP="00B64DF6">
      <w:pPr>
        <w:tabs>
          <w:tab w:val="left" w:pos="720"/>
          <w:tab w:val="left" w:pos="5400"/>
        </w:tabs>
        <w:ind w:left="720"/>
        <w:rPr>
          <w:rFonts w:ascii="Arial" w:hAnsi="Arial" w:cs="Arial"/>
          <w:sz w:val="22"/>
          <w:szCs w:val="22"/>
        </w:rPr>
      </w:pPr>
    </w:p>
    <w:p w:rsidR="00B64DF6" w:rsidRPr="00B36C69" w:rsidRDefault="00B64DF6" w:rsidP="00B64DF6">
      <w:pPr>
        <w:pStyle w:val="ListParagraph"/>
        <w:numPr>
          <w:ilvl w:val="0"/>
          <w:numId w:val="39"/>
        </w:numPr>
        <w:rPr>
          <w:rFonts w:ascii="Arial" w:hAnsi="Arial" w:cs="Arial"/>
          <w:sz w:val="22"/>
          <w:szCs w:val="22"/>
        </w:rPr>
      </w:pPr>
      <w:r w:rsidRPr="00B36C69">
        <w:rPr>
          <w:rFonts w:ascii="Arial" w:hAnsi="Arial" w:cs="Arial"/>
          <w:sz w:val="22"/>
          <w:szCs w:val="22"/>
        </w:rPr>
        <w:t>At the time of submittal for building permit review, Public Works Standard Detail Storm Water Best Management Practices (STRM-BMP) shall be printed in full and incorporated as a sheet into the construction plans.  All construction shall be done in accordance with Public Works Standard Detail Storm Water Best Management Practices (STRM-BMP).</w:t>
      </w:r>
    </w:p>
    <w:p w:rsidR="00B64DF6" w:rsidRPr="00B36C69" w:rsidRDefault="00B64DF6" w:rsidP="00B64DF6">
      <w:pPr>
        <w:tabs>
          <w:tab w:val="left" w:pos="720"/>
          <w:tab w:val="left" w:pos="5400"/>
        </w:tabs>
        <w:ind w:left="360"/>
        <w:rPr>
          <w:rFonts w:ascii="Arial" w:hAnsi="Arial" w:cs="Arial"/>
          <w:sz w:val="22"/>
          <w:szCs w:val="22"/>
        </w:rPr>
      </w:pPr>
    </w:p>
    <w:p w:rsidR="00B64DF6" w:rsidRPr="00B36C69" w:rsidRDefault="00B64DF6" w:rsidP="00B64DF6">
      <w:pPr>
        <w:numPr>
          <w:ilvl w:val="0"/>
          <w:numId w:val="39"/>
        </w:numPr>
        <w:tabs>
          <w:tab w:val="left" w:pos="720"/>
          <w:tab w:val="left" w:pos="5400"/>
        </w:tabs>
        <w:rPr>
          <w:rFonts w:ascii="Arial" w:hAnsi="Arial" w:cs="Arial"/>
          <w:sz w:val="22"/>
          <w:szCs w:val="22"/>
        </w:rPr>
      </w:pPr>
      <w:r w:rsidRPr="00B36C69">
        <w:rPr>
          <w:rFonts w:ascii="Arial" w:hAnsi="Arial" w:cs="Arial"/>
          <w:bCs/>
          <w:sz w:val="22"/>
          <w:szCs w:val="22"/>
        </w:rPr>
        <w:t xml:space="preserve">Prior to making any changes to approved plans, modifications must be specifically requested and submitted in writing to the Community Development Department.  Any significant changes shall require Planning Commission approval.  </w:t>
      </w:r>
    </w:p>
    <w:p w:rsidR="00B64DF6" w:rsidRPr="00B36C69" w:rsidRDefault="00B64DF6" w:rsidP="00B64DF6">
      <w:pPr>
        <w:pStyle w:val="ListParagraph"/>
        <w:rPr>
          <w:rFonts w:ascii="Arial" w:hAnsi="Arial" w:cs="Arial"/>
          <w:b/>
          <w:sz w:val="22"/>
          <w:szCs w:val="22"/>
        </w:rPr>
      </w:pPr>
    </w:p>
    <w:p w:rsidR="00B64DF6" w:rsidRPr="00B36C69" w:rsidRDefault="00B64DF6" w:rsidP="00B64DF6">
      <w:pPr>
        <w:numPr>
          <w:ilvl w:val="0"/>
          <w:numId w:val="39"/>
        </w:numPr>
        <w:tabs>
          <w:tab w:val="left" w:pos="720"/>
          <w:tab w:val="left" w:pos="5400"/>
        </w:tabs>
        <w:rPr>
          <w:rFonts w:ascii="Arial" w:hAnsi="Arial" w:cs="Arial"/>
          <w:bCs/>
          <w:sz w:val="22"/>
          <w:szCs w:val="22"/>
        </w:rPr>
      </w:pPr>
      <w:r w:rsidRPr="00B36C69">
        <w:rPr>
          <w:rFonts w:ascii="Arial" w:hAnsi="Arial" w:cs="Arial"/>
          <w:bCs/>
          <w:sz w:val="22"/>
          <w:szCs w:val="22"/>
        </w:rPr>
        <w:t xml:space="preserve">Prior to issuance of building permit, a final landscape plan shall be submitted and approved by the Community Development Department.  Landscape plans shall reflect the Planning Commission approval and shall identify type, size, and location of species and details of irrigation systems.  </w:t>
      </w:r>
    </w:p>
    <w:p w:rsidR="00B64DF6" w:rsidRPr="00B36C69" w:rsidRDefault="00B64DF6" w:rsidP="00B64DF6">
      <w:pPr>
        <w:pStyle w:val="BodyTextIndent3"/>
        <w:tabs>
          <w:tab w:val="left" w:pos="270"/>
          <w:tab w:val="left" w:pos="720"/>
        </w:tabs>
        <w:ind w:left="0"/>
        <w:rPr>
          <w:rFonts w:ascii="Arial" w:hAnsi="Arial" w:cs="Arial"/>
          <w:sz w:val="22"/>
          <w:szCs w:val="22"/>
        </w:rPr>
      </w:pPr>
    </w:p>
    <w:p w:rsidR="00B64DF6" w:rsidRPr="00B36C69" w:rsidRDefault="00B64DF6" w:rsidP="00B64DF6">
      <w:pPr>
        <w:numPr>
          <w:ilvl w:val="0"/>
          <w:numId w:val="39"/>
        </w:numPr>
        <w:tabs>
          <w:tab w:val="left" w:pos="720"/>
          <w:tab w:val="left" w:pos="5400"/>
        </w:tabs>
        <w:rPr>
          <w:rFonts w:ascii="Arial" w:hAnsi="Arial" w:cs="Arial"/>
          <w:bCs/>
          <w:sz w:val="22"/>
          <w:szCs w:val="22"/>
        </w:rPr>
      </w:pPr>
      <w:r w:rsidRPr="00B36C69">
        <w:rPr>
          <w:rFonts w:ascii="Arial" w:hAnsi="Arial" w:cs="Arial"/>
          <w:bCs/>
          <w:sz w:val="22"/>
          <w:szCs w:val="22"/>
        </w:rPr>
        <w:t>Prior to issuance of building permit, all Planning fees associated with permit #</w:t>
      </w:r>
      <w:r w:rsidRPr="00B36C69">
        <w:rPr>
          <w:rFonts w:ascii="Arial" w:hAnsi="Arial" w:cs="Arial"/>
          <w:bCs/>
          <w:sz w:val="22"/>
          <w:szCs w:val="22"/>
        </w:rPr>
        <w:softHyphen/>
        <w:t>14-1</w:t>
      </w:r>
      <w:r>
        <w:rPr>
          <w:rFonts w:ascii="Arial" w:hAnsi="Arial" w:cs="Arial"/>
          <w:bCs/>
          <w:sz w:val="22"/>
          <w:szCs w:val="22"/>
        </w:rPr>
        <w:t>31</w:t>
      </w:r>
      <w:r w:rsidRPr="00B36C69">
        <w:rPr>
          <w:rFonts w:ascii="Arial" w:hAnsi="Arial" w:cs="Arial"/>
          <w:bCs/>
          <w:sz w:val="22"/>
          <w:szCs w:val="22"/>
        </w:rPr>
        <w:t xml:space="preserve"> shall be paid in full.</w:t>
      </w:r>
    </w:p>
    <w:p w:rsidR="00B64DF6" w:rsidRPr="00B36C69" w:rsidRDefault="00B64DF6" w:rsidP="00B64DF6">
      <w:pPr>
        <w:pStyle w:val="ListParagraph"/>
        <w:rPr>
          <w:rFonts w:ascii="Arial" w:hAnsi="Arial" w:cs="Arial"/>
          <w:sz w:val="22"/>
          <w:szCs w:val="22"/>
        </w:rPr>
      </w:pPr>
    </w:p>
    <w:p w:rsidR="00B64DF6" w:rsidRPr="00B36C69" w:rsidRDefault="00B64DF6" w:rsidP="00B64DF6">
      <w:pPr>
        <w:numPr>
          <w:ilvl w:val="0"/>
          <w:numId w:val="39"/>
        </w:numPr>
        <w:tabs>
          <w:tab w:val="left" w:pos="720"/>
          <w:tab w:val="left" w:pos="5400"/>
        </w:tabs>
        <w:rPr>
          <w:rFonts w:ascii="Arial" w:hAnsi="Arial" w:cs="Arial"/>
          <w:bCs/>
          <w:sz w:val="22"/>
          <w:szCs w:val="22"/>
        </w:rPr>
      </w:pPr>
      <w:r w:rsidRPr="00B36C69">
        <w:rPr>
          <w:rFonts w:ascii="Arial" w:hAnsi="Arial" w:cs="Arial"/>
          <w:bCs/>
          <w:sz w:val="22"/>
          <w:szCs w:val="22"/>
        </w:rPr>
        <w:t xml:space="preserve">Prior to issuance of building permit, Affordable housing in-lieu fees shall be paid as required to assure compliance with the City of Capitola Affordable (Inclusionary) Housing Ordinance.  </w:t>
      </w:r>
    </w:p>
    <w:p w:rsidR="00B64DF6" w:rsidRPr="00B36C69" w:rsidRDefault="00B64DF6" w:rsidP="00B64DF6">
      <w:pPr>
        <w:pStyle w:val="BodyTextIndent3"/>
        <w:tabs>
          <w:tab w:val="left" w:pos="270"/>
          <w:tab w:val="left" w:pos="720"/>
        </w:tabs>
        <w:ind w:left="720"/>
        <w:rPr>
          <w:rFonts w:ascii="Arial" w:hAnsi="Arial" w:cs="Arial"/>
          <w:sz w:val="22"/>
          <w:szCs w:val="22"/>
        </w:rPr>
      </w:pPr>
    </w:p>
    <w:p w:rsidR="00B64DF6" w:rsidRPr="00B64DF6" w:rsidRDefault="00B64DF6" w:rsidP="00B64DF6">
      <w:pPr>
        <w:pStyle w:val="BodyTextIndent3"/>
        <w:numPr>
          <w:ilvl w:val="0"/>
          <w:numId w:val="39"/>
        </w:numPr>
        <w:jc w:val="left"/>
        <w:rPr>
          <w:rFonts w:ascii="Arial" w:eastAsia="Calibri" w:hAnsi="Arial" w:cs="Arial"/>
          <w:b w:val="0"/>
          <w:sz w:val="22"/>
          <w:szCs w:val="22"/>
        </w:rPr>
      </w:pPr>
      <w:r w:rsidRPr="00B64DF6">
        <w:rPr>
          <w:rFonts w:ascii="Arial" w:eastAsia="Calibri" w:hAnsi="Arial" w:cs="Arial"/>
          <w:b w:val="0"/>
          <w:sz w:val="22"/>
          <w:szCs w:val="22"/>
        </w:rPr>
        <w:lastRenderedPageBreak/>
        <w:t xml:space="preserve">Prior to issuance of a building permit, the applicant must provide documentation of plan approval by the following entities: Santa Cruz County Sanitation Department, Soquel Creek Water District, and Central Fire Protection District.  </w:t>
      </w:r>
    </w:p>
    <w:p w:rsidR="00B64DF6" w:rsidRPr="00B64DF6" w:rsidRDefault="00B64DF6" w:rsidP="00B64DF6">
      <w:pPr>
        <w:pStyle w:val="BodyTextIndent3"/>
        <w:ind w:left="720"/>
        <w:rPr>
          <w:rFonts w:ascii="Arial" w:eastAsia="Calibri" w:hAnsi="Arial" w:cs="Arial"/>
          <w:b w:val="0"/>
          <w:sz w:val="22"/>
          <w:szCs w:val="22"/>
        </w:rPr>
      </w:pPr>
    </w:p>
    <w:p w:rsidR="00B64DF6" w:rsidRPr="00B64DF6" w:rsidRDefault="00B64DF6" w:rsidP="00B64DF6">
      <w:pPr>
        <w:pStyle w:val="BodyTextIndent3"/>
        <w:numPr>
          <w:ilvl w:val="0"/>
          <w:numId w:val="39"/>
        </w:numPr>
        <w:jc w:val="left"/>
        <w:rPr>
          <w:rFonts w:ascii="Arial" w:eastAsia="Calibri" w:hAnsi="Arial" w:cs="Arial"/>
          <w:b w:val="0"/>
          <w:sz w:val="22"/>
          <w:szCs w:val="22"/>
        </w:rPr>
      </w:pPr>
      <w:r w:rsidRPr="00B64DF6">
        <w:rPr>
          <w:rFonts w:ascii="Arial" w:hAnsi="Arial" w:cs="Arial"/>
          <w:b w:val="0"/>
          <w:sz w:val="22"/>
          <w:szCs w:val="22"/>
        </w:rPr>
        <w:t>Prior to issuance of building permits, a drainage plan, grading, sediment and erosion control plan, shall be submitted to the City and approved by Public Works.  The plans shall be in compliance with the requirements specified in Capitola Municipal Code Chapter 13.16 Storm Water Pollution Prevention and Protection.</w:t>
      </w:r>
    </w:p>
    <w:p w:rsidR="00B64DF6" w:rsidRPr="00B64DF6" w:rsidRDefault="00B64DF6" w:rsidP="00B64DF6">
      <w:pPr>
        <w:pStyle w:val="ListParagraph"/>
        <w:rPr>
          <w:rFonts w:ascii="Arial" w:eastAsia="Calibri" w:hAnsi="Arial" w:cs="Arial"/>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 xml:space="preserve">Prior to issuance of building permits, the applicant shall submit a </w:t>
      </w:r>
      <w:proofErr w:type="spellStart"/>
      <w:r w:rsidRPr="00B64DF6">
        <w:rPr>
          <w:rFonts w:ascii="Arial" w:hAnsi="Arial" w:cs="Arial"/>
          <w:b w:val="0"/>
          <w:sz w:val="22"/>
          <w:szCs w:val="22"/>
        </w:rPr>
        <w:t>stormwater</w:t>
      </w:r>
      <w:proofErr w:type="spellEnd"/>
      <w:r w:rsidRPr="00B64DF6">
        <w:rPr>
          <w:rFonts w:ascii="Arial" w:hAnsi="Arial" w:cs="Arial"/>
          <w:b w:val="0"/>
          <w:sz w:val="22"/>
          <w:szCs w:val="22"/>
        </w:rPr>
        <w:t xml:space="preserve"> management plan to the satisfaction of the Director of Public Works which implements all applicable Post Construction Requirements (PCRs) and Public Works Standard Details, including all standards relating to low impact development (LID).</w:t>
      </w:r>
    </w:p>
    <w:p w:rsidR="00B64DF6" w:rsidRPr="00B64DF6" w:rsidRDefault="00B64DF6" w:rsidP="00B64DF6">
      <w:pPr>
        <w:rPr>
          <w:rFonts w:ascii="Arial" w:hAnsi="Arial" w:cs="Arial"/>
        </w:rPr>
      </w:pPr>
    </w:p>
    <w:p w:rsidR="00B64DF6" w:rsidRPr="00B64DF6" w:rsidRDefault="00B64DF6" w:rsidP="00B64DF6">
      <w:pPr>
        <w:pStyle w:val="BodyTextIndent3"/>
        <w:numPr>
          <w:ilvl w:val="0"/>
          <w:numId w:val="39"/>
        </w:numPr>
        <w:jc w:val="left"/>
        <w:rPr>
          <w:rFonts w:ascii="Arial" w:eastAsia="Calibri" w:hAnsi="Arial" w:cs="Arial"/>
          <w:b w:val="0"/>
          <w:sz w:val="22"/>
          <w:szCs w:val="22"/>
        </w:rPr>
      </w:pPr>
      <w:r w:rsidRPr="00B64DF6">
        <w:rPr>
          <w:rFonts w:ascii="Arial" w:hAnsi="Arial" w:cs="Arial"/>
          <w:b w:val="0"/>
          <w:sz w:val="22"/>
          <w:szCs w:val="22"/>
        </w:rPr>
        <w:t xml:space="preserve">Prior to any land disturbance, a pre-site inspection must be conducted by the grading official to verify compliance with the approved erosion and sediment control plan. </w:t>
      </w:r>
    </w:p>
    <w:p w:rsidR="00B64DF6" w:rsidRPr="00B36C69" w:rsidRDefault="00B64DF6" w:rsidP="00B64DF6">
      <w:pPr>
        <w:pStyle w:val="BodyTextIndent3"/>
        <w:ind w:left="360"/>
        <w:jc w:val="left"/>
        <w:rPr>
          <w:rFonts w:ascii="Arial" w:eastAsia="Calibri" w:hAnsi="Arial" w:cs="Arial"/>
          <w:sz w:val="22"/>
          <w:szCs w:val="22"/>
        </w:rPr>
      </w:pPr>
    </w:p>
    <w:p w:rsidR="00B64DF6" w:rsidRPr="00B36C69" w:rsidRDefault="00B64DF6" w:rsidP="00B64DF6">
      <w:pPr>
        <w:pStyle w:val="p1"/>
        <w:numPr>
          <w:ilvl w:val="0"/>
          <w:numId w:val="39"/>
        </w:numPr>
        <w:spacing w:after="0" w:line="240" w:lineRule="auto"/>
        <w:rPr>
          <w:color w:val="auto"/>
          <w:sz w:val="22"/>
          <w:szCs w:val="22"/>
        </w:rPr>
      </w:pPr>
      <w:r w:rsidRPr="00B36C69">
        <w:rPr>
          <w:color w:val="auto"/>
          <w:sz w:val="22"/>
          <w:szCs w:val="22"/>
        </w:rPr>
        <w:t xml:space="preserve">To avoid the potential for accelerated erosion and sedimentation of the habitat area during the construction phase, all land alteration and construction activities should occur during the non-rainy season of April 15 – October 15.  </w:t>
      </w:r>
    </w:p>
    <w:p w:rsidR="00B64DF6" w:rsidRPr="00B36C69" w:rsidRDefault="00B64DF6" w:rsidP="00B64DF6">
      <w:pPr>
        <w:pStyle w:val="p1"/>
        <w:spacing w:after="0" w:line="240" w:lineRule="auto"/>
        <w:rPr>
          <w:color w:val="auto"/>
          <w:sz w:val="22"/>
          <w:szCs w:val="22"/>
        </w:rPr>
      </w:pPr>
    </w:p>
    <w:p w:rsidR="00B64DF6" w:rsidRPr="00B36C69" w:rsidRDefault="00B64DF6" w:rsidP="00B64DF6">
      <w:pPr>
        <w:pStyle w:val="p1"/>
        <w:numPr>
          <w:ilvl w:val="0"/>
          <w:numId w:val="39"/>
        </w:numPr>
        <w:spacing w:after="0" w:line="240" w:lineRule="auto"/>
        <w:rPr>
          <w:color w:val="auto"/>
          <w:sz w:val="22"/>
          <w:szCs w:val="22"/>
        </w:rPr>
      </w:pPr>
      <w:r w:rsidRPr="00B36C69">
        <w:rPr>
          <w:color w:val="auto"/>
          <w:sz w:val="22"/>
          <w:szCs w:val="22"/>
        </w:rPr>
        <w:t>To avoid sedimentation of habitat area during construction, the owner/contractor shall install a silt fence barrier at the eastern edge of the construction zone (development envelope) to capture any material (e.g. dislodged soil, construction debris) that is discharged down the slope.  The silt fence shall be installed according to best management practices, including embedding the bottom o</w:t>
      </w:r>
      <w:r>
        <w:rPr>
          <w:color w:val="auto"/>
          <w:sz w:val="22"/>
          <w:szCs w:val="22"/>
        </w:rPr>
        <w:t>f the silt fence in native soil</w:t>
      </w:r>
      <w:r w:rsidRPr="00B36C69">
        <w:rPr>
          <w:color w:val="auto"/>
          <w:sz w:val="22"/>
          <w:szCs w:val="22"/>
        </w:rPr>
        <w:t xml:space="preserve"> at least 6 inches.  The owner/contractor shall clean debris from the upslope side of the silt fence each day debris is collected.  The silt fence shall be maintained in good operable condition during the entire construction phase of the project.  </w:t>
      </w:r>
    </w:p>
    <w:p w:rsidR="00B64DF6" w:rsidRPr="00B36C69" w:rsidRDefault="00B64DF6" w:rsidP="00B64DF6">
      <w:pPr>
        <w:pStyle w:val="p1"/>
        <w:spacing w:after="0" w:line="240" w:lineRule="auto"/>
        <w:rPr>
          <w:color w:val="auto"/>
          <w:sz w:val="22"/>
          <w:szCs w:val="22"/>
        </w:rPr>
      </w:pPr>
    </w:p>
    <w:p w:rsidR="00B64DF6" w:rsidRPr="00B36C69" w:rsidRDefault="00B64DF6" w:rsidP="00B64DF6">
      <w:pPr>
        <w:pStyle w:val="p1"/>
        <w:numPr>
          <w:ilvl w:val="0"/>
          <w:numId w:val="39"/>
        </w:numPr>
        <w:spacing w:after="0" w:line="240" w:lineRule="auto"/>
        <w:rPr>
          <w:rFonts w:eastAsia="Calibri"/>
          <w:color w:val="auto"/>
          <w:sz w:val="22"/>
          <w:szCs w:val="22"/>
        </w:rPr>
      </w:pPr>
      <w:r w:rsidRPr="00B36C69">
        <w:rPr>
          <w:color w:val="auto"/>
          <w:sz w:val="22"/>
          <w:szCs w:val="22"/>
        </w:rPr>
        <w:t xml:space="preserve">To avoid the potential for accelerated erosion and sedimentation of the habitat area during the post-construction phase, a licensed civil engineer shall prepare a storm water drainage plan that collects all storm runoff and conveys it in a manner that will not disturb the stability of the slope at the eastern 60% of the parcel.  If the civil engineer determines collected runoff must be conveyed in a pipe that discharges at the bottom of the slope, the pipe(s) shall be located above ground to minimize site disturbance and facilitate maintenance.  The pipe(s) shall be effectively anchored to prevent movement. </w:t>
      </w:r>
    </w:p>
    <w:p w:rsidR="00B64DF6" w:rsidRPr="00B36C69" w:rsidRDefault="00B64DF6" w:rsidP="00B64DF6">
      <w:pPr>
        <w:pStyle w:val="BodyTextIndent3"/>
        <w:tabs>
          <w:tab w:val="left" w:pos="270"/>
          <w:tab w:val="left" w:pos="720"/>
        </w:tabs>
        <w:ind w:left="720"/>
        <w:rPr>
          <w:rFonts w:ascii="Arial" w:hAnsi="Arial" w:cs="Arial"/>
          <w:sz w:val="22"/>
          <w:szCs w:val="22"/>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Prior to any work in the City road right of way, an encroachment permit shall be acquired by the contractor performing the work.  No material or equipment storage may be placed in the road right-of-way.</w:t>
      </w:r>
    </w:p>
    <w:p w:rsidR="00B64DF6" w:rsidRPr="00B64DF6" w:rsidRDefault="00B64DF6" w:rsidP="00B64DF6">
      <w:pPr>
        <w:pStyle w:val="BodyTextIndent3"/>
        <w:ind w:left="720"/>
        <w:rPr>
          <w:rFonts w:ascii="Arial" w:eastAsia="Calibri" w:hAnsi="Arial" w:cs="Arial"/>
          <w:b w:val="0"/>
          <w:sz w:val="22"/>
          <w:szCs w:val="22"/>
        </w:rPr>
      </w:pPr>
    </w:p>
    <w:p w:rsidR="00B64DF6" w:rsidRPr="00B64DF6" w:rsidRDefault="00B64DF6" w:rsidP="00B64DF6">
      <w:pPr>
        <w:pStyle w:val="BodyTextIndent3"/>
        <w:numPr>
          <w:ilvl w:val="0"/>
          <w:numId w:val="39"/>
        </w:numPr>
        <w:jc w:val="left"/>
        <w:rPr>
          <w:rFonts w:ascii="Arial" w:eastAsia="Calibri" w:hAnsi="Arial" w:cs="Arial"/>
          <w:b w:val="0"/>
          <w:sz w:val="22"/>
          <w:szCs w:val="22"/>
        </w:rPr>
      </w:pPr>
      <w:r w:rsidRPr="00B64DF6">
        <w:rPr>
          <w:rFonts w:ascii="Arial" w:hAnsi="Arial" w:cs="Arial"/>
          <w:b w:val="0"/>
          <w:sz w:val="22"/>
          <w:szCs w:val="22"/>
        </w:rPr>
        <w:t>During construction, any construction activity shall be subject to a construction</w:t>
      </w:r>
      <w:bookmarkStart w:id="5" w:name="hit5"/>
      <w:bookmarkEnd w:id="5"/>
      <w:r w:rsidRPr="00B64DF6">
        <w:rPr>
          <w:rFonts w:ascii="Arial" w:hAnsi="Arial" w:cs="Arial"/>
          <w:b w:val="0"/>
          <w:sz w:val="22"/>
          <w:szCs w:val="22"/>
        </w:rPr>
        <w:t xml:space="preserve"> noise curfew, except when otherwise specified in the building permit issued by the City.  Construction</w:t>
      </w:r>
      <w:bookmarkStart w:id="6" w:name="hit6"/>
      <w:bookmarkEnd w:id="6"/>
      <w:r w:rsidRPr="00B64DF6">
        <w:rPr>
          <w:rFonts w:ascii="Arial" w:hAnsi="Arial" w:cs="Arial"/>
          <w:b w:val="0"/>
          <w:sz w:val="22"/>
          <w:szCs w:val="22"/>
        </w:rPr>
        <w:t xml:space="preserve"> noise shall be prohibited between the hours of </w:t>
      </w:r>
      <w:r w:rsidRPr="00132D98">
        <w:rPr>
          <w:rFonts w:ascii="Arial" w:hAnsi="Arial" w:cs="Arial"/>
          <w:b w:val="0"/>
          <w:sz w:val="22"/>
          <w:szCs w:val="22"/>
        </w:rPr>
        <w:t>six</w:t>
      </w:r>
      <w:r w:rsidRPr="00B64DF6">
        <w:rPr>
          <w:rFonts w:ascii="Arial" w:hAnsi="Arial" w:cs="Arial"/>
          <w:b w:val="0"/>
          <w:sz w:val="22"/>
          <w:szCs w:val="22"/>
        </w:rPr>
        <w:t xml:space="preserve"> p.m. and seven-thirty a.m. on weekdays. Construction</w:t>
      </w:r>
      <w:bookmarkStart w:id="7" w:name="hit7"/>
      <w:bookmarkEnd w:id="7"/>
      <w:r w:rsidRPr="00B64DF6">
        <w:rPr>
          <w:rFonts w:ascii="Arial" w:hAnsi="Arial" w:cs="Arial"/>
          <w:b w:val="0"/>
          <w:sz w:val="22"/>
          <w:szCs w:val="22"/>
        </w:rPr>
        <w:t xml:space="preserve"> noise shall be prohibited on weekends with the exception of Saturday work between nine a.m. and four p.m. or emergency work approved by the building official. §9.12.010B</w:t>
      </w:r>
    </w:p>
    <w:p w:rsidR="00B64DF6" w:rsidRPr="00B64DF6" w:rsidRDefault="00B64DF6" w:rsidP="00B64DF6">
      <w:pPr>
        <w:pStyle w:val="ListParagraph"/>
        <w:rPr>
          <w:rFonts w:ascii="Arial" w:hAnsi="Arial" w:cs="Arial"/>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Prior to a project final, all cracked or broken driveway approaches, curb, gutter, or sidewalk shall be replaced per the Public Works Standard Details and to the satisfaction of the Public Works Department.  All replaced driveway approaches, curb, gutter or sidewalk shall meet current Accessibility Standards.</w:t>
      </w:r>
    </w:p>
    <w:p w:rsidR="00B64DF6" w:rsidRPr="00B64DF6" w:rsidRDefault="00B64DF6" w:rsidP="00B64DF6">
      <w:pPr>
        <w:pStyle w:val="ListParagraph"/>
        <w:rPr>
          <w:rFonts w:ascii="Arial" w:hAnsi="Arial" w:cs="Arial"/>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 xml:space="preserve">Prior to issuance of a Certificate of Occupancy, the applicant shall demonstrate compliance with the tree removal permit authorized by this permit for 2 trees to be removed from the property.  Replacement trees shall be planted at a 2:1 ratio. Required replacement trees shall be 24’” box and shall be planted as shown on the approved plans. </w:t>
      </w:r>
    </w:p>
    <w:p w:rsidR="00B64DF6" w:rsidRPr="00B36C69" w:rsidRDefault="00B64DF6" w:rsidP="00B64DF6">
      <w:pPr>
        <w:pStyle w:val="BodyTextIndent3"/>
        <w:tabs>
          <w:tab w:val="left" w:pos="270"/>
          <w:tab w:val="left" w:pos="720"/>
        </w:tabs>
        <w:ind w:left="720"/>
        <w:rPr>
          <w:rFonts w:ascii="Arial" w:hAnsi="Arial" w:cs="Arial"/>
          <w:sz w:val="22"/>
          <w:szCs w:val="22"/>
        </w:rPr>
      </w:pPr>
      <w:r w:rsidRPr="00B36C69">
        <w:rPr>
          <w:rFonts w:ascii="Arial" w:hAnsi="Arial" w:cs="Arial"/>
          <w:sz w:val="22"/>
          <w:szCs w:val="22"/>
        </w:rPr>
        <w:t xml:space="preserve">   </w:t>
      </w:r>
    </w:p>
    <w:p w:rsidR="00B64DF6" w:rsidRPr="00B36C69" w:rsidRDefault="00B64DF6" w:rsidP="00B64DF6">
      <w:pPr>
        <w:numPr>
          <w:ilvl w:val="0"/>
          <w:numId w:val="39"/>
        </w:numPr>
        <w:tabs>
          <w:tab w:val="left" w:pos="720"/>
          <w:tab w:val="left" w:pos="5400"/>
        </w:tabs>
        <w:rPr>
          <w:rFonts w:ascii="Arial" w:hAnsi="Arial" w:cs="Arial"/>
          <w:sz w:val="22"/>
          <w:szCs w:val="22"/>
        </w:rPr>
      </w:pPr>
      <w:r w:rsidRPr="00B36C69">
        <w:rPr>
          <w:rFonts w:ascii="Arial" w:hAnsi="Arial" w:cs="Arial"/>
          <w:sz w:val="22"/>
          <w:szCs w:val="22"/>
        </w:rPr>
        <w:t xml:space="preserve">Prior to issuance of a Certificate of Occupancy, compliance with all conditions of approval shall be demonstrated to the satisfaction of the Community Development Director.  Upon evidence of non-compliance with conditions of approval or applicable municipal code provisions, the applicant shall remedy the non-compliance to the satisfaction of the Community Development Director or shall file an application for a permit amendment for Planning Commission consideration. Failure to remedy </w:t>
      </w:r>
      <w:proofErr w:type="gramStart"/>
      <w:r w:rsidRPr="00B36C69">
        <w:rPr>
          <w:rFonts w:ascii="Arial" w:hAnsi="Arial" w:cs="Arial"/>
          <w:sz w:val="22"/>
          <w:szCs w:val="22"/>
        </w:rPr>
        <w:t>a non</w:t>
      </w:r>
      <w:proofErr w:type="gramEnd"/>
      <w:r w:rsidRPr="00B36C69">
        <w:rPr>
          <w:rFonts w:ascii="Arial" w:hAnsi="Arial" w:cs="Arial"/>
          <w:sz w:val="22"/>
          <w:szCs w:val="22"/>
        </w:rPr>
        <w:t>-compliance in a timely manner may result in permit revocation.</w:t>
      </w:r>
    </w:p>
    <w:p w:rsidR="00B64DF6" w:rsidRPr="00B64DF6" w:rsidRDefault="00B64DF6" w:rsidP="00B64DF6">
      <w:pPr>
        <w:pStyle w:val="ListParagraph"/>
        <w:rPr>
          <w:rFonts w:ascii="Arial" w:hAnsi="Arial" w:cs="Arial"/>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This permit shall expire 24 months from the date of issuance.   The applicant shall have an approved building permit and construction underway before this date to prevent permit expiration.   Applications for extension may be submitted by the applicant prior to expiration pursuant to Municipal Code section 17.81.160.</w:t>
      </w:r>
    </w:p>
    <w:p w:rsidR="00B64DF6" w:rsidRPr="00B64DF6" w:rsidRDefault="00B64DF6" w:rsidP="00B64DF6">
      <w:pPr>
        <w:pStyle w:val="ListParagraph"/>
        <w:rPr>
          <w:rFonts w:ascii="Arial" w:hAnsi="Arial" w:cs="Arial"/>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The planning and infrastructure review and approval are transferable with the title to the underlying property so that an approved project may be conveyed or assigned by the applicant to others without losing the approval. The permit cannot be transferred off the site on which the approval was granted.</w:t>
      </w:r>
    </w:p>
    <w:p w:rsidR="00B64DF6" w:rsidRPr="00B64DF6" w:rsidRDefault="00B64DF6" w:rsidP="00B64DF6">
      <w:pPr>
        <w:pStyle w:val="ListParagraph"/>
        <w:rPr>
          <w:rFonts w:ascii="Arial" w:hAnsi="Arial" w:cs="Arial"/>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 xml:space="preserve">Upon receipt of certificate of occupancy, garbage and recycling containers shall be placed out of public view on non-collection days. </w:t>
      </w:r>
    </w:p>
    <w:p w:rsidR="00B64DF6" w:rsidRPr="00B64DF6" w:rsidRDefault="00B64DF6" w:rsidP="00B64DF6">
      <w:pPr>
        <w:pStyle w:val="ListParagraph"/>
        <w:rPr>
          <w:rFonts w:ascii="Arial" w:hAnsi="Arial" w:cs="Arial"/>
          <w:sz w:val="22"/>
          <w:szCs w:val="22"/>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A management plan is required to maintain street access along Wharf Road during construction.  The management plan must be approved by the Public Works Director.</w:t>
      </w:r>
    </w:p>
    <w:p w:rsidR="00B64DF6" w:rsidRPr="00B64DF6" w:rsidRDefault="00B64DF6" w:rsidP="00B64DF6">
      <w:pPr>
        <w:pStyle w:val="ListParagraph"/>
        <w:rPr>
          <w:rFonts w:ascii="Arial" w:hAnsi="Arial" w:cs="Arial"/>
          <w:sz w:val="22"/>
          <w:szCs w:val="22"/>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All vegetation on the green roof must be maintained in a healthy state.</w:t>
      </w:r>
    </w:p>
    <w:p w:rsidR="00B64DF6" w:rsidRPr="00B64DF6" w:rsidRDefault="00B64DF6" w:rsidP="00B64DF6">
      <w:pPr>
        <w:pStyle w:val="ListParagraph"/>
        <w:rPr>
          <w:rFonts w:ascii="Arial" w:hAnsi="Arial" w:cs="Arial"/>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The new home is located adjacent to the Visitor Serving zoning district.  There is an existing restaurant with an operating trolley located on the adjacent property.  The trolley and restaurant are established uses, both of which generate noise which is audible to residents within the neighborhood.  Prior to the sale of the new home or property, the owner of the property must disclose the potentially significant noise impacts of the adjacent use to all prospective buyers.</w:t>
      </w:r>
    </w:p>
    <w:p w:rsidR="00B64DF6" w:rsidRPr="00B64DF6" w:rsidRDefault="00B64DF6" w:rsidP="00B64DF6">
      <w:pPr>
        <w:pStyle w:val="ListParagraph"/>
        <w:rPr>
          <w:rFonts w:ascii="Arial" w:hAnsi="Arial" w:cs="Arial"/>
          <w:sz w:val="22"/>
          <w:szCs w:val="22"/>
        </w:rPr>
      </w:pPr>
    </w:p>
    <w:p w:rsidR="00B64DF6" w:rsidRPr="00B64DF6" w:rsidRDefault="00B64DF6" w:rsidP="00B64DF6">
      <w:pPr>
        <w:pStyle w:val="BodyTextIndent3"/>
        <w:numPr>
          <w:ilvl w:val="0"/>
          <w:numId w:val="39"/>
        </w:numPr>
        <w:tabs>
          <w:tab w:val="left" w:pos="270"/>
          <w:tab w:val="left" w:pos="720"/>
          <w:tab w:val="left" w:pos="5400"/>
        </w:tabs>
        <w:jc w:val="left"/>
        <w:rPr>
          <w:rFonts w:ascii="Arial" w:hAnsi="Arial" w:cs="Arial"/>
          <w:b w:val="0"/>
          <w:sz w:val="22"/>
          <w:szCs w:val="22"/>
        </w:rPr>
      </w:pPr>
      <w:r w:rsidRPr="00B64DF6">
        <w:rPr>
          <w:rFonts w:ascii="Arial" w:hAnsi="Arial" w:cs="Arial"/>
          <w:b w:val="0"/>
          <w:sz w:val="22"/>
          <w:szCs w:val="22"/>
        </w:rPr>
        <w:t xml:space="preserve">The current application #14-131 will replace design permit application #14-016.  Application #14-016 shall be void with the approval of this application. </w:t>
      </w:r>
    </w:p>
    <w:p w:rsidR="00B64DF6" w:rsidRPr="00B36C69" w:rsidRDefault="00B64DF6" w:rsidP="00B64DF6">
      <w:pPr>
        <w:tabs>
          <w:tab w:val="left" w:pos="720"/>
          <w:tab w:val="left" w:pos="5400"/>
        </w:tabs>
        <w:rPr>
          <w:rFonts w:ascii="Arial" w:hAnsi="Arial" w:cs="Arial"/>
          <w:sz w:val="22"/>
          <w:u w:val="single"/>
        </w:rPr>
      </w:pPr>
    </w:p>
    <w:p w:rsidR="00B64DF6" w:rsidRPr="00644442" w:rsidRDefault="00B64DF6" w:rsidP="00B64DF6">
      <w:pPr>
        <w:tabs>
          <w:tab w:val="left" w:pos="720"/>
          <w:tab w:val="left" w:pos="5400"/>
        </w:tabs>
        <w:rPr>
          <w:rFonts w:ascii="Arial" w:hAnsi="Arial" w:cs="Arial"/>
          <w:b/>
          <w:sz w:val="22"/>
        </w:rPr>
      </w:pPr>
      <w:r w:rsidRPr="00644442">
        <w:rPr>
          <w:rFonts w:ascii="Arial" w:hAnsi="Arial" w:cs="Arial"/>
          <w:b/>
          <w:sz w:val="22"/>
          <w:u w:val="single"/>
        </w:rPr>
        <w:t>FINDINGS</w:t>
      </w:r>
    </w:p>
    <w:p w:rsidR="00B64DF6" w:rsidRDefault="00B64DF6" w:rsidP="00500F8D">
      <w:pPr>
        <w:numPr>
          <w:ilvl w:val="0"/>
          <w:numId w:val="44"/>
        </w:numPr>
        <w:tabs>
          <w:tab w:val="left" w:pos="720"/>
          <w:tab w:val="left" w:pos="5400"/>
        </w:tabs>
        <w:ind w:left="810" w:hanging="810"/>
        <w:rPr>
          <w:rFonts w:ascii="Arial" w:hAnsi="Arial" w:cs="Arial"/>
          <w:b/>
          <w:sz w:val="22"/>
        </w:rPr>
      </w:pPr>
      <w:r w:rsidRPr="00644442">
        <w:rPr>
          <w:rFonts w:ascii="Arial" w:hAnsi="Arial" w:cs="Arial"/>
          <w:b/>
          <w:sz w:val="22"/>
        </w:rPr>
        <w:t xml:space="preserve">The application, subject to the conditions imposed, will secure the </w:t>
      </w:r>
      <w:r w:rsidR="00500F8D">
        <w:rPr>
          <w:rFonts w:ascii="Arial" w:hAnsi="Arial" w:cs="Arial"/>
          <w:b/>
          <w:sz w:val="22"/>
        </w:rPr>
        <w:t xml:space="preserve">purposes of the </w:t>
      </w:r>
      <w:r>
        <w:rPr>
          <w:rFonts w:ascii="Arial" w:hAnsi="Arial" w:cs="Arial"/>
          <w:b/>
          <w:sz w:val="22"/>
        </w:rPr>
        <w:t>Zoning Ordinance, General Plan, and Local Coastal Plan.</w:t>
      </w:r>
    </w:p>
    <w:p w:rsidR="00B64DF6" w:rsidRDefault="00B64DF6" w:rsidP="00B64DF6">
      <w:pPr>
        <w:pStyle w:val="BodyTextIndent"/>
        <w:rPr>
          <w:rFonts w:ascii="Arial" w:hAnsi="Arial" w:cs="Arial"/>
          <w:sz w:val="22"/>
        </w:rPr>
      </w:pPr>
      <w:r>
        <w:rPr>
          <w:rFonts w:ascii="Arial" w:hAnsi="Arial" w:cs="Arial"/>
          <w:sz w:val="22"/>
        </w:rPr>
        <w:tab/>
        <w:t xml:space="preserve">Community Development Department Staff, the Architectural and Site Review Committee, and the Planning Commission have all reviewed the project.  The project secures the purposes of the R-1 (Single Family Residence) Zoning District, the AR (Automatic Review) Zoning Districts, and the Soquel Creek Riparian </w:t>
      </w:r>
      <w:proofErr w:type="spellStart"/>
      <w:r>
        <w:rPr>
          <w:rFonts w:ascii="Arial" w:hAnsi="Arial" w:cs="Arial"/>
          <w:sz w:val="22"/>
        </w:rPr>
        <w:t>Riparian</w:t>
      </w:r>
      <w:proofErr w:type="spellEnd"/>
      <w:r>
        <w:rPr>
          <w:rFonts w:ascii="Arial" w:hAnsi="Arial" w:cs="Arial"/>
          <w:sz w:val="22"/>
        </w:rPr>
        <w:t xml:space="preserve"> Corridor.  A Variance for the side yard setback has been granted by the Planning Commission to carry out the objectives of the Zoning Ordinance, General Plan and Local Coastal Plan.</w:t>
      </w:r>
    </w:p>
    <w:p w:rsidR="00B64DF6" w:rsidRDefault="00B64DF6" w:rsidP="00B64DF6">
      <w:pPr>
        <w:pStyle w:val="BodyTextIndent"/>
      </w:pPr>
    </w:p>
    <w:p w:rsidR="00B64DF6" w:rsidRDefault="00B64DF6" w:rsidP="00E85266">
      <w:pPr>
        <w:numPr>
          <w:ilvl w:val="0"/>
          <w:numId w:val="44"/>
        </w:numPr>
        <w:tabs>
          <w:tab w:val="left" w:pos="720"/>
          <w:tab w:val="left" w:pos="5400"/>
        </w:tabs>
        <w:ind w:left="720" w:hanging="720"/>
        <w:rPr>
          <w:rFonts w:ascii="Arial" w:hAnsi="Arial" w:cs="Arial"/>
          <w:b/>
          <w:sz w:val="22"/>
        </w:rPr>
      </w:pPr>
      <w:r>
        <w:rPr>
          <w:rFonts w:ascii="Arial" w:hAnsi="Arial" w:cs="Arial"/>
          <w:b/>
          <w:sz w:val="22"/>
        </w:rPr>
        <w:t>The application will maintain the character and integrity of the neighborhood.</w:t>
      </w:r>
    </w:p>
    <w:p w:rsidR="00B64DF6" w:rsidRDefault="00B64DF6" w:rsidP="00B64DF6">
      <w:pPr>
        <w:pStyle w:val="BodyTextIndent"/>
        <w:rPr>
          <w:rFonts w:ascii="Arial" w:hAnsi="Arial" w:cs="Arial"/>
          <w:sz w:val="22"/>
        </w:rPr>
      </w:pPr>
      <w:r>
        <w:rPr>
          <w:rFonts w:ascii="Arial" w:hAnsi="Arial" w:cs="Arial"/>
          <w:sz w:val="22"/>
        </w:rPr>
        <w:lastRenderedPageBreak/>
        <w:tab/>
        <w:t xml:space="preserve">Community Development Department Staff, the Architectural and Site Review Committee, and the Planning Commission have all reviewed the project.  The project is located adjacent to the </w:t>
      </w:r>
      <w:proofErr w:type="spellStart"/>
      <w:r>
        <w:rPr>
          <w:rFonts w:ascii="Arial" w:hAnsi="Arial" w:cs="Arial"/>
          <w:sz w:val="22"/>
        </w:rPr>
        <w:t>Shadowbrook</w:t>
      </w:r>
      <w:proofErr w:type="spellEnd"/>
      <w:r>
        <w:rPr>
          <w:rFonts w:ascii="Arial" w:hAnsi="Arial" w:cs="Arial"/>
          <w:sz w:val="22"/>
        </w:rPr>
        <w:t xml:space="preserve"> Restaurant with the cable car one foot off the north property line.  The </w:t>
      </w:r>
      <w:proofErr w:type="spellStart"/>
      <w:r>
        <w:rPr>
          <w:rFonts w:ascii="Arial" w:hAnsi="Arial" w:cs="Arial"/>
          <w:sz w:val="22"/>
        </w:rPr>
        <w:t>Shadowbrook</w:t>
      </w:r>
      <w:proofErr w:type="spellEnd"/>
      <w:r>
        <w:rPr>
          <w:rFonts w:ascii="Arial" w:hAnsi="Arial" w:cs="Arial"/>
          <w:sz w:val="22"/>
        </w:rPr>
        <w:t xml:space="preserve"> Cable Car is a local landmark.  The project received a variance to the required side yard setback to protect the local landmark on the adjacent property. </w:t>
      </w:r>
      <w:r w:rsidRPr="00435DBE">
        <w:rPr>
          <w:rFonts w:ascii="Arial" w:hAnsi="Arial" w:cs="Arial"/>
          <w:sz w:val="22"/>
        </w:rPr>
        <w:t>The applicant also acknowledged the noise that exists from the trolley and restaurant which is audible to resi</w:t>
      </w:r>
      <w:r>
        <w:rPr>
          <w:rFonts w:ascii="Arial" w:hAnsi="Arial" w:cs="Arial"/>
          <w:sz w:val="22"/>
        </w:rPr>
        <w:t xml:space="preserve">dents within the neighborhood. </w:t>
      </w:r>
      <w:r w:rsidRPr="00435DBE">
        <w:rPr>
          <w:rFonts w:ascii="Arial" w:hAnsi="Arial" w:cs="Arial"/>
          <w:sz w:val="22"/>
        </w:rPr>
        <w:t>Conditions of approval have been included to ensure that the project maintains the character and integrity of the neighborhood and allows the continued operation of the adjacent restaurant.</w:t>
      </w:r>
      <w:r>
        <w:rPr>
          <w:rFonts w:ascii="Arial" w:hAnsi="Arial" w:cs="Arial"/>
          <w:sz w:val="22"/>
        </w:rPr>
        <w:t xml:space="preserve"> </w:t>
      </w:r>
      <w:r w:rsidRPr="00435DBE">
        <w:rPr>
          <w:rFonts w:ascii="Arial" w:hAnsi="Arial" w:cs="Arial"/>
          <w:sz w:val="22"/>
        </w:rPr>
        <w:t xml:space="preserve">The proposed single-family </w:t>
      </w:r>
      <w:r>
        <w:rPr>
          <w:rFonts w:ascii="Arial" w:hAnsi="Arial" w:cs="Arial"/>
          <w:sz w:val="22"/>
        </w:rPr>
        <w:t xml:space="preserve">residence compliments the existing mix of single-family and commercial in the neighborhood in use, mass and scale, materials, height, and architecture. The home has been designed to not impact the riparian corridor of the Soquel Creek.      </w:t>
      </w:r>
    </w:p>
    <w:p w:rsidR="00B64DF6" w:rsidRPr="00A70920" w:rsidRDefault="00B64DF6" w:rsidP="00B64DF6">
      <w:pPr>
        <w:pStyle w:val="BodyTextIndent"/>
        <w:rPr>
          <w:rFonts w:ascii="Arial" w:hAnsi="Arial" w:cs="Arial"/>
          <w:sz w:val="22"/>
          <w:szCs w:val="22"/>
        </w:rPr>
      </w:pPr>
    </w:p>
    <w:p w:rsidR="00B64DF6" w:rsidRDefault="00B64DF6" w:rsidP="00E85266">
      <w:pPr>
        <w:pStyle w:val="BodyTextIndent"/>
        <w:numPr>
          <w:ilvl w:val="0"/>
          <w:numId w:val="44"/>
        </w:numPr>
        <w:ind w:left="720" w:hanging="720"/>
        <w:jc w:val="left"/>
        <w:rPr>
          <w:rFonts w:ascii="Arial" w:hAnsi="Arial" w:cs="Arial"/>
          <w:sz w:val="22"/>
        </w:rPr>
      </w:pPr>
      <w:r>
        <w:rPr>
          <w:rFonts w:ascii="Arial" w:hAnsi="Arial" w:cs="Arial"/>
          <w:b/>
          <w:sz w:val="22"/>
        </w:rPr>
        <w:t>This project is categorically exempt under Section 15303(a) of the California Environmental Quality Act and is not subject to Section 753.5 of Title 14 of the California Code of Regulations.</w:t>
      </w:r>
    </w:p>
    <w:p w:rsidR="00B64DF6" w:rsidRDefault="00B64DF6" w:rsidP="00B64DF6">
      <w:pPr>
        <w:ind w:left="630" w:hanging="630"/>
        <w:rPr>
          <w:rFonts w:ascii="Arial" w:hAnsi="Arial" w:cs="Arial"/>
          <w:bCs/>
          <w:sz w:val="22"/>
        </w:rPr>
      </w:pPr>
      <w:r>
        <w:rPr>
          <w:rFonts w:ascii="Arial" w:hAnsi="Arial" w:cs="Arial"/>
          <w:sz w:val="22"/>
        </w:rPr>
        <w:tab/>
      </w:r>
      <w:r w:rsidRPr="00D56E82">
        <w:rPr>
          <w:rFonts w:ascii="Arial" w:hAnsi="Arial" w:cs="Arial"/>
          <w:bCs/>
          <w:sz w:val="22"/>
        </w:rPr>
        <w:t xml:space="preserve">This project involves construction of a new single-family residence in </w:t>
      </w:r>
      <w:r>
        <w:rPr>
          <w:rFonts w:ascii="Arial" w:hAnsi="Arial" w:cs="Arial"/>
          <w:sz w:val="22"/>
          <w:szCs w:val="22"/>
        </w:rPr>
        <w:t>the R-1/AR (Single Family/Automatic Review) Zoning District</w:t>
      </w:r>
      <w:r w:rsidRPr="00D56E82">
        <w:rPr>
          <w:rFonts w:ascii="Arial" w:hAnsi="Arial" w:cs="Arial"/>
          <w:bCs/>
          <w:sz w:val="22"/>
        </w:rPr>
        <w:t>.  Section 15303 of the CEQA Guidelines exempts the construction of a single-family residence in a residential zone.</w:t>
      </w:r>
    </w:p>
    <w:p w:rsidR="00B64DF6" w:rsidRDefault="00B64DF6" w:rsidP="00B64DF6">
      <w:pPr>
        <w:ind w:left="630" w:hanging="630"/>
        <w:rPr>
          <w:rFonts w:ascii="Arial" w:hAnsi="Arial" w:cs="Arial"/>
          <w:bCs/>
          <w:sz w:val="22"/>
        </w:rPr>
      </w:pPr>
    </w:p>
    <w:p w:rsidR="00B64DF6" w:rsidRPr="00E85266" w:rsidRDefault="00B64DF6" w:rsidP="00B64DF6">
      <w:pPr>
        <w:jc w:val="both"/>
        <w:rPr>
          <w:rFonts w:ascii="Arial" w:hAnsi="Arial" w:cs="Arial"/>
          <w:b/>
          <w:sz w:val="22"/>
          <w:szCs w:val="22"/>
        </w:rPr>
      </w:pPr>
      <w:r w:rsidRPr="00E85266">
        <w:rPr>
          <w:rFonts w:ascii="Arial" w:hAnsi="Arial" w:cs="Arial"/>
          <w:b/>
          <w:sz w:val="22"/>
          <w:szCs w:val="22"/>
          <w:u w:val="single"/>
        </w:rPr>
        <w:t>COASTAL FINDINGS</w:t>
      </w:r>
    </w:p>
    <w:p w:rsidR="00B64DF6" w:rsidRPr="00965C90" w:rsidRDefault="00B64DF6" w:rsidP="00B64DF6">
      <w:pPr>
        <w:ind w:left="720"/>
        <w:jc w:val="both"/>
        <w:rPr>
          <w:rFonts w:ascii="Arial" w:hAnsi="Arial" w:cs="Arial"/>
          <w:b/>
          <w:i/>
          <w:color w:val="000000"/>
          <w:sz w:val="22"/>
          <w:szCs w:val="22"/>
        </w:rPr>
      </w:pPr>
      <w:r w:rsidRPr="00965C90">
        <w:rPr>
          <w:rFonts w:ascii="Arial" w:hAnsi="Arial" w:cs="Arial"/>
          <w:b/>
          <w:i/>
          <w:color w:val="000000"/>
          <w:sz w:val="22"/>
          <w:szCs w:val="22"/>
        </w:rPr>
        <w:t>D. Findings Required. A coastal permit shall be granted only upon adoption of specific written factual findings supporting the conclusion that the proposed development conforms to the certified Local Coastal Program, including, but not limited to:</w:t>
      </w:r>
    </w:p>
    <w:p w:rsidR="00B64DF6" w:rsidRPr="00A22DC4" w:rsidRDefault="00B64DF6" w:rsidP="00B64DF6">
      <w:pPr>
        <w:ind w:left="720"/>
        <w:jc w:val="both"/>
        <w:rPr>
          <w:rFonts w:ascii="Arial" w:hAnsi="Arial" w:cs="Arial"/>
          <w:sz w:val="22"/>
          <w:szCs w:val="22"/>
        </w:rPr>
      </w:pPr>
    </w:p>
    <w:p w:rsidR="00B64DF6" w:rsidRPr="00A22DC4" w:rsidRDefault="00B64DF6" w:rsidP="00B64DF6">
      <w:pPr>
        <w:widowControl w:val="0"/>
        <w:numPr>
          <w:ilvl w:val="0"/>
          <w:numId w:val="20"/>
        </w:numPr>
        <w:autoSpaceDE w:val="0"/>
        <w:autoSpaceDN w:val="0"/>
        <w:adjustRightInd w:val="0"/>
        <w:jc w:val="both"/>
        <w:rPr>
          <w:rFonts w:ascii="Arial" w:hAnsi="Arial" w:cs="Arial"/>
          <w:sz w:val="22"/>
          <w:szCs w:val="22"/>
        </w:rPr>
      </w:pPr>
      <w:r w:rsidRPr="00A22DC4">
        <w:rPr>
          <w:rFonts w:ascii="Arial" w:hAnsi="Arial" w:cs="Arial"/>
          <w:sz w:val="22"/>
          <w:szCs w:val="22"/>
        </w:rPr>
        <w:t xml:space="preserve">The proposed development conforms to the City’s certified Local Coastal Plan (LCP). The specific, factual findings, as per CMC Section 17.46.090 (D) are as follows: </w:t>
      </w:r>
    </w:p>
    <w:p w:rsidR="00B64DF6" w:rsidRPr="00A22DC4" w:rsidRDefault="00B64DF6" w:rsidP="00B64DF6">
      <w:pPr>
        <w:ind w:left="720"/>
        <w:jc w:val="both"/>
        <w:rPr>
          <w:rFonts w:ascii="Arial" w:hAnsi="Arial" w:cs="Arial"/>
          <w:sz w:val="22"/>
          <w:szCs w:val="22"/>
        </w:rPr>
      </w:pPr>
    </w:p>
    <w:p w:rsidR="00B64DF6" w:rsidRPr="00965C90" w:rsidRDefault="00B64DF6" w:rsidP="00B64DF6">
      <w:pPr>
        <w:ind w:left="720"/>
        <w:jc w:val="both"/>
        <w:rPr>
          <w:rFonts w:ascii="Arial" w:hAnsi="Arial" w:cs="Arial"/>
          <w:b/>
          <w:i/>
          <w:color w:val="000000"/>
          <w:sz w:val="22"/>
          <w:szCs w:val="22"/>
        </w:rPr>
      </w:pPr>
      <w:r w:rsidRPr="00965C90">
        <w:rPr>
          <w:rFonts w:ascii="Arial" w:hAnsi="Arial" w:cs="Arial"/>
          <w:b/>
          <w:i/>
          <w:sz w:val="22"/>
          <w:szCs w:val="22"/>
        </w:rPr>
        <w:t>(D) (2)</w:t>
      </w:r>
      <w:r w:rsidRPr="00965C90">
        <w:rPr>
          <w:rFonts w:ascii="Arial" w:hAnsi="Arial" w:cs="Arial"/>
          <w:b/>
          <w:i/>
          <w:color w:val="000000"/>
          <w:sz w:val="22"/>
          <w:szCs w:val="22"/>
        </w:rPr>
        <w:t xml:space="preserve"> Require Project-Specific Findings. In determining any requirement for public access, including the type of access and character of use, the city shall evaluate and document in written findings the factors identified in subsections (D) (2) (a) through (e), to the extent applicable. The findings shall explain the basis for the conclusions and decisions of the city and shall be supported by substantial evidence in the record. If an access dedication is required as a condition of approval, the findings shall explain how the adverse effects which have been identified will be alleviated or mitigated by the dedication. As used in this section, “cumulative effect” means the effect of the individual project in combination with the effects of past projects, other current projects, and probable future projects, including development allowed under applicable planning and zoning.</w:t>
      </w:r>
    </w:p>
    <w:p w:rsidR="00B64DF6" w:rsidRPr="00A22DC4" w:rsidRDefault="00B64DF6" w:rsidP="00B64DF6">
      <w:pPr>
        <w:jc w:val="both"/>
        <w:rPr>
          <w:rFonts w:ascii="Arial" w:hAnsi="Arial" w:cs="Arial"/>
          <w:sz w:val="22"/>
          <w:szCs w:val="22"/>
        </w:rPr>
      </w:pPr>
    </w:p>
    <w:p w:rsidR="00B64DF6" w:rsidRPr="00F80E5D" w:rsidRDefault="00B64DF6" w:rsidP="00B64DF6">
      <w:pPr>
        <w:ind w:left="720"/>
        <w:jc w:val="both"/>
        <w:rPr>
          <w:rFonts w:ascii="Arial" w:hAnsi="Arial" w:cs="Arial"/>
          <w:b/>
          <w:i/>
          <w:sz w:val="22"/>
          <w:szCs w:val="22"/>
        </w:rPr>
      </w:pPr>
      <w:r w:rsidRPr="00F80E5D">
        <w:rPr>
          <w:rFonts w:ascii="Arial" w:hAnsi="Arial" w:cs="Arial"/>
          <w:b/>
          <w:i/>
          <w:sz w:val="22"/>
          <w:szCs w:val="22"/>
        </w:rPr>
        <w:t xml:space="preserve">(D) (2) (a) </w:t>
      </w:r>
      <w:r w:rsidRPr="00F80E5D">
        <w:rPr>
          <w:rFonts w:ascii="Arial" w:hAnsi="Arial" w:cs="Arial"/>
          <w:b/>
          <w:i/>
          <w:color w:val="000000"/>
          <w:sz w:val="22"/>
          <w:szCs w:val="22"/>
        </w:rPr>
        <w:t xml:space="preserve">Project Effects on Demand for Access and Recreation. </w:t>
      </w:r>
      <w:proofErr w:type="gramStart"/>
      <w:r w:rsidRPr="00F80E5D">
        <w:rPr>
          <w:rFonts w:ascii="Arial" w:hAnsi="Arial" w:cs="Arial"/>
          <w:b/>
          <w:i/>
          <w:color w:val="000000"/>
          <w:sz w:val="22"/>
          <w:szCs w:val="22"/>
        </w:rPr>
        <w:t>Identification of existing and open public access and coastal recreation areas and facilities in the regional and local vicinity of the development.</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Analysis of the project’s effects upon existing public access and recreation opportunities.</w:t>
      </w:r>
      <w:proofErr w:type="gramEnd"/>
      <w:r w:rsidRPr="00F80E5D">
        <w:rPr>
          <w:rFonts w:ascii="Arial" w:hAnsi="Arial" w:cs="Arial"/>
          <w:b/>
          <w:i/>
          <w:color w:val="000000"/>
          <w:sz w:val="22"/>
          <w:szCs w:val="22"/>
        </w:rPr>
        <w:t xml:space="preserve"> Analysis of the project’s cumulative effects upon the use and capacity of the identified access and recreation opportunities, including public tidelands and beach resources, and upon the capacity of major coastal roads from subdivision, intensification or cumulative build-out. Projection for the anticipated demand and need for increased coastal access and recreation opportunities for the public. </w:t>
      </w:r>
      <w:proofErr w:type="gramStart"/>
      <w:r w:rsidRPr="00F80E5D">
        <w:rPr>
          <w:rFonts w:ascii="Arial" w:hAnsi="Arial" w:cs="Arial"/>
          <w:b/>
          <w:i/>
          <w:color w:val="000000"/>
          <w:sz w:val="22"/>
          <w:szCs w:val="22"/>
        </w:rPr>
        <w:t>Analysis of the contribution of the project’s cumulative effects to any such projected increase.</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Description of the physical characteristics of the site and its proximity to the sea, tideland viewing points, upland recreation areas, and trail linkages to tidelands or recreation areas.</w:t>
      </w:r>
      <w:proofErr w:type="gramEnd"/>
      <w:r w:rsidRPr="00F80E5D">
        <w:rPr>
          <w:rFonts w:ascii="Arial" w:hAnsi="Arial" w:cs="Arial"/>
          <w:b/>
          <w:i/>
          <w:color w:val="000000"/>
          <w:sz w:val="22"/>
          <w:szCs w:val="22"/>
        </w:rPr>
        <w:t xml:space="preserve"> Analysis of the importance and potential of the site, because of its location or other characteristics, for </w:t>
      </w:r>
      <w:r w:rsidRPr="00F80E5D">
        <w:rPr>
          <w:rFonts w:ascii="Arial" w:hAnsi="Arial" w:cs="Arial"/>
          <w:b/>
          <w:i/>
          <w:color w:val="000000"/>
          <w:sz w:val="22"/>
          <w:szCs w:val="22"/>
        </w:rPr>
        <w:lastRenderedPageBreak/>
        <w:t>creating, preserving or enhancing public access to tidelands or public recreation opportunities;</w:t>
      </w:r>
      <w:r w:rsidRPr="00F80E5D">
        <w:rPr>
          <w:rFonts w:ascii="Arial" w:hAnsi="Arial" w:cs="Arial"/>
          <w:b/>
          <w:i/>
          <w:sz w:val="22"/>
          <w:szCs w:val="22"/>
        </w:rPr>
        <w:t xml:space="preserve"> </w:t>
      </w:r>
    </w:p>
    <w:p w:rsidR="00B64DF6" w:rsidRPr="0025162A" w:rsidRDefault="00B64DF6" w:rsidP="00B64DF6">
      <w:pPr>
        <w:ind w:left="720"/>
        <w:jc w:val="both"/>
        <w:rPr>
          <w:rFonts w:ascii="Arial" w:hAnsi="Arial" w:cs="Arial"/>
          <w:sz w:val="22"/>
          <w:szCs w:val="22"/>
        </w:rPr>
      </w:pPr>
    </w:p>
    <w:p w:rsidR="00B64DF6" w:rsidRPr="00D0708E" w:rsidRDefault="00B64DF6" w:rsidP="00B64DF6">
      <w:pPr>
        <w:widowControl w:val="0"/>
        <w:numPr>
          <w:ilvl w:val="0"/>
          <w:numId w:val="20"/>
        </w:numPr>
        <w:tabs>
          <w:tab w:val="clear" w:pos="1440"/>
          <w:tab w:val="left" w:pos="-1440"/>
          <w:tab w:val="num" w:pos="1080"/>
        </w:tabs>
        <w:autoSpaceDE w:val="0"/>
        <w:autoSpaceDN w:val="0"/>
        <w:adjustRightInd w:val="0"/>
        <w:ind w:left="1080"/>
        <w:jc w:val="both"/>
      </w:pPr>
      <w:r w:rsidRPr="00F34F9B">
        <w:rPr>
          <w:rFonts w:ascii="Arial" w:hAnsi="Arial"/>
          <w:sz w:val="22"/>
          <w:szCs w:val="22"/>
        </w:rPr>
        <w:t xml:space="preserve">The proposed project is located </w:t>
      </w:r>
      <w:r>
        <w:rPr>
          <w:rFonts w:ascii="Arial" w:hAnsi="Arial"/>
          <w:sz w:val="22"/>
          <w:szCs w:val="22"/>
        </w:rPr>
        <w:t>at 1740 Wharf Road.  The rear property line is located along the Soquel Creek.  There is an existing 10 foot wide pedestrian easement at the foot of the hill adjacent to the Soquel creek.  More than half of the property is a scenic easement that cannot be built upon.  No development is allowed within the scenic easement or the pedestrian easement.  The new home will be located directly off Wharf Road.  T</w:t>
      </w:r>
      <w:r w:rsidRPr="00D0708E">
        <w:rPr>
          <w:rFonts w:ascii="Arial" w:hAnsi="Arial" w:cs="Arial"/>
          <w:sz w:val="22"/>
          <w:szCs w:val="22"/>
        </w:rPr>
        <w:t xml:space="preserve">he project will not directly affect public access and coastal recreation areas as it involves </w:t>
      </w:r>
      <w:r>
        <w:rPr>
          <w:rFonts w:ascii="Arial" w:hAnsi="Arial" w:cs="Arial"/>
          <w:sz w:val="22"/>
          <w:szCs w:val="22"/>
        </w:rPr>
        <w:t>a single family home located along the frontage of Wharf Road.  T</w:t>
      </w:r>
      <w:r w:rsidRPr="00D0708E">
        <w:rPr>
          <w:rFonts w:ascii="Arial" w:hAnsi="Arial" w:cs="Arial"/>
          <w:sz w:val="22"/>
          <w:szCs w:val="22"/>
        </w:rPr>
        <w:t xml:space="preserve">he </w:t>
      </w:r>
      <w:r>
        <w:rPr>
          <w:rFonts w:ascii="Arial" w:hAnsi="Arial" w:cs="Arial"/>
          <w:sz w:val="22"/>
          <w:szCs w:val="22"/>
        </w:rPr>
        <w:t xml:space="preserve">home will not have an effect on </w:t>
      </w:r>
      <w:r w:rsidRPr="00D0708E">
        <w:rPr>
          <w:rFonts w:ascii="Arial" w:hAnsi="Arial" w:cs="Arial"/>
          <w:sz w:val="22"/>
          <w:szCs w:val="22"/>
        </w:rPr>
        <w:t>public trail</w:t>
      </w:r>
      <w:r>
        <w:rPr>
          <w:rFonts w:ascii="Arial" w:hAnsi="Arial" w:cs="Arial"/>
          <w:sz w:val="22"/>
          <w:szCs w:val="22"/>
        </w:rPr>
        <w:t>s</w:t>
      </w:r>
      <w:r w:rsidRPr="00D0708E">
        <w:rPr>
          <w:rFonts w:ascii="Arial" w:hAnsi="Arial" w:cs="Arial"/>
          <w:sz w:val="22"/>
          <w:szCs w:val="22"/>
        </w:rPr>
        <w:t xml:space="preserve"> or beach access.</w:t>
      </w:r>
    </w:p>
    <w:p w:rsidR="00B64DF6" w:rsidRDefault="00B64DF6" w:rsidP="00B64DF6">
      <w:pPr>
        <w:tabs>
          <w:tab w:val="left" w:pos="-1440"/>
        </w:tabs>
        <w:ind w:left="1080"/>
        <w:jc w:val="both"/>
      </w:pPr>
    </w:p>
    <w:p w:rsidR="00B64DF6" w:rsidRDefault="00B64DF6" w:rsidP="00B64DF6">
      <w:pPr>
        <w:tabs>
          <w:tab w:val="left" w:pos="-1440"/>
        </w:tabs>
        <w:ind w:left="720"/>
        <w:jc w:val="both"/>
        <w:rPr>
          <w:rFonts w:ascii="Arial" w:hAnsi="Arial" w:cs="Arial"/>
          <w:b/>
          <w:i/>
          <w:color w:val="000000"/>
          <w:sz w:val="22"/>
          <w:szCs w:val="22"/>
        </w:rPr>
      </w:pPr>
      <w:r w:rsidRPr="00FE32C5">
        <w:rPr>
          <w:rFonts w:ascii="Arial" w:hAnsi="Arial" w:cs="Arial"/>
          <w:b/>
          <w:i/>
          <w:sz w:val="22"/>
          <w:szCs w:val="22"/>
        </w:rPr>
        <w:t xml:space="preserve">(D) (2) (b) </w:t>
      </w:r>
      <w:r w:rsidRPr="00FE32C5">
        <w:rPr>
          <w:rFonts w:ascii="Arial" w:hAnsi="Arial" w:cs="Arial"/>
          <w:b/>
          <w:i/>
          <w:color w:val="000000"/>
          <w:sz w:val="22"/>
          <w:szCs w:val="22"/>
        </w:rPr>
        <w:t>Shoreline Processes. Description of the existing shoreline conditions, including beach profile, accessibility and usability of the beach, history of erosion or accretion, character and sources of sand, wave and sand movement, presence of shoreline protective structures, location of the line of mean high tide during the season when the beach is at its narrowest (generally during the late winter) and the proximity of that line to existing structures, and any other factors which substantially characterize or affect the shoreline processes at the site. Identification of anticipated changes to shoreline processes at the site. Identification of anticipated changes to shoreline processes and beach profile unrelated to the proposed development. Description and analysis of any reasonably likely changes, attributable to the primary and cumulative effects of the project, to: wave and sand movement affecting beaches in the vicinity of the project; the profile of the beach; the character, extent, accessibility and usability of the beach; and any other factors which characterize or affect beaches in the vicinity. Analysis of the effect of any identified changes of the project, alone or in combination with other anticipated changes, will have upon the ability of the public to use public tidelands and shoreline recreation areas;</w:t>
      </w:r>
    </w:p>
    <w:p w:rsidR="00B64DF6" w:rsidRPr="00FE32C5" w:rsidRDefault="00B64DF6" w:rsidP="00B64DF6">
      <w:pPr>
        <w:tabs>
          <w:tab w:val="left" w:pos="-1440"/>
        </w:tabs>
        <w:ind w:left="720"/>
        <w:jc w:val="both"/>
        <w:rPr>
          <w:rFonts w:ascii="Arial" w:hAnsi="Arial" w:cs="Arial"/>
          <w:b/>
          <w:i/>
          <w:color w:val="000000"/>
          <w:sz w:val="22"/>
          <w:szCs w:val="22"/>
        </w:rPr>
      </w:pPr>
    </w:p>
    <w:p w:rsidR="00B64DF6" w:rsidRDefault="00B64DF6" w:rsidP="00B64DF6">
      <w:pPr>
        <w:widowControl w:val="0"/>
        <w:numPr>
          <w:ilvl w:val="0"/>
          <w:numId w:val="20"/>
        </w:numPr>
        <w:tabs>
          <w:tab w:val="clear" w:pos="1440"/>
          <w:tab w:val="num" w:pos="1080"/>
        </w:tabs>
        <w:autoSpaceDE w:val="0"/>
        <w:autoSpaceDN w:val="0"/>
        <w:adjustRightInd w:val="0"/>
        <w:ind w:left="1080"/>
        <w:jc w:val="both"/>
        <w:rPr>
          <w:rFonts w:ascii="Arial" w:hAnsi="Arial"/>
          <w:sz w:val="22"/>
          <w:szCs w:val="22"/>
        </w:rPr>
      </w:pPr>
      <w:r w:rsidRPr="00F34F9B">
        <w:rPr>
          <w:rFonts w:ascii="Arial" w:hAnsi="Arial"/>
          <w:sz w:val="22"/>
          <w:szCs w:val="22"/>
        </w:rPr>
        <w:t xml:space="preserve">The proposed project is located </w:t>
      </w:r>
      <w:r>
        <w:rPr>
          <w:rFonts w:ascii="Arial" w:hAnsi="Arial"/>
          <w:sz w:val="22"/>
          <w:szCs w:val="22"/>
        </w:rPr>
        <w:t xml:space="preserve">along Wharf Road.  </w:t>
      </w:r>
      <w:r>
        <w:rPr>
          <w:rFonts w:ascii="Arial" w:hAnsi="Arial" w:cs="Arial"/>
          <w:sz w:val="22"/>
          <w:szCs w:val="22"/>
        </w:rPr>
        <w:t xml:space="preserve">No portion of the project is located along the shoreline or beach.  </w:t>
      </w:r>
    </w:p>
    <w:p w:rsidR="00B64DF6" w:rsidRPr="00C16379" w:rsidRDefault="00B64DF6" w:rsidP="00B64DF6">
      <w:pPr>
        <w:jc w:val="both"/>
        <w:rPr>
          <w:rFonts w:ascii="Arial" w:hAnsi="Arial" w:cs="Arial"/>
          <w:sz w:val="22"/>
          <w:szCs w:val="22"/>
        </w:rPr>
      </w:pPr>
    </w:p>
    <w:p w:rsidR="00B64DF6" w:rsidRPr="000D023E" w:rsidRDefault="00B64DF6" w:rsidP="00B64DF6">
      <w:pPr>
        <w:ind w:left="720"/>
        <w:jc w:val="both"/>
        <w:rPr>
          <w:rFonts w:ascii="Arial" w:hAnsi="Arial" w:cs="Arial"/>
          <w:b/>
          <w:sz w:val="22"/>
          <w:szCs w:val="22"/>
        </w:rPr>
      </w:pPr>
      <w:r w:rsidRPr="000D023E">
        <w:rPr>
          <w:rFonts w:ascii="Arial" w:hAnsi="Arial" w:cs="Arial"/>
          <w:b/>
          <w:i/>
          <w:color w:val="000000"/>
          <w:sz w:val="22"/>
          <w:szCs w:val="22"/>
        </w:rPr>
        <w:t xml:space="preserve">(D) (2) (c) Historic Public Use. Evidence of use of the site by members of the general public for a continuous five-year period (such use may be seasonal). </w:t>
      </w:r>
      <w:proofErr w:type="gramStart"/>
      <w:r w:rsidRPr="000D023E">
        <w:rPr>
          <w:rFonts w:ascii="Arial" w:hAnsi="Arial" w:cs="Arial"/>
          <w:b/>
          <w:i/>
          <w:color w:val="000000"/>
          <w:sz w:val="22"/>
          <w:szCs w:val="22"/>
        </w:rPr>
        <w:t xml:space="preserve">Evidence of the type and character of use made by the public (vertical, lateral, </w:t>
      </w:r>
      <w:proofErr w:type="spellStart"/>
      <w:r w:rsidRPr="000D023E">
        <w:rPr>
          <w:rFonts w:ascii="Arial" w:hAnsi="Arial" w:cs="Arial"/>
          <w:b/>
          <w:i/>
          <w:color w:val="000000"/>
          <w:sz w:val="22"/>
          <w:szCs w:val="22"/>
        </w:rPr>
        <w:t>blufftop</w:t>
      </w:r>
      <w:proofErr w:type="spellEnd"/>
      <w:r w:rsidRPr="000D023E">
        <w:rPr>
          <w:rFonts w:ascii="Arial" w:hAnsi="Arial" w:cs="Arial"/>
          <w:b/>
          <w:i/>
          <w:color w:val="000000"/>
          <w:sz w:val="22"/>
          <w:szCs w:val="22"/>
        </w:rPr>
        <w:t>, etc., and for passive and/or active recreational use, etc.).</w:t>
      </w:r>
      <w:proofErr w:type="gramEnd"/>
      <w:r w:rsidRPr="000D023E">
        <w:rPr>
          <w:rFonts w:ascii="Arial" w:hAnsi="Arial" w:cs="Arial"/>
          <w:b/>
          <w:i/>
          <w:color w:val="000000"/>
          <w:sz w:val="22"/>
          <w:szCs w:val="22"/>
        </w:rPr>
        <w:t xml:space="preserve"> Identification of any agency (or person) </w:t>
      </w:r>
      <w:proofErr w:type="gramStart"/>
      <w:r w:rsidRPr="000D023E">
        <w:rPr>
          <w:rFonts w:ascii="Arial" w:hAnsi="Arial" w:cs="Arial"/>
          <w:b/>
          <w:i/>
          <w:color w:val="000000"/>
          <w:sz w:val="22"/>
          <w:szCs w:val="22"/>
        </w:rPr>
        <w:t>who</w:t>
      </w:r>
      <w:proofErr w:type="gramEnd"/>
      <w:r w:rsidRPr="000D023E">
        <w:rPr>
          <w:rFonts w:ascii="Arial" w:hAnsi="Arial" w:cs="Arial"/>
          <w:b/>
          <w:i/>
          <w:color w:val="000000"/>
          <w:sz w:val="22"/>
          <w:szCs w:val="22"/>
        </w:rPr>
        <w:t xml:space="preserve"> has maintained and/or improved the area subject to historic public use and the nature of the maintenance performed and improvements made. Identification of the record owner of the area historically used by the public and any attempts by the owner to prohibit public use of the area, including the success or failure of those attempts. Description of the potential for adverse impact on public use of the area from the proposed development (including but not limited to, creation of physical or psychological impediments to public use);</w:t>
      </w:r>
      <w:r w:rsidRPr="000D023E">
        <w:rPr>
          <w:rFonts w:ascii="Arial" w:hAnsi="Arial" w:cs="Arial"/>
          <w:b/>
          <w:sz w:val="22"/>
          <w:szCs w:val="22"/>
        </w:rPr>
        <w:t xml:space="preserve"> </w:t>
      </w:r>
    </w:p>
    <w:p w:rsidR="00B64DF6" w:rsidRPr="00C16379" w:rsidRDefault="00B64DF6" w:rsidP="00B64DF6">
      <w:pPr>
        <w:ind w:left="720"/>
        <w:jc w:val="both"/>
        <w:rPr>
          <w:rFonts w:ascii="Arial" w:hAnsi="Arial" w:cs="Arial"/>
          <w:sz w:val="22"/>
          <w:szCs w:val="22"/>
        </w:rPr>
      </w:pPr>
    </w:p>
    <w:p w:rsidR="00B64DF6" w:rsidRPr="00324066" w:rsidRDefault="00B64DF6" w:rsidP="00B64DF6">
      <w:pPr>
        <w:widowControl w:val="0"/>
        <w:numPr>
          <w:ilvl w:val="0"/>
          <w:numId w:val="20"/>
        </w:numPr>
        <w:tabs>
          <w:tab w:val="left" w:pos="-1440"/>
        </w:tabs>
        <w:autoSpaceDE w:val="0"/>
        <w:autoSpaceDN w:val="0"/>
        <w:adjustRightInd w:val="0"/>
        <w:jc w:val="both"/>
        <w:rPr>
          <w:rFonts w:ascii="Arial" w:hAnsi="Arial" w:cs="Arial"/>
          <w:b/>
          <w:i/>
          <w:color w:val="000000"/>
          <w:sz w:val="22"/>
          <w:szCs w:val="22"/>
        </w:rPr>
      </w:pPr>
      <w:r>
        <w:rPr>
          <w:rFonts w:ascii="Arial" w:hAnsi="Arial" w:cs="Arial"/>
          <w:sz w:val="22"/>
          <w:szCs w:val="22"/>
        </w:rPr>
        <w:t xml:space="preserve">The privately owned site has a ten foot wide pedestrian easement along the rear property line located at the bottom of the hill along the Soquel Creek.  This easement may be utilized by members of the public to walk along the creek.  The development will not impact access to the pedestrian easement.    </w:t>
      </w:r>
    </w:p>
    <w:p w:rsidR="00B64DF6" w:rsidRPr="00F0407E" w:rsidRDefault="00B64DF6" w:rsidP="00B64DF6">
      <w:pPr>
        <w:numPr>
          <w:ilvl w:val="0"/>
          <w:numId w:val="21"/>
        </w:numPr>
        <w:spacing w:before="100" w:beforeAutospacing="1" w:after="100" w:afterAutospacing="1"/>
        <w:ind w:left="720" w:firstLine="0"/>
        <w:jc w:val="both"/>
        <w:rPr>
          <w:rFonts w:ascii="Arial" w:hAnsi="Arial" w:cs="Arial"/>
          <w:b/>
          <w:i/>
          <w:color w:val="000000"/>
          <w:sz w:val="22"/>
          <w:szCs w:val="22"/>
        </w:rPr>
      </w:pPr>
      <w:r w:rsidRPr="00F0407E">
        <w:rPr>
          <w:rFonts w:ascii="Arial" w:hAnsi="Arial" w:cs="Arial"/>
          <w:b/>
          <w:i/>
          <w:color w:val="000000"/>
          <w:sz w:val="22"/>
          <w:szCs w:val="22"/>
        </w:rPr>
        <w:t xml:space="preserve"> (2) (</w:t>
      </w:r>
      <w:proofErr w:type="gramStart"/>
      <w:r w:rsidRPr="00F0407E">
        <w:rPr>
          <w:rFonts w:ascii="Arial" w:hAnsi="Arial" w:cs="Arial"/>
          <w:b/>
          <w:i/>
          <w:color w:val="000000"/>
          <w:sz w:val="22"/>
          <w:szCs w:val="22"/>
        </w:rPr>
        <w:t>d</w:t>
      </w:r>
      <w:proofErr w:type="gramEnd"/>
      <w:r w:rsidRPr="00F0407E">
        <w:rPr>
          <w:rFonts w:ascii="Arial" w:hAnsi="Arial" w:cs="Arial"/>
          <w:b/>
          <w:i/>
          <w:color w:val="000000"/>
          <w:sz w:val="22"/>
          <w:szCs w:val="22"/>
        </w:rPr>
        <w:t>) Physical Obstructions. Description of any physical aspects of the development which block or impede the ability of the public to get to or along the tidelands, public recreation areas, or other public coastal resources or to see the shoreline;</w:t>
      </w:r>
    </w:p>
    <w:p w:rsidR="00B64DF6" w:rsidRDefault="00B64DF6" w:rsidP="00B64DF6">
      <w:pPr>
        <w:widowControl w:val="0"/>
        <w:numPr>
          <w:ilvl w:val="0"/>
          <w:numId w:val="20"/>
        </w:numPr>
        <w:tabs>
          <w:tab w:val="left" w:pos="-1440"/>
        </w:tabs>
        <w:autoSpaceDE w:val="0"/>
        <w:autoSpaceDN w:val="0"/>
        <w:adjustRightInd w:val="0"/>
        <w:jc w:val="both"/>
        <w:rPr>
          <w:rFonts w:ascii="Arial" w:hAnsi="Arial" w:cs="Arial"/>
          <w:sz w:val="22"/>
          <w:szCs w:val="22"/>
        </w:rPr>
      </w:pPr>
      <w:r w:rsidRPr="00F34F9B">
        <w:rPr>
          <w:rFonts w:ascii="Arial" w:hAnsi="Arial"/>
          <w:sz w:val="22"/>
          <w:szCs w:val="22"/>
        </w:rPr>
        <w:lastRenderedPageBreak/>
        <w:t xml:space="preserve">The proposed project is located </w:t>
      </w:r>
      <w:r>
        <w:rPr>
          <w:rFonts w:ascii="Arial" w:hAnsi="Arial"/>
          <w:sz w:val="22"/>
          <w:szCs w:val="22"/>
        </w:rPr>
        <w:t xml:space="preserve">on private property adjacent to Wharf Road.  </w:t>
      </w:r>
      <w:r w:rsidRPr="00D63EF1">
        <w:rPr>
          <w:rFonts w:ascii="Arial" w:hAnsi="Arial" w:cs="Arial"/>
          <w:sz w:val="22"/>
          <w:szCs w:val="22"/>
        </w:rPr>
        <w:t xml:space="preserve">The </w:t>
      </w:r>
      <w:r>
        <w:rPr>
          <w:rFonts w:ascii="Arial" w:hAnsi="Arial" w:cs="Arial"/>
          <w:sz w:val="22"/>
          <w:szCs w:val="22"/>
        </w:rPr>
        <w:t xml:space="preserve">project will not block or impede the ability of the public to get to or along the tidelands, public </w:t>
      </w:r>
      <w:r w:rsidRPr="00D63EF1">
        <w:rPr>
          <w:rFonts w:ascii="Arial" w:hAnsi="Arial" w:cs="Arial"/>
          <w:sz w:val="22"/>
          <w:szCs w:val="22"/>
        </w:rPr>
        <w:t>recreation areas, or views to</w:t>
      </w:r>
      <w:r>
        <w:rPr>
          <w:rFonts w:ascii="Arial" w:hAnsi="Arial" w:cs="Arial"/>
          <w:sz w:val="22"/>
          <w:szCs w:val="22"/>
        </w:rPr>
        <w:t xml:space="preserve"> the shoreline.  The ten foot pedestrian easement along the rear property line will not be impacted by the new home.  </w:t>
      </w:r>
    </w:p>
    <w:p w:rsidR="00B64DF6" w:rsidRPr="00D63EF1" w:rsidRDefault="00B64DF6" w:rsidP="00B64DF6">
      <w:pPr>
        <w:tabs>
          <w:tab w:val="left" w:pos="-1440"/>
        </w:tabs>
        <w:jc w:val="both"/>
        <w:rPr>
          <w:rFonts w:ascii="Arial" w:hAnsi="Arial" w:cs="Arial"/>
          <w:sz w:val="22"/>
          <w:szCs w:val="22"/>
        </w:rPr>
      </w:pPr>
    </w:p>
    <w:p w:rsidR="00B64DF6" w:rsidRDefault="00B64DF6" w:rsidP="00B64DF6">
      <w:pPr>
        <w:ind w:left="720"/>
        <w:jc w:val="both"/>
        <w:rPr>
          <w:rFonts w:ascii="Arial" w:hAnsi="Arial" w:cs="Arial"/>
          <w:b/>
          <w:sz w:val="22"/>
          <w:szCs w:val="22"/>
        </w:rPr>
      </w:pPr>
      <w:r w:rsidRPr="00502861">
        <w:rPr>
          <w:rFonts w:ascii="Arial" w:hAnsi="Arial" w:cs="Arial"/>
          <w:b/>
          <w:i/>
          <w:color w:val="000000"/>
          <w:sz w:val="22"/>
          <w:szCs w:val="22"/>
        </w:rPr>
        <w:t xml:space="preserve"> (D) (2) (e) Other Adverse Impacts on Access and Recreation. </w:t>
      </w:r>
      <w:proofErr w:type="gramStart"/>
      <w:r w:rsidRPr="00502861">
        <w:rPr>
          <w:rFonts w:ascii="Arial" w:hAnsi="Arial" w:cs="Arial"/>
          <w:b/>
          <w:i/>
          <w:color w:val="000000"/>
          <w:sz w:val="22"/>
          <w:szCs w:val="22"/>
        </w:rPr>
        <w:t>Description of the development’s physical proximity and relationship to the shoreline and any public recreation area.</w:t>
      </w:r>
      <w:proofErr w:type="gramEnd"/>
      <w:r w:rsidRPr="00502861">
        <w:rPr>
          <w:rFonts w:ascii="Arial" w:hAnsi="Arial" w:cs="Arial"/>
          <w:b/>
          <w:i/>
          <w:color w:val="000000"/>
          <w:sz w:val="22"/>
          <w:szCs w:val="22"/>
        </w:rPr>
        <w:t xml:space="preserve"> Analysis of the extent of which buildings, walls, signs, streets or other aspects of the development, individually or cumulatively, are likely to diminish the public’s use of tidelands or lands committed to public recreation. Description of any alteration of the aesthetic, visual or recreational value of public use areas, and of any diminution of the quality or amount of recreational use of public lands which may be attributable to the individual or cumulative effects of the development.</w:t>
      </w:r>
      <w:r w:rsidRPr="00502861">
        <w:rPr>
          <w:rFonts w:ascii="Arial" w:hAnsi="Arial" w:cs="Arial"/>
          <w:b/>
          <w:sz w:val="22"/>
          <w:szCs w:val="22"/>
        </w:rPr>
        <w:t xml:space="preserve">   </w:t>
      </w:r>
    </w:p>
    <w:p w:rsidR="00B64DF6" w:rsidRPr="00324066" w:rsidRDefault="00B64DF6" w:rsidP="00B64DF6">
      <w:pPr>
        <w:ind w:left="720"/>
        <w:jc w:val="both"/>
        <w:rPr>
          <w:rFonts w:ascii="Arial" w:hAnsi="Arial" w:cs="Arial"/>
          <w:sz w:val="22"/>
          <w:szCs w:val="22"/>
        </w:rPr>
      </w:pPr>
    </w:p>
    <w:p w:rsidR="00B64DF6" w:rsidRPr="009F49D3" w:rsidRDefault="00B64DF6" w:rsidP="00B64DF6">
      <w:pPr>
        <w:widowControl w:val="0"/>
        <w:numPr>
          <w:ilvl w:val="0"/>
          <w:numId w:val="20"/>
        </w:numPr>
        <w:tabs>
          <w:tab w:val="left" w:pos="-1440"/>
        </w:tabs>
        <w:autoSpaceDE w:val="0"/>
        <w:autoSpaceDN w:val="0"/>
        <w:adjustRightInd w:val="0"/>
        <w:jc w:val="both"/>
        <w:rPr>
          <w:rFonts w:ascii="Arial" w:hAnsi="Arial" w:cs="Arial"/>
          <w:color w:val="000000"/>
          <w:sz w:val="22"/>
          <w:szCs w:val="22"/>
        </w:rPr>
      </w:pPr>
      <w:r w:rsidRPr="00F34F9B">
        <w:rPr>
          <w:rFonts w:ascii="Arial" w:hAnsi="Arial"/>
          <w:sz w:val="22"/>
          <w:szCs w:val="22"/>
        </w:rPr>
        <w:t xml:space="preserve">The proposed project is located </w:t>
      </w:r>
      <w:r>
        <w:rPr>
          <w:rFonts w:ascii="Arial" w:hAnsi="Arial"/>
          <w:sz w:val="22"/>
          <w:szCs w:val="22"/>
        </w:rPr>
        <w:t xml:space="preserve">on private property that will not impact access and recreation.  There is a scenic easement that covers more than half the length of the lot.  No development is allowed within the scenic easement.  </w:t>
      </w:r>
      <w:r>
        <w:rPr>
          <w:rFonts w:ascii="Arial" w:hAnsi="Arial" w:cs="Arial"/>
          <w:sz w:val="22"/>
          <w:szCs w:val="22"/>
        </w:rPr>
        <w:t xml:space="preserve">The project does not </w:t>
      </w:r>
      <w:r w:rsidRPr="009F49D3">
        <w:rPr>
          <w:rFonts w:ascii="Arial" w:hAnsi="Arial" w:cs="Arial"/>
          <w:color w:val="000000"/>
          <w:sz w:val="22"/>
          <w:szCs w:val="22"/>
        </w:rPr>
        <w:t xml:space="preserve">diminish the public’s use of tidelands or </w:t>
      </w:r>
      <w:proofErr w:type="gramStart"/>
      <w:r w:rsidRPr="009F49D3">
        <w:rPr>
          <w:rFonts w:ascii="Arial" w:hAnsi="Arial" w:cs="Arial"/>
          <w:color w:val="000000"/>
          <w:sz w:val="22"/>
          <w:szCs w:val="22"/>
        </w:rPr>
        <w:t>lands committed</w:t>
      </w:r>
      <w:proofErr w:type="gramEnd"/>
      <w:r w:rsidRPr="009F49D3">
        <w:rPr>
          <w:rFonts w:ascii="Arial" w:hAnsi="Arial" w:cs="Arial"/>
          <w:color w:val="000000"/>
          <w:sz w:val="22"/>
          <w:szCs w:val="22"/>
        </w:rPr>
        <w:t xml:space="preserve"> to public recreation nor alter the aesthetic, visual or recreational value of public use areas.</w:t>
      </w:r>
    </w:p>
    <w:p w:rsidR="00B64DF6" w:rsidRPr="009F49D3" w:rsidRDefault="00B64DF6" w:rsidP="00B64DF6">
      <w:pPr>
        <w:tabs>
          <w:tab w:val="left" w:pos="-1440"/>
        </w:tabs>
        <w:ind w:left="1440"/>
        <w:jc w:val="both"/>
        <w:rPr>
          <w:rFonts w:ascii="Arial" w:hAnsi="Arial" w:cs="Arial"/>
          <w:b/>
          <w:i/>
          <w:color w:val="000000"/>
          <w:sz w:val="22"/>
          <w:szCs w:val="22"/>
        </w:rPr>
      </w:pPr>
    </w:p>
    <w:p w:rsidR="00B64DF6" w:rsidRPr="004B1227" w:rsidRDefault="00B64DF6" w:rsidP="00B64DF6">
      <w:pPr>
        <w:tabs>
          <w:tab w:val="left" w:pos="-1440"/>
        </w:tabs>
        <w:ind w:left="720"/>
        <w:jc w:val="both"/>
        <w:rPr>
          <w:rFonts w:ascii="Arial" w:hAnsi="Arial" w:cs="Arial"/>
          <w:b/>
          <w:i/>
          <w:color w:val="000000"/>
          <w:sz w:val="22"/>
          <w:szCs w:val="22"/>
        </w:rPr>
      </w:pPr>
      <w:r w:rsidRPr="004B1227">
        <w:rPr>
          <w:rFonts w:ascii="Arial" w:hAnsi="Arial" w:cs="Arial"/>
          <w:b/>
          <w:i/>
          <w:color w:val="000000"/>
          <w:sz w:val="22"/>
          <w:szCs w:val="22"/>
        </w:rPr>
        <w:t xml:space="preserve"> (D) (3) </w:t>
      </w:r>
      <w:r w:rsidRPr="004B1227">
        <w:rPr>
          <w:rFonts w:ascii="Arial" w:hAnsi="Arial" w:cs="Arial"/>
          <w:b/>
          <w:i/>
          <w:sz w:val="22"/>
          <w:szCs w:val="22"/>
        </w:rPr>
        <w:t xml:space="preserve">(a – c) </w:t>
      </w:r>
      <w:r w:rsidRPr="004B1227">
        <w:rPr>
          <w:rFonts w:ascii="Arial" w:hAnsi="Arial" w:cs="Arial"/>
          <w:b/>
          <w:i/>
          <w:color w:val="000000"/>
          <w:sz w:val="22"/>
          <w:szCs w:val="22"/>
        </w:rPr>
        <w:t>Required Findings for Public Access Exceptions. Any determination that one of the exceptions of subsection (F) (2) applies to a development shall be supported by written findings of fact, analysis and conclusions which address all of the following:</w:t>
      </w:r>
    </w:p>
    <w:p w:rsidR="00B64DF6" w:rsidRPr="004B1227" w:rsidRDefault="00B64DF6" w:rsidP="00B64DF6">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a.</w:t>
      </w:r>
      <w:r w:rsidRPr="004B1227">
        <w:rPr>
          <w:rFonts w:ascii="Arial" w:hAnsi="Arial" w:cs="Arial"/>
          <w:b/>
          <w:i/>
          <w:color w:val="000000"/>
          <w:sz w:val="22"/>
          <w:szCs w:val="22"/>
        </w:rPr>
        <w:tab/>
        <w:t>The type of access potentially applicable to the site involved (vertical, lateral, bluff top, etc.) and its location in relation to the fragile coastal resource to be protected, the agricultural use, the public safety concern, or the military facility which is the basis for the exception, as applicable;</w:t>
      </w:r>
    </w:p>
    <w:p w:rsidR="00B64DF6" w:rsidRPr="004B1227" w:rsidRDefault="00B64DF6" w:rsidP="00B64DF6">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b.</w:t>
      </w:r>
      <w:r w:rsidRPr="004B1227">
        <w:rPr>
          <w:rFonts w:ascii="Arial" w:hAnsi="Arial" w:cs="Arial"/>
          <w:b/>
          <w:i/>
          <w:color w:val="000000"/>
          <w:sz w:val="22"/>
          <w:szCs w:val="22"/>
        </w:rPr>
        <w:tab/>
        <w:t>Unavailability of any mitigating measures to manage the type, character, intensity, hours, season or location of such use so that agricultural resources, fragile coastal resources, public safety, or military security, as applicable, are protected;</w:t>
      </w:r>
    </w:p>
    <w:p w:rsidR="00B64DF6" w:rsidRPr="004B1227" w:rsidRDefault="00B64DF6" w:rsidP="00B64DF6">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c.</w:t>
      </w:r>
      <w:r w:rsidRPr="004B1227">
        <w:rPr>
          <w:rFonts w:ascii="Arial" w:hAnsi="Arial" w:cs="Arial"/>
          <w:b/>
          <w:i/>
          <w:color w:val="000000"/>
          <w:sz w:val="22"/>
          <w:szCs w:val="22"/>
        </w:rPr>
        <w:tab/>
        <w:t>Ability of the public, through another reasonable means, to reach the same area of public tidelands as would be made accessible by an access way on the subject land.</w:t>
      </w:r>
    </w:p>
    <w:p w:rsidR="00B64DF6" w:rsidRPr="00C16379" w:rsidRDefault="00B64DF6" w:rsidP="00B64DF6">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The project is not requesting a Public Access Exception, therefore these findings do not apply</w:t>
      </w:r>
    </w:p>
    <w:p w:rsidR="00B64DF6" w:rsidRPr="00852B6B" w:rsidRDefault="00B64DF6" w:rsidP="00B64DF6">
      <w:pPr>
        <w:spacing w:before="100" w:beforeAutospacing="1" w:after="100" w:afterAutospacing="1"/>
        <w:ind w:left="720"/>
        <w:jc w:val="both"/>
        <w:rPr>
          <w:rFonts w:ascii="Arial" w:hAnsi="Arial" w:cs="Arial"/>
          <w:b/>
          <w:i/>
          <w:color w:val="000000"/>
          <w:sz w:val="22"/>
          <w:szCs w:val="22"/>
        </w:rPr>
      </w:pPr>
      <w:r w:rsidRPr="00852B6B">
        <w:rPr>
          <w:rFonts w:ascii="Arial" w:hAnsi="Arial" w:cs="Arial"/>
          <w:b/>
          <w:i/>
          <w:sz w:val="22"/>
          <w:szCs w:val="22"/>
        </w:rPr>
        <w:t xml:space="preserve">(D) (4) (a – f) </w:t>
      </w:r>
      <w:r w:rsidRPr="00852B6B">
        <w:rPr>
          <w:rFonts w:ascii="Arial" w:hAnsi="Arial" w:cs="Arial"/>
          <w:b/>
          <w:i/>
          <w:color w:val="000000"/>
          <w:sz w:val="22"/>
          <w:szCs w:val="22"/>
        </w:rPr>
        <w:t>Findings for Management Plan Conditions. Written findings in support of a condition requiring a management plan for regulating the time and manner or character of public access use must address the following factors, as applicable:</w:t>
      </w:r>
    </w:p>
    <w:p w:rsidR="00B64DF6" w:rsidRDefault="00B64DF6" w:rsidP="00B64DF6">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a.</w:t>
      </w:r>
      <w:r w:rsidRPr="00852B6B">
        <w:rPr>
          <w:rFonts w:ascii="Arial" w:hAnsi="Arial" w:cs="Arial"/>
          <w:b/>
          <w:i/>
          <w:color w:val="000000"/>
          <w:sz w:val="22"/>
          <w:szCs w:val="22"/>
        </w:rPr>
        <w:tab/>
        <w:t>Identification and protection of specific habitat values including the reasons supporting the conclusions that such values must be protected by limiting the hours, seasons, or character of public use;</w:t>
      </w:r>
    </w:p>
    <w:p w:rsidR="00B64DF6" w:rsidRPr="00DC1EF1" w:rsidRDefault="00B64DF6" w:rsidP="00B64DF6">
      <w:pPr>
        <w:numPr>
          <w:ilvl w:val="0"/>
          <w:numId w:val="20"/>
        </w:numPr>
        <w:spacing w:before="100" w:beforeAutospacing="1" w:after="100" w:afterAutospacing="1"/>
        <w:jc w:val="both"/>
        <w:rPr>
          <w:rFonts w:ascii="Arial" w:hAnsi="Arial" w:cs="Arial"/>
          <w:b/>
          <w:i/>
          <w:color w:val="000000"/>
          <w:sz w:val="22"/>
          <w:szCs w:val="22"/>
        </w:rPr>
      </w:pPr>
      <w:r>
        <w:rPr>
          <w:rFonts w:ascii="Arial" w:hAnsi="Arial" w:cs="Arial"/>
          <w:color w:val="000000"/>
          <w:sz w:val="22"/>
          <w:szCs w:val="22"/>
        </w:rPr>
        <w:t>Several conditions have been included to protect the riparian habitat along the rear (downhill) portion of the lot.  A riparian delineation was completed by a professional to locate the edge of the riparian habitat.  The following conditions were added to ensure proper controls are in place during construction.</w:t>
      </w:r>
    </w:p>
    <w:p w:rsidR="00B64DF6" w:rsidRDefault="00B64DF6" w:rsidP="00B64DF6">
      <w:pPr>
        <w:pStyle w:val="p1"/>
        <w:numPr>
          <w:ilvl w:val="0"/>
          <w:numId w:val="40"/>
        </w:numPr>
        <w:spacing w:after="0" w:line="240" w:lineRule="auto"/>
        <w:rPr>
          <w:sz w:val="22"/>
          <w:szCs w:val="22"/>
        </w:rPr>
      </w:pPr>
      <w:r>
        <w:rPr>
          <w:sz w:val="22"/>
          <w:szCs w:val="22"/>
        </w:rPr>
        <w:lastRenderedPageBreak/>
        <w:t xml:space="preserve">To conserve the riparian area for habitat purposes, the City of Capitola shall delineate a development envelope on the site to show where structural development and outdoor use area (yard) will be located as part of the Coastal Zone Permit process for site development.  The development envelope shall be based on the riparian vegetation delineation and the City’s required 35 foot setback from the outer edge of the vegetation.  </w:t>
      </w:r>
    </w:p>
    <w:p w:rsidR="00B64DF6" w:rsidRDefault="00B64DF6" w:rsidP="00B64DF6">
      <w:pPr>
        <w:pStyle w:val="p1"/>
        <w:numPr>
          <w:ilvl w:val="0"/>
          <w:numId w:val="40"/>
        </w:numPr>
        <w:spacing w:after="0" w:line="240" w:lineRule="auto"/>
        <w:rPr>
          <w:sz w:val="22"/>
          <w:szCs w:val="22"/>
        </w:rPr>
      </w:pPr>
      <w:r>
        <w:rPr>
          <w:sz w:val="22"/>
          <w:szCs w:val="22"/>
        </w:rPr>
        <w:t xml:space="preserve">To avoid the potential for accelerated erosion and sedimentation of the habitat area during the construction phase, all land alteration and construction activities should occur during the non-rainy season of April 15 – October 15.  </w:t>
      </w:r>
    </w:p>
    <w:p w:rsidR="00B64DF6" w:rsidRDefault="00B64DF6" w:rsidP="00B64DF6">
      <w:pPr>
        <w:pStyle w:val="p1"/>
        <w:numPr>
          <w:ilvl w:val="0"/>
          <w:numId w:val="40"/>
        </w:numPr>
        <w:spacing w:after="0" w:line="240" w:lineRule="auto"/>
        <w:rPr>
          <w:sz w:val="22"/>
          <w:szCs w:val="22"/>
        </w:rPr>
      </w:pPr>
      <w:r>
        <w:rPr>
          <w:sz w:val="22"/>
          <w:szCs w:val="22"/>
        </w:rPr>
        <w:t xml:space="preserve">To avoid sedimentation of habitat area during construction, the owner/contractor shall install a silt fence barrier at the eastern edge of the construction zone (development envelope) to capture any material (e.g. dislodged soil, construction debris) that is discharged down the slope.  The silt fence shall be installed according to best management practices, including embedding the bottom of the silt fence in native soil, at least, 6 inches.  The owner/contractor shall clean debris from the upslope side of the silt fence each day debris is collected.  The silt fence shall be maintained in good operable condition during the entire construction phase of the project.  </w:t>
      </w:r>
    </w:p>
    <w:p w:rsidR="00B64DF6" w:rsidRDefault="00B64DF6" w:rsidP="00B64DF6">
      <w:pPr>
        <w:pStyle w:val="p1"/>
        <w:numPr>
          <w:ilvl w:val="0"/>
          <w:numId w:val="40"/>
        </w:numPr>
        <w:spacing w:after="0" w:line="240" w:lineRule="auto"/>
        <w:rPr>
          <w:sz w:val="22"/>
          <w:szCs w:val="22"/>
        </w:rPr>
      </w:pPr>
      <w:r>
        <w:rPr>
          <w:sz w:val="22"/>
          <w:szCs w:val="22"/>
        </w:rPr>
        <w:t xml:space="preserve">To avoid the potential for accelerated erosion and sedimentation of the habitat area during the post-construction phase, a licensed civil engineer shall prepare a storm water drainage plan that collects all storm runoff and conveys it in a manner that will not disturb the stability of the slope at the eastern 60% of the parcel.  If the civil engineer determines collected runoff must be conveyed in a pipe that discharges at the bottom of the slope, the pipe(s) shall be located above ground to minimize site disturbance and facilitate maintenance.  The pipe(s) shall be effectively anchored to prevent movement. </w:t>
      </w:r>
    </w:p>
    <w:p w:rsidR="00B64DF6" w:rsidRDefault="00B64DF6" w:rsidP="00B64DF6">
      <w:pPr>
        <w:spacing w:before="100" w:beforeAutospacing="1" w:after="100" w:afterAutospacing="1"/>
        <w:jc w:val="both"/>
        <w:rPr>
          <w:rFonts w:ascii="Arial" w:hAnsi="Arial" w:cs="Arial"/>
          <w:b/>
          <w:i/>
          <w:color w:val="000000"/>
          <w:sz w:val="22"/>
          <w:szCs w:val="22"/>
        </w:rPr>
      </w:pPr>
      <w:r w:rsidRPr="00852B6B">
        <w:rPr>
          <w:rFonts w:ascii="Arial" w:hAnsi="Arial" w:cs="Arial"/>
          <w:b/>
          <w:i/>
          <w:color w:val="000000"/>
          <w:sz w:val="22"/>
          <w:szCs w:val="22"/>
        </w:rPr>
        <w:tab/>
        <w:t>b.</w:t>
      </w:r>
      <w:r w:rsidRPr="00852B6B">
        <w:rPr>
          <w:rFonts w:ascii="Arial" w:hAnsi="Arial" w:cs="Arial"/>
          <w:b/>
          <w:i/>
          <w:color w:val="000000"/>
          <w:sz w:val="22"/>
          <w:szCs w:val="22"/>
        </w:rPr>
        <w:tab/>
        <w:t>Topographic constraints of the development site;</w:t>
      </w:r>
    </w:p>
    <w:p w:rsidR="00B64DF6" w:rsidRDefault="00B64DF6" w:rsidP="00B64DF6">
      <w:pPr>
        <w:pStyle w:val="p1"/>
        <w:numPr>
          <w:ilvl w:val="0"/>
          <w:numId w:val="20"/>
        </w:numPr>
        <w:spacing w:after="0" w:line="240" w:lineRule="auto"/>
        <w:rPr>
          <w:sz w:val="22"/>
          <w:szCs w:val="22"/>
        </w:rPr>
      </w:pPr>
      <w:r>
        <w:rPr>
          <w:sz w:val="22"/>
          <w:szCs w:val="22"/>
        </w:rPr>
        <w:t xml:space="preserve">#3 above states: To avoid the potential for accelerated erosion and sedimentation of the habitat area during the construction phase, all land alteration and construction activities should occur during the non-rainy season of April 15 – October 15.  </w:t>
      </w:r>
    </w:p>
    <w:p w:rsidR="00B64DF6" w:rsidRDefault="00B64DF6" w:rsidP="00B64DF6">
      <w:pPr>
        <w:spacing w:before="100" w:beforeAutospacing="1" w:after="100" w:afterAutospacing="1"/>
        <w:jc w:val="both"/>
        <w:rPr>
          <w:rFonts w:ascii="Arial" w:hAnsi="Arial" w:cs="Arial"/>
          <w:b/>
          <w:i/>
          <w:color w:val="000000"/>
          <w:sz w:val="22"/>
          <w:szCs w:val="22"/>
        </w:rPr>
      </w:pPr>
      <w:r w:rsidRPr="00852B6B">
        <w:rPr>
          <w:rFonts w:ascii="Arial" w:hAnsi="Arial" w:cs="Arial"/>
          <w:b/>
          <w:i/>
          <w:color w:val="000000"/>
          <w:sz w:val="22"/>
          <w:szCs w:val="22"/>
        </w:rPr>
        <w:tab/>
        <w:t>c.</w:t>
      </w:r>
      <w:r w:rsidRPr="00852B6B">
        <w:rPr>
          <w:rFonts w:ascii="Arial" w:hAnsi="Arial" w:cs="Arial"/>
          <w:b/>
          <w:i/>
          <w:color w:val="000000"/>
          <w:sz w:val="22"/>
          <w:szCs w:val="22"/>
        </w:rPr>
        <w:tab/>
        <w:t>Recreational needs of the public;</w:t>
      </w:r>
    </w:p>
    <w:p w:rsidR="00B64DF6" w:rsidRPr="00852B6B" w:rsidRDefault="00B64DF6" w:rsidP="00B64DF6">
      <w:pPr>
        <w:numPr>
          <w:ilvl w:val="0"/>
          <w:numId w:val="20"/>
        </w:numPr>
        <w:spacing w:before="100" w:beforeAutospacing="1" w:after="100" w:afterAutospacing="1"/>
        <w:jc w:val="both"/>
        <w:rPr>
          <w:rFonts w:ascii="Arial" w:hAnsi="Arial" w:cs="Arial"/>
          <w:b/>
          <w:i/>
          <w:color w:val="000000"/>
          <w:sz w:val="22"/>
          <w:szCs w:val="22"/>
        </w:rPr>
      </w:pPr>
      <w:r>
        <w:rPr>
          <w:rFonts w:ascii="Arial" w:hAnsi="Arial" w:cs="Arial"/>
          <w:color w:val="000000"/>
          <w:sz w:val="22"/>
          <w:szCs w:val="22"/>
        </w:rPr>
        <w:t>Access to the pedestrian easement will not be impacted.</w:t>
      </w:r>
    </w:p>
    <w:p w:rsidR="00B64DF6" w:rsidRPr="00852B6B" w:rsidRDefault="00B64DF6" w:rsidP="00B64DF6">
      <w:pPr>
        <w:spacing w:before="100" w:beforeAutospacing="1" w:after="100" w:afterAutospacing="1"/>
        <w:ind w:left="720" w:hanging="720"/>
        <w:jc w:val="both"/>
        <w:rPr>
          <w:rFonts w:ascii="Arial" w:hAnsi="Arial" w:cs="Arial"/>
          <w:b/>
          <w:i/>
          <w:color w:val="000000"/>
          <w:sz w:val="22"/>
          <w:szCs w:val="22"/>
        </w:rPr>
      </w:pPr>
      <w:r w:rsidRPr="00852B6B">
        <w:rPr>
          <w:rFonts w:ascii="Arial" w:hAnsi="Arial" w:cs="Arial"/>
          <w:b/>
          <w:i/>
          <w:color w:val="000000"/>
          <w:sz w:val="22"/>
          <w:szCs w:val="22"/>
        </w:rPr>
        <w:tab/>
        <w:t>d.</w:t>
      </w:r>
      <w:r w:rsidRPr="00852B6B">
        <w:rPr>
          <w:rFonts w:ascii="Arial" w:hAnsi="Arial" w:cs="Arial"/>
          <w:b/>
          <w:i/>
          <w:color w:val="000000"/>
          <w:sz w:val="22"/>
          <w:szCs w:val="22"/>
        </w:rPr>
        <w:tab/>
        <w:t>Rights of privacy of the landowner which could not be mitigated by setting the project back from the access way or otherwise conditioning the development;</w:t>
      </w:r>
    </w:p>
    <w:p w:rsidR="00B64DF6" w:rsidRPr="00852B6B" w:rsidRDefault="00B64DF6" w:rsidP="00B64DF6">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e.</w:t>
      </w:r>
      <w:r w:rsidRPr="00852B6B">
        <w:rPr>
          <w:rFonts w:ascii="Arial" w:hAnsi="Arial" w:cs="Arial"/>
          <w:b/>
          <w:i/>
          <w:color w:val="000000"/>
          <w:sz w:val="22"/>
          <w:szCs w:val="22"/>
        </w:rPr>
        <w:tab/>
        <w:t>The requirements of the possible accepting agency, if an offer of dedication is the mechanism for securing public access;</w:t>
      </w:r>
    </w:p>
    <w:p w:rsidR="00B64DF6" w:rsidRPr="00852B6B" w:rsidRDefault="00B64DF6" w:rsidP="00B64DF6">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f.</w:t>
      </w:r>
      <w:r w:rsidRPr="00852B6B">
        <w:rPr>
          <w:rFonts w:ascii="Arial" w:hAnsi="Arial" w:cs="Arial"/>
          <w:b/>
          <w:i/>
          <w:color w:val="000000"/>
          <w:sz w:val="22"/>
          <w:szCs w:val="22"/>
        </w:rPr>
        <w:tab/>
        <w:t>Feasibility of adequate setbacks, fencing, landscaping, and other methods as part of a management plan to regulate public use.</w:t>
      </w:r>
    </w:p>
    <w:p w:rsidR="00B64DF6" w:rsidRPr="00C16379" w:rsidRDefault="00B64DF6" w:rsidP="00B64DF6">
      <w:pPr>
        <w:jc w:val="both"/>
        <w:rPr>
          <w:rFonts w:ascii="Arial" w:hAnsi="Arial" w:cs="Arial"/>
          <w:sz w:val="22"/>
          <w:szCs w:val="22"/>
        </w:rPr>
      </w:pPr>
    </w:p>
    <w:p w:rsidR="00B64DF6" w:rsidRPr="004118F5" w:rsidRDefault="00B64DF6" w:rsidP="00B64DF6">
      <w:pPr>
        <w:ind w:left="720"/>
        <w:jc w:val="both"/>
        <w:rPr>
          <w:rFonts w:ascii="Arial" w:hAnsi="Arial" w:cs="Arial"/>
          <w:b/>
          <w:i/>
          <w:color w:val="000000"/>
          <w:sz w:val="22"/>
          <w:szCs w:val="22"/>
        </w:rPr>
      </w:pPr>
      <w:r w:rsidRPr="004118F5">
        <w:rPr>
          <w:rFonts w:ascii="Arial" w:hAnsi="Arial" w:cs="Arial"/>
          <w:b/>
          <w:i/>
          <w:sz w:val="22"/>
          <w:szCs w:val="22"/>
        </w:rPr>
        <w:t xml:space="preserve">(D) (5) </w:t>
      </w:r>
      <w:r w:rsidRPr="004118F5">
        <w:rPr>
          <w:rFonts w:ascii="Arial" w:hAnsi="Arial" w:cs="Arial"/>
          <w:b/>
          <w:i/>
          <w:color w:val="000000"/>
          <w:sz w:val="22"/>
          <w:szCs w:val="22"/>
        </w:rPr>
        <w:tab/>
        <w:t>Project complies with public access requirements, including submittal of appropriate legal documents to ensure the right of public access whenever, and as, required by the certified land use plan and Section 17.46.010 (coastal access requirements);</w:t>
      </w:r>
    </w:p>
    <w:p w:rsidR="00B64DF6" w:rsidRPr="00C16379" w:rsidRDefault="00B64DF6" w:rsidP="00B64DF6">
      <w:pPr>
        <w:ind w:left="720"/>
        <w:jc w:val="both"/>
        <w:rPr>
          <w:rFonts w:ascii="Arial" w:hAnsi="Arial" w:cs="Arial"/>
          <w:color w:val="000000"/>
          <w:sz w:val="22"/>
          <w:szCs w:val="22"/>
        </w:rPr>
      </w:pPr>
    </w:p>
    <w:p w:rsidR="00B64DF6" w:rsidRPr="00C16379" w:rsidRDefault="00B64DF6" w:rsidP="00B64DF6">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No legal documents to ensure public access rights  are required for the proposed project</w:t>
      </w:r>
    </w:p>
    <w:p w:rsidR="00B64DF6" w:rsidRPr="00C16379" w:rsidRDefault="00B64DF6" w:rsidP="00B64DF6">
      <w:pPr>
        <w:jc w:val="both"/>
        <w:rPr>
          <w:rFonts w:ascii="Arial" w:hAnsi="Arial" w:cs="Arial"/>
          <w:sz w:val="22"/>
          <w:szCs w:val="22"/>
        </w:rPr>
      </w:pPr>
      <w:r w:rsidRPr="00C16379">
        <w:rPr>
          <w:rFonts w:ascii="Arial" w:hAnsi="Arial" w:cs="Arial"/>
          <w:color w:val="000000"/>
          <w:sz w:val="22"/>
          <w:szCs w:val="22"/>
        </w:rPr>
        <w:tab/>
      </w:r>
    </w:p>
    <w:p w:rsidR="00B64DF6" w:rsidRPr="004118F5" w:rsidRDefault="00B64DF6" w:rsidP="00B64DF6">
      <w:pPr>
        <w:ind w:firstLine="720"/>
        <w:jc w:val="both"/>
        <w:rPr>
          <w:rFonts w:ascii="Arial" w:hAnsi="Arial" w:cs="Arial"/>
          <w:b/>
          <w:i/>
          <w:color w:val="000000"/>
          <w:sz w:val="22"/>
          <w:szCs w:val="22"/>
        </w:rPr>
      </w:pPr>
      <w:r w:rsidRPr="004118F5">
        <w:rPr>
          <w:rFonts w:ascii="Arial" w:hAnsi="Arial" w:cs="Arial"/>
          <w:b/>
          <w:i/>
          <w:sz w:val="22"/>
          <w:szCs w:val="22"/>
        </w:rPr>
        <w:lastRenderedPageBreak/>
        <w:t xml:space="preserve">(D) (6) </w:t>
      </w:r>
      <w:r w:rsidRPr="004118F5">
        <w:rPr>
          <w:rFonts w:ascii="Arial" w:hAnsi="Arial" w:cs="Arial"/>
          <w:b/>
          <w:i/>
          <w:color w:val="000000"/>
          <w:sz w:val="22"/>
          <w:szCs w:val="22"/>
        </w:rPr>
        <w:t xml:space="preserve">Project complies with visitor-serving and recreational use policies; </w:t>
      </w:r>
    </w:p>
    <w:p w:rsidR="00B64DF6" w:rsidRDefault="00B64DF6" w:rsidP="00B64DF6">
      <w:pPr>
        <w:pStyle w:val="Heading7"/>
        <w:jc w:val="both"/>
      </w:pPr>
    </w:p>
    <w:p w:rsidR="00B64DF6" w:rsidRPr="00B64DF6" w:rsidRDefault="00B64DF6" w:rsidP="00B64DF6">
      <w:pPr>
        <w:pStyle w:val="BodyTextIndent3"/>
        <w:tabs>
          <w:tab w:val="left" w:pos="3150"/>
        </w:tabs>
        <w:ind w:left="720"/>
        <w:rPr>
          <w:rFonts w:ascii="Arial" w:hAnsi="Arial" w:cs="Arial"/>
          <w:i/>
          <w:sz w:val="22"/>
          <w:szCs w:val="22"/>
        </w:rPr>
      </w:pPr>
      <w:r w:rsidRPr="00B64DF6">
        <w:rPr>
          <w:rFonts w:ascii="Arial" w:hAnsi="Arial" w:cs="Arial"/>
          <w:b w:val="0"/>
          <w:i/>
          <w:sz w:val="22"/>
          <w:szCs w:val="22"/>
        </w:rPr>
        <w:tab/>
      </w:r>
      <w:r w:rsidRPr="00B64DF6">
        <w:rPr>
          <w:rFonts w:ascii="Arial" w:hAnsi="Arial" w:cs="Arial"/>
          <w:i/>
          <w:sz w:val="22"/>
          <w:szCs w:val="22"/>
          <w:u w:val="single"/>
        </w:rPr>
        <w:t>SEC. 30222</w:t>
      </w:r>
    </w:p>
    <w:p w:rsidR="00B64DF6" w:rsidRDefault="00B64DF6" w:rsidP="00B64DF6">
      <w:pPr>
        <w:pStyle w:val="BodyTextIndent3"/>
        <w:tabs>
          <w:tab w:val="left" w:pos="3150"/>
        </w:tabs>
        <w:ind w:left="720"/>
        <w:rPr>
          <w:rFonts w:ascii="Arial" w:hAnsi="Arial" w:cs="Arial"/>
          <w:i/>
          <w:sz w:val="22"/>
          <w:szCs w:val="22"/>
        </w:rPr>
      </w:pPr>
      <w:r w:rsidRPr="00B64DF6">
        <w:rPr>
          <w:rFonts w:ascii="Arial" w:hAnsi="Arial" w:cs="Arial"/>
          <w:i/>
          <w:sz w:val="22"/>
          <w:szCs w:val="22"/>
        </w:rPr>
        <w:tab/>
        <w:t>The use of private lands suitable for visitor-serving commercial recreational facilities designed to enhance public opportunities for coastal recreation shall have priority over private residential, general industrial, or general commercial development, but not over agriculture or coastal-dependent industry.</w:t>
      </w:r>
    </w:p>
    <w:p w:rsidR="00500F8D" w:rsidRPr="00B64DF6" w:rsidRDefault="00500F8D" w:rsidP="00B64DF6">
      <w:pPr>
        <w:pStyle w:val="BodyTextIndent3"/>
        <w:tabs>
          <w:tab w:val="left" w:pos="3150"/>
        </w:tabs>
        <w:ind w:left="720"/>
        <w:rPr>
          <w:rFonts w:ascii="Arial" w:hAnsi="Arial" w:cs="Arial"/>
          <w:i/>
          <w:sz w:val="22"/>
          <w:szCs w:val="22"/>
        </w:rPr>
      </w:pPr>
    </w:p>
    <w:p w:rsidR="00B64DF6" w:rsidRPr="00B64DF6" w:rsidRDefault="00B64DF6" w:rsidP="00B64DF6">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64DF6">
        <w:rPr>
          <w:rFonts w:ascii="Arial" w:hAnsi="Arial" w:cs="Arial"/>
          <w:b w:val="0"/>
          <w:sz w:val="22"/>
          <w:szCs w:val="22"/>
        </w:rPr>
        <w:t xml:space="preserve">The project involves a single family home on a residential lot of record.    </w:t>
      </w:r>
    </w:p>
    <w:p w:rsidR="00B64DF6" w:rsidRPr="00B64DF6" w:rsidRDefault="00B64DF6" w:rsidP="00B64DF6">
      <w:pPr>
        <w:pStyle w:val="BodyTextIndent3"/>
        <w:tabs>
          <w:tab w:val="left" w:pos="3150"/>
        </w:tabs>
        <w:ind w:left="720"/>
        <w:rPr>
          <w:rFonts w:ascii="Arial" w:hAnsi="Arial" w:cs="Arial"/>
          <w:i/>
          <w:sz w:val="22"/>
          <w:szCs w:val="22"/>
        </w:rPr>
      </w:pPr>
      <w:r w:rsidRPr="00B64DF6">
        <w:rPr>
          <w:rFonts w:ascii="Arial" w:hAnsi="Arial" w:cs="Arial"/>
          <w:b w:val="0"/>
          <w:i/>
          <w:sz w:val="22"/>
          <w:szCs w:val="22"/>
        </w:rPr>
        <w:tab/>
      </w:r>
      <w:r w:rsidRPr="00B64DF6">
        <w:rPr>
          <w:rFonts w:ascii="Arial" w:hAnsi="Arial" w:cs="Arial"/>
          <w:i/>
          <w:sz w:val="22"/>
          <w:szCs w:val="22"/>
          <w:u w:val="single"/>
        </w:rPr>
        <w:t>SEC. 30223</w:t>
      </w:r>
    </w:p>
    <w:p w:rsidR="00B64DF6" w:rsidRDefault="00B64DF6" w:rsidP="00B64DF6">
      <w:pPr>
        <w:pStyle w:val="BodyTextIndent3"/>
        <w:tabs>
          <w:tab w:val="left" w:pos="3150"/>
        </w:tabs>
        <w:ind w:left="720"/>
        <w:rPr>
          <w:rFonts w:ascii="Arial" w:hAnsi="Arial" w:cs="Arial"/>
          <w:i/>
          <w:sz w:val="22"/>
          <w:szCs w:val="22"/>
        </w:rPr>
      </w:pPr>
      <w:r w:rsidRPr="00B64DF6">
        <w:rPr>
          <w:rFonts w:ascii="Arial" w:hAnsi="Arial" w:cs="Arial"/>
          <w:i/>
          <w:sz w:val="22"/>
          <w:szCs w:val="22"/>
        </w:rPr>
        <w:tab/>
        <w:t>Upland areas necessary to support coastal recreational uses shall be reserved for such uses, where feasible.</w:t>
      </w:r>
    </w:p>
    <w:p w:rsidR="00500F8D" w:rsidRPr="00B64DF6" w:rsidRDefault="00500F8D" w:rsidP="00B64DF6">
      <w:pPr>
        <w:pStyle w:val="BodyTextIndent3"/>
        <w:tabs>
          <w:tab w:val="left" w:pos="3150"/>
        </w:tabs>
        <w:ind w:left="720"/>
        <w:rPr>
          <w:rFonts w:ascii="Arial" w:hAnsi="Arial" w:cs="Arial"/>
          <w:i/>
          <w:sz w:val="22"/>
          <w:szCs w:val="22"/>
        </w:rPr>
      </w:pPr>
    </w:p>
    <w:p w:rsidR="00B64DF6" w:rsidRPr="00500F8D" w:rsidRDefault="00B64DF6" w:rsidP="00B64DF6">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64DF6">
        <w:rPr>
          <w:rFonts w:ascii="Arial" w:hAnsi="Arial" w:cs="Arial"/>
          <w:b w:val="0"/>
          <w:sz w:val="22"/>
          <w:szCs w:val="22"/>
        </w:rPr>
        <w:t xml:space="preserve">The project involves a single family home on a residential lot of record.  </w:t>
      </w:r>
    </w:p>
    <w:p w:rsidR="00B64DF6" w:rsidRPr="00741646" w:rsidRDefault="00B64DF6" w:rsidP="00B64DF6">
      <w:pPr>
        <w:pStyle w:val="Heading7"/>
        <w:ind w:left="720"/>
        <w:jc w:val="both"/>
        <w:rPr>
          <w:rFonts w:ascii="Arial" w:hAnsi="Arial" w:cs="Arial"/>
          <w:b/>
          <w:i/>
          <w:sz w:val="22"/>
          <w:szCs w:val="22"/>
        </w:rPr>
      </w:pPr>
      <w:r w:rsidRPr="00741646">
        <w:rPr>
          <w:rFonts w:ascii="Arial" w:hAnsi="Arial" w:cs="Arial"/>
          <w:b/>
          <w:i/>
          <w:sz w:val="22"/>
          <w:szCs w:val="22"/>
        </w:rPr>
        <w:t>c)  Visitor-serving facilities that cannot be feasibly located in existing developed areas shall be located in existing isolated developments or at selected points of attraction for visitors.</w:t>
      </w:r>
    </w:p>
    <w:p w:rsidR="00B64DF6" w:rsidRPr="00B64DF6" w:rsidRDefault="00B64DF6" w:rsidP="00B64DF6">
      <w:pPr>
        <w:jc w:val="both"/>
        <w:rPr>
          <w:rFonts w:ascii="Arial" w:hAnsi="Arial" w:cs="Arial"/>
          <w:i/>
          <w:iCs/>
          <w:sz w:val="22"/>
          <w:szCs w:val="22"/>
        </w:rPr>
      </w:pPr>
    </w:p>
    <w:p w:rsidR="00B64DF6" w:rsidRPr="00500F8D" w:rsidRDefault="00B64DF6" w:rsidP="00B64DF6">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64DF6">
        <w:rPr>
          <w:rFonts w:ascii="Arial" w:hAnsi="Arial" w:cs="Arial"/>
          <w:b w:val="0"/>
          <w:sz w:val="22"/>
          <w:szCs w:val="22"/>
        </w:rPr>
        <w:t xml:space="preserve">The project involves a single family home on a residential lot of record.  </w:t>
      </w:r>
    </w:p>
    <w:p w:rsidR="00B64DF6" w:rsidRPr="0012556E" w:rsidRDefault="00B64DF6" w:rsidP="00B64DF6">
      <w:pPr>
        <w:ind w:left="720"/>
        <w:jc w:val="both"/>
        <w:rPr>
          <w:rFonts w:ascii="Arial" w:hAnsi="Arial" w:cs="Arial"/>
          <w:b/>
          <w:i/>
          <w:color w:val="000000"/>
          <w:sz w:val="22"/>
          <w:szCs w:val="22"/>
        </w:rPr>
      </w:pPr>
      <w:r w:rsidRPr="0012556E">
        <w:rPr>
          <w:rFonts w:ascii="Arial" w:hAnsi="Arial" w:cs="Arial"/>
          <w:b/>
          <w:i/>
          <w:sz w:val="22"/>
          <w:szCs w:val="22"/>
        </w:rPr>
        <w:t xml:space="preserve"> (D) (7) </w:t>
      </w:r>
      <w:r w:rsidRPr="0012556E">
        <w:rPr>
          <w:rFonts w:ascii="Arial" w:hAnsi="Arial" w:cs="Arial"/>
          <w:b/>
          <w:i/>
          <w:color w:val="000000"/>
          <w:sz w:val="22"/>
          <w:szCs w:val="22"/>
        </w:rPr>
        <w:tab/>
        <w:t>Project complies with applicable standards and requirements for provision of public and private parking, pedestrian access, alternate means of transportation and/or traffic improvements;</w:t>
      </w:r>
    </w:p>
    <w:p w:rsidR="00B64DF6" w:rsidRPr="00C16379" w:rsidRDefault="00B64DF6" w:rsidP="00B64DF6">
      <w:pPr>
        <w:ind w:left="720"/>
        <w:jc w:val="both"/>
        <w:rPr>
          <w:rFonts w:ascii="Arial" w:hAnsi="Arial" w:cs="Arial"/>
          <w:i/>
          <w:sz w:val="22"/>
          <w:szCs w:val="22"/>
        </w:rPr>
      </w:pPr>
    </w:p>
    <w:p w:rsidR="00B64DF6" w:rsidRPr="00B64DF6" w:rsidRDefault="00B64DF6" w:rsidP="00B64DF6">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64DF6">
        <w:rPr>
          <w:rFonts w:ascii="Arial" w:hAnsi="Arial" w:cs="Arial"/>
          <w:b w:val="0"/>
          <w:sz w:val="22"/>
          <w:szCs w:val="22"/>
        </w:rPr>
        <w:t xml:space="preserve">The project involves the construction of a single family home.  The project complies with applicable standards and requirements for provision for parking, pedestrian access, </w:t>
      </w:r>
      <w:proofErr w:type="gramStart"/>
      <w:r w:rsidRPr="00B64DF6">
        <w:rPr>
          <w:rFonts w:ascii="Arial" w:hAnsi="Arial" w:cs="Arial"/>
          <w:b w:val="0"/>
          <w:sz w:val="22"/>
          <w:szCs w:val="22"/>
        </w:rPr>
        <w:t>alternate</w:t>
      </w:r>
      <w:proofErr w:type="gramEnd"/>
      <w:r w:rsidRPr="00B64DF6">
        <w:rPr>
          <w:rFonts w:ascii="Arial" w:hAnsi="Arial" w:cs="Arial"/>
          <w:b w:val="0"/>
          <w:sz w:val="22"/>
          <w:szCs w:val="22"/>
        </w:rPr>
        <w:t xml:space="preserve"> means of transportation and/or traffic improvements.  </w:t>
      </w:r>
    </w:p>
    <w:p w:rsidR="00B64DF6" w:rsidRPr="000F65F5" w:rsidRDefault="00B64DF6" w:rsidP="00B64DF6">
      <w:pPr>
        <w:jc w:val="both"/>
        <w:rPr>
          <w:rFonts w:ascii="Arial" w:hAnsi="Arial" w:cs="Arial"/>
          <w:sz w:val="22"/>
          <w:szCs w:val="22"/>
        </w:rPr>
      </w:pPr>
    </w:p>
    <w:p w:rsidR="00B64DF6" w:rsidRPr="003D77BB" w:rsidRDefault="00B64DF6" w:rsidP="00B64DF6">
      <w:pPr>
        <w:ind w:left="720"/>
        <w:jc w:val="both"/>
        <w:rPr>
          <w:rFonts w:ascii="Arial" w:hAnsi="Arial" w:cs="Arial"/>
          <w:b/>
          <w:i/>
          <w:sz w:val="22"/>
          <w:szCs w:val="22"/>
        </w:rPr>
      </w:pPr>
      <w:r w:rsidRPr="003D77BB">
        <w:rPr>
          <w:rFonts w:ascii="Arial" w:hAnsi="Arial" w:cs="Arial"/>
          <w:b/>
          <w:i/>
          <w:sz w:val="22"/>
          <w:szCs w:val="22"/>
        </w:rPr>
        <w:t xml:space="preserve">(D) (8) </w:t>
      </w:r>
      <w:r w:rsidRPr="003D77BB">
        <w:rPr>
          <w:rFonts w:ascii="Arial" w:hAnsi="Arial" w:cs="Arial"/>
          <w:b/>
          <w:i/>
          <w:color w:val="000000"/>
          <w:sz w:val="22"/>
          <w:szCs w:val="22"/>
        </w:rPr>
        <w:tab/>
        <w:t>Review of project design, site plan, signing, lighting, landscaping, etc., by the city’s architectural and site review committee, and compliance with adopted design guidelines and standards, and review committee recommendations;</w:t>
      </w:r>
    </w:p>
    <w:p w:rsidR="00B64DF6" w:rsidRPr="00C16379" w:rsidRDefault="00B64DF6" w:rsidP="00B64DF6">
      <w:pPr>
        <w:ind w:left="720"/>
        <w:jc w:val="both"/>
        <w:rPr>
          <w:rFonts w:ascii="Arial" w:hAnsi="Arial" w:cs="Arial"/>
          <w:sz w:val="22"/>
          <w:szCs w:val="22"/>
        </w:rPr>
      </w:pPr>
    </w:p>
    <w:p w:rsidR="00B64DF6" w:rsidRDefault="00B64DF6" w:rsidP="00B64DF6">
      <w:pPr>
        <w:widowControl w:val="0"/>
        <w:numPr>
          <w:ilvl w:val="0"/>
          <w:numId w:val="19"/>
        </w:numPr>
        <w:autoSpaceDE w:val="0"/>
        <w:autoSpaceDN w:val="0"/>
        <w:adjustRightInd w:val="0"/>
        <w:jc w:val="both"/>
        <w:rPr>
          <w:rFonts w:ascii="Arial" w:hAnsi="Arial" w:cs="Arial"/>
          <w:sz w:val="22"/>
          <w:szCs w:val="22"/>
        </w:rPr>
      </w:pPr>
      <w:r w:rsidRPr="00C16379">
        <w:rPr>
          <w:rFonts w:ascii="Arial" w:hAnsi="Arial" w:cs="Arial"/>
          <w:sz w:val="22"/>
          <w:szCs w:val="22"/>
        </w:rPr>
        <w:t>The project</w:t>
      </w:r>
      <w:r>
        <w:rPr>
          <w:rFonts w:ascii="Arial" w:hAnsi="Arial" w:cs="Arial"/>
          <w:sz w:val="22"/>
          <w:szCs w:val="22"/>
        </w:rPr>
        <w:t xml:space="preserve"> complies with the design guidelines and standards established by the Municipal Code.  </w:t>
      </w:r>
    </w:p>
    <w:p w:rsidR="00B64DF6" w:rsidRPr="00C16379" w:rsidRDefault="00B64DF6" w:rsidP="00B64DF6">
      <w:pPr>
        <w:ind w:left="720"/>
        <w:jc w:val="both"/>
        <w:rPr>
          <w:rFonts w:ascii="Arial" w:hAnsi="Arial" w:cs="Arial"/>
          <w:sz w:val="22"/>
          <w:szCs w:val="22"/>
        </w:rPr>
      </w:pPr>
      <w:r w:rsidRPr="00C16379">
        <w:rPr>
          <w:rFonts w:ascii="Arial" w:hAnsi="Arial" w:cs="Arial"/>
          <w:sz w:val="22"/>
          <w:szCs w:val="22"/>
        </w:rPr>
        <w:t xml:space="preserve"> </w:t>
      </w:r>
    </w:p>
    <w:p w:rsidR="00B64DF6" w:rsidRPr="00A8062F" w:rsidRDefault="00B64DF6" w:rsidP="00B64DF6">
      <w:pPr>
        <w:ind w:left="720"/>
        <w:jc w:val="both"/>
        <w:rPr>
          <w:rFonts w:ascii="Arial" w:hAnsi="Arial" w:cs="Arial"/>
          <w:b/>
          <w:i/>
          <w:sz w:val="22"/>
          <w:szCs w:val="22"/>
        </w:rPr>
      </w:pPr>
      <w:r w:rsidRPr="00A8062F">
        <w:rPr>
          <w:rFonts w:ascii="Arial" w:hAnsi="Arial" w:cs="Arial"/>
          <w:b/>
          <w:i/>
          <w:sz w:val="22"/>
          <w:szCs w:val="22"/>
        </w:rPr>
        <w:t xml:space="preserve">(D) (9) </w:t>
      </w:r>
      <w:r w:rsidRPr="00A8062F">
        <w:rPr>
          <w:rFonts w:ascii="Arial" w:hAnsi="Arial" w:cs="Arial"/>
          <w:b/>
          <w:i/>
          <w:color w:val="000000"/>
          <w:sz w:val="22"/>
          <w:szCs w:val="22"/>
        </w:rPr>
        <w:t>Project complies with LCP policies regarding protection of public landmarks, protection or provision of public views; and shall not block or detract from public views to and along Capitola’s shoreline;</w:t>
      </w:r>
    </w:p>
    <w:p w:rsidR="00B64DF6" w:rsidRPr="00C16379" w:rsidRDefault="00B64DF6" w:rsidP="00B64DF6">
      <w:pPr>
        <w:jc w:val="both"/>
        <w:rPr>
          <w:rFonts w:ascii="Arial" w:hAnsi="Arial" w:cs="Arial"/>
          <w:sz w:val="22"/>
          <w:szCs w:val="22"/>
        </w:rPr>
      </w:pPr>
    </w:p>
    <w:p w:rsidR="00B64DF6" w:rsidRPr="003C1715" w:rsidRDefault="00B64DF6" w:rsidP="00B64DF6">
      <w:pPr>
        <w:widowControl w:val="0"/>
        <w:numPr>
          <w:ilvl w:val="0"/>
          <w:numId w:val="19"/>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jc w:val="both"/>
        <w:rPr>
          <w:rFonts w:ascii="Arial" w:hAnsi="Arial"/>
          <w:sz w:val="22"/>
          <w:szCs w:val="22"/>
        </w:rPr>
      </w:pPr>
      <w:r w:rsidRPr="003C1715">
        <w:rPr>
          <w:rFonts w:ascii="Arial" w:hAnsi="Arial"/>
          <w:sz w:val="22"/>
          <w:szCs w:val="22"/>
        </w:rPr>
        <w:t xml:space="preserve">The project </w:t>
      </w:r>
      <w:r>
        <w:rPr>
          <w:rFonts w:ascii="Arial" w:hAnsi="Arial"/>
          <w:sz w:val="22"/>
          <w:szCs w:val="22"/>
        </w:rPr>
        <w:t xml:space="preserve">will not result negatively impact public landmarks and/or public views.  The project will not block or detract from public views to and along Capitola’s shoreline.  </w:t>
      </w:r>
    </w:p>
    <w:p w:rsidR="00B64DF6" w:rsidRPr="00146C2C" w:rsidRDefault="00B64DF6" w:rsidP="00B64DF6">
      <w:pPr>
        <w:ind w:left="720"/>
        <w:jc w:val="both"/>
        <w:rPr>
          <w:rFonts w:ascii="Arial" w:hAnsi="Arial" w:cs="Arial"/>
          <w:sz w:val="22"/>
          <w:szCs w:val="22"/>
        </w:rPr>
      </w:pPr>
    </w:p>
    <w:p w:rsidR="00B64DF6" w:rsidRPr="00412616" w:rsidRDefault="00B64DF6" w:rsidP="00B64DF6">
      <w:pPr>
        <w:ind w:left="720"/>
        <w:jc w:val="both"/>
        <w:rPr>
          <w:rFonts w:ascii="Arial" w:hAnsi="Arial" w:cs="Arial"/>
          <w:b/>
          <w:i/>
          <w:color w:val="000000"/>
          <w:sz w:val="22"/>
          <w:szCs w:val="22"/>
        </w:rPr>
      </w:pPr>
      <w:r w:rsidRPr="00146C2C">
        <w:rPr>
          <w:rFonts w:ascii="Arial" w:hAnsi="Arial" w:cs="Arial"/>
          <w:b/>
          <w:i/>
          <w:sz w:val="22"/>
          <w:szCs w:val="22"/>
        </w:rPr>
        <w:t>(</w:t>
      </w:r>
      <w:r w:rsidRPr="00412616">
        <w:rPr>
          <w:rFonts w:ascii="Arial" w:hAnsi="Arial" w:cs="Arial"/>
          <w:b/>
          <w:i/>
          <w:sz w:val="22"/>
          <w:szCs w:val="22"/>
        </w:rPr>
        <w:t xml:space="preserve">D) (10) </w:t>
      </w:r>
      <w:r w:rsidRPr="00412616">
        <w:rPr>
          <w:rFonts w:ascii="Arial" w:hAnsi="Arial" w:cs="Arial"/>
          <w:b/>
          <w:i/>
          <w:color w:val="000000"/>
          <w:sz w:val="22"/>
          <w:szCs w:val="22"/>
        </w:rPr>
        <w:t>Demonstrated availability and adequacy of water and sewer services;</w:t>
      </w:r>
    </w:p>
    <w:p w:rsidR="00B64DF6" w:rsidRPr="00C16379" w:rsidRDefault="00B64DF6" w:rsidP="00B64DF6">
      <w:pPr>
        <w:ind w:left="720"/>
        <w:jc w:val="both"/>
        <w:rPr>
          <w:rFonts w:ascii="Arial" w:hAnsi="Arial" w:cs="Arial"/>
          <w:color w:val="000000"/>
          <w:sz w:val="22"/>
          <w:szCs w:val="22"/>
        </w:rPr>
      </w:pPr>
    </w:p>
    <w:p w:rsidR="00B64DF6" w:rsidRPr="00B64DF6" w:rsidRDefault="00B64DF6" w:rsidP="00B64DF6">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B64DF6">
        <w:rPr>
          <w:rFonts w:ascii="Arial" w:hAnsi="Arial" w:cs="Arial"/>
          <w:b w:val="0"/>
          <w:sz w:val="22"/>
          <w:szCs w:val="22"/>
        </w:rPr>
        <w:t xml:space="preserve">The project is located on a legal lot of record with available water and sewer services.  </w:t>
      </w:r>
    </w:p>
    <w:p w:rsidR="00B64DF6" w:rsidRPr="00C16379" w:rsidRDefault="00B64DF6" w:rsidP="00B64DF6">
      <w:pPr>
        <w:jc w:val="both"/>
        <w:rPr>
          <w:rFonts w:ascii="Arial" w:hAnsi="Arial" w:cs="Arial"/>
          <w:sz w:val="22"/>
          <w:szCs w:val="22"/>
        </w:rPr>
      </w:pPr>
    </w:p>
    <w:p w:rsidR="00B64DF6" w:rsidRPr="005D3AF6" w:rsidRDefault="00B64DF6" w:rsidP="00B64DF6">
      <w:pPr>
        <w:ind w:firstLine="720"/>
        <w:jc w:val="both"/>
        <w:rPr>
          <w:rFonts w:ascii="Arial" w:hAnsi="Arial" w:cs="Arial"/>
          <w:b/>
          <w:i/>
          <w:sz w:val="22"/>
          <w:szCs w:val="22"/>
        </w:rPr>
      </w:pPr>
      <w:r w:rsidRPr="005D3AF6">
        <w:rPr>
          <w:rFonts w:ascii="Arial" w:hAnsi="Arial" w:cs="Arial"/>
          <w:b/>
          <w:i/>
          <w:sz w:val="22"/>
          <w:szCs w:val="22"/>
        </w:rPr>
        <w:t xml:space="preserve">(D) (11) </w:t>
      </w:r>
      <w:r w:rsidRPr="005D3AF6">
        <w:rPr>
          <w:rFonts w:ascii="Arial" w:hAnsi="Arial" w:cs="Arial"/>
          <w:b/>
          <w:i/>
          <w:color w:val="000000"/>
          <w:sz w:val="22"/>
          <w:szCs w:val="22"/>
        </w:rPr>
        <w:t xml:space="preserve">Provisions of minimum water flow rates and fire response times; </w:t>
      </w:r>
    </w:p>
    <w:p w:rsidR="00B64DF6" w:rsidRPr="00C16379" w:rsidRDefault="00B64DF6" w:rsidP="00B64DF6">
      <w:pPr>
        <w:pStyle w:val="ListParagraph"/>
        <w:jc w:val="both"/>
        <w:rPr>
          <w:rFonts w:ascii="Arial" w:hAnsi="Arial" w:cs="Arial"/>
          <w:sz w:val="22"/>
          <w:szCs w:val="22"/>
        </w:rPr>
      </w:pPr>
    </w:p>
    <w:p w:rsidR="00B64DF6" w:rsidRPr="00B64DF6" w:rsidRDefault="00B64DF6" w:rsidP="00B64DF6">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B64DF6">
        <w:rPr>
          <w:rFonts w:ascii="Arial" w:hAnsi="Arial" w:cs="Arial"/>
          <w:b w:val="0"/>
          <w:sz w:val="22"/>
          <w:szCs w:val="22"/>
        </w:rPr>
        <w:t>The project is located within a ½ mile of the C</w:t>
      </w:r>
      <w:r>
        <w:rPr>
          <w:rFonts w:ascii="Arial" w:hAnsi="Arial" w:cs="Arial"/>
          <w:b w:val="0"/>
          <w:sz w:val="22"/>
          <w:szCs w:val="22"/>
        </w:rPr>
        <w:t>entral Fire District</w:t>
      </w:r>
      <w:r w:rsidRPr="00B64DF6">
        <w:rPr>
          <w:rFonts w:ascii="Arial" w:hAnsi="Arial" w:cs="Arial"/>
          <w:b w:val="0"/>
          <w:sz w:val="22"/>
          <w:szCs w:val="22"/>
        </w:rPr>
        <w:t xml:space="preserve"> fire </w:t>
      </w:r>
      <w:r>
        <w:rPr>
          <w:rFonts w:ascii="Arial" w:hAnsi="Arial" w:cs="Arial"/>
          <w:b w:val="0"/>
          <w:sz w:val="22"/>
          <w:szCs w:val="22"/>
        </w:rPr>
        <w:t>station</w:t>
      </w:r>
      <w:r w:rsidRPr="00B64DF6">
        <w:rPr>
          <w:rFonts w:ascii="Arial" w:hAnsi="Arial" w:cs="Arial"/>
          <w:b w:val="0"/>
          <w:sz w:val="22"/>
          <w:szCs w:val="22"/>
        </w:rPr>
        <w:t xml:space="preserve">.  Water is available at the location  </w:t>
      </w:r>
    </w:p>
    <w:p w:rsidR="00B64DF6" w:rsidRPr="00E85266" w:rsidRDefault="00E85266" w:rsidP="00B64DF6">
      <w:pPr>
        <w:pStyle w:val="BodyTextIndent3"/>
        <w:tabs>
          <w:tab w:val="left" w:pos="3150"/>
        </w:tabs>
        <w:ind w:left="720"/>
        <w:rPr>
          <w:rFonts w:ascii="Arial" w:hAnsi="Arial" w:cs="Arial"/>
          <w:i/>
          <w:color w:val="000000"/>
          <w:sz w:val="22"/>
          <w:szCs w:val="22"/>
        </w:rPr>
      </w:pPr>
      <w:r>
        <w:rPr>
          <w:rFonts w:ascii="Arial" w:hAnsi="Arial" w:cs="Arial"/>
          <w:b w:val="0"/>
          <w:i/>
          <w:sz w:val="22"/>
          <w:szCs w:val="22"/>
        </w:rPr>
        <w:lastRenderedPageBreak/>
        <w:tab/>
      </w:r>
      <w:r w:rsidR="00B64DF6" w:rsidRPr="00E85266">
        <w:rPr>
          <w:rFonts w:ascii="Arial" w:hAnsi="Arial" w:cs="Arial"/>
          <w:i/>
          <w:sz w:val="22"/>
          <w:szCs w:val="22"/>
        </w:rPr>
        <w:t xml:space="preserve"> (D) (12) </w:t>
      </w:r>
      <w:r w:rsidR="00B64DF6" w:rsidRPr="00E85266">
        <w:rPr>
          <w:rFonts w:ascii="Arial" w:hAnsi="Arial" w:cs="Arial"/>
          <w:i/>
          <w:color w:val="000000"/>
          <w:sz w:val="22"/>
          <w:szCs w:val="22"/>
        </w:rPr>
        <w:t>Project complies with water and energy conservation standards;</w:t>
      </w:r>
    </w:p>
    <w:p w:rsidR="00B64DF6" w:rsidRPr="00C16379" w:rsidRDefault="00B64DF6" w:rsidP="00B64DF6">
      <w:pPr>
        <w:ind w:left="720"/>
        <w:jc w:val="both"/>
        <w:rPr>
          <w:rFonts w:ascii="Arial" w:hAnsi="Arial" w:cs="Arial"/>
          <w:color w:val="000000"/>
          <w:sz w:val="22"/>
          <w:szCs w:val="22"/>
        </w:rPr>
      </w:pPr>
    </w:p>
    <w:p w:rsidR="00B64DF6" w:rsidRPr="00B64DF6" w:rsidRDefault="00B64DF6" w:rsidP="00B64DF6">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B64DF6">
        <w:rPr>
          <w:rFonts w:ascii="Arial" w:hAnsi="Arial" w:cs="Arial"/>
          <w:b w:val="0"/>
          <w:sz w:val="22"/>
          <w:szCs w:val="22"/>
        </w:rPr>
        <w:t xml:space="preserve">The project is for a single family home.  The GHG emissions for the project are projected at less than significant impact. All water fixtures must comply with the low-flow standards of the </w:t>
      </w:r>
      <w:proofErr w:type="spellStart"/>
      <w:r w:rsidRPr="00B64DF6">
        <w:rPr>
          <w:rFonts w:ascii="Arial" w:hAnsi="Arial" w:cs="Arial"/>
          <w:b w:val="0"/>
          <w:sz w:val="22"/>
          <w:szCs w:val="22"/>
        </w:rPr>
        <w:t>soquel</w:t>
      </w:r>
      <w:proofErr w:type="spellEnd"/>
      <w:r w:rsidRPr="00B64DF6">
        <w:rPr>
          <w:rFonts w:ascii="Arial" w:hAnsi="Arial" w:cs="Arial"/>
          <w:b w:val="0"/>
          <w:sz w:val="22"/>
          <w:szCs w:val="22"/>
        </w:rPr>
        <w:t xml:space="preserve"> creek water district.</w:t>
      </w:r>
    </w:p>
    <w:p w:rsidR="00B64DF6" w:rsidRPr="004C28D5" w:rsidRDefault="00B64DF6" w:rsidP="00B64DF6">
      <w:pPr>
        <w:ind w:left="720"/>
        <w:jc w:val="both"/>
        <w:rPr>
          <w:rFonts w:ascii="Arial" w:hAnsi="Arial" w:cs="Arial"/>
          <w:sz w:val="22"/>
          <w:szCs w:val="22"/>
        </w:rPr>
      </w:pPr>
    </w:p>
    <w:p w:rsidR="00B64DF6" w:rsidRPr="00DD3E99" w:rsidRDefault="00B64DF6" w:rsidP="00B64DF6">
      <w:pPr>
        <w:ind w:left="720"/>
        <w:jc w:val="both"/>
        <w:rPr>
          <w:rFonts w:ascii="Arial" w:hAnsi="Arial" w:cs="Arial"/>
          <w:b/>
          <w:i/>
          <w:color w:val="000000"/>
          <w:sz w:val="22"/>
          <w:szCs w:val="22"/>
        </w:rPr>
      </w:pPr>
      <w:r w:rsidRPr="00DD3E99">
        <w:rPr>
          <w:rFonts w:ascii="Arial" w:hAnsi="Arial" w:cs="Arial"/>
          <w:b/>
          <w:i/>
          <w:sz w:val="22"/>
          <w:szCs w:val="22"/>
        </w:rPr>
        <w:t xml:space="preserve">(D) (13) </w:t>
      </w:r>
      <w:r w:rsidRPr="00DD3E99">
        <w:rPr>
          <w:rFonts w:ascii="Arial" w:hAnsi="Arial" w:cs="Arial"/>
          <w:b/>
          <w:i/>
          <w:color w:val="000000"/>
          <w:sz w:val="22"/>
          <w:szCs w:val="22"/>
        </w:rPr>
        <w:t xml:space="preserve">Provision of park dedication, school impact, and other fees as may be required; </w:t>
      </w:r>
    </w:p>
    <w:p w:rsidR="00B64DF6" w:rsidRPr="00C16379" w:rsidRDefault="00B64DF6" w:rsidP="00B64DF6">
      <w:pPr>
        <w:ind w:left="720"/>
        <w:jc w:val="both"/>
        <w:rPr>
          <w:rFonts w:ascii="Arial" w:hAnsi="Arial" w:cs="Arial"/>
          <w:i/>
          <w:sz w:val="22"/>
          <w:szCs w:val="22"/>
        </w:rPr>
      </w:pPr>
    </w:p>
    <w:p w:rsidR="00B64DF6" w:rsidRDefault="00B64DF6" w:rsidP="00B64DF6">
      <w:pPr>
        <w:widowControl w:val="0"/>
        <w:numPr>
          <w:ilvl w:val="0"/>
          <w:numId w:val="19"/>
        </w:numPr>
        <w:autoSpaceDE w:val="0"/>
        <w:autoSpaceDN w:val="0"/>
        <w:adjustRightInd w:val="0"/>
        <w:ind w:left="720" w:firstLine="0"/>
        <w:jc w:val="both"/>
        <w:rPr>
          <w:rFonts w:ascii="Arial" w:hAnsi="Arial" w:cs="Arial"/>
          <w:sz w:val="22"/>
          <w:szCs w:val="22"/>
        </w:rPr>
      </w:pPr>
      <w:r w:rsidRPr="004C28D5">
        <w:rPr>
          <w:rFonts w:ascii="Arial" w:hAnsi="Arial" w:cs="Arial"/>
          <w:sz w:val="22"/>
          <w:szCs w:val="22"/>
        </w:rPr>
        <w:t xml:space="preserve">The project will be required to </w:t>
      </w:r>
      <w:r>
        <w:rPr>
          <w:rFonts w:ascii="Arial" w:hAnsi="Arial" w:cs="Arial"/>
          <w:sz w:val="22"/>
          <w:szCs w:val="22"/>
        </w:rPr>
        <w:t>pay appropriate fees prior to building permit issuance.</w:t>
      </w:r>
    </w:p>
    <w:p w:rsidR="00B64DF6" w:rsidRPr="00C16379" w:rsidRDefault="00B64DF6" w:rsidP="00B64DF6">
      <w:pPr>
        <w:ind w:left="720"/>
        <w:jc w:val="both"/>
        <w:rPr>
          <w:rFonts w:ascii="Arial" w:hAnsi="Arial" w:cs="Arial"/>
          <w:sz w:val="22"/>
          <w:szCs w:val="22"/>
        </w:rPr>
      </w:pPr>
    </w:p>
    <w:p w:rsidR="00B64DF6" w:rsidRPr="00B4019B" w:rsidRDefault="00B64DF6" w:rsidP="00B64DF6">
      <w:pPr>
        <w:ind w:left="720"/>
        <w:jc w:val="both"/>
        <w:rPr>
          <w:rFonts w:ascii="Arial" w:hAnsi="Arial" w:cs="Arial"/>
          <w:b/>
          <w:i/>
          <w:color w:val="000000"/>
          <w:sz w:val="22"/>
          <w:szCs w:val="22"/>
        </w:rPr>
      </w:pPr>
      <w:r w:rsidRPr="00B4019B">
        <w:rPr>
          <w:rFonts w:ascii="Arial" w:hAnsi="Arial" w:cs="Arial"/>
          <w:b/>
          <w:i/>
          <w:sz w:val="22"/>
          <w:szCs w:val="22"/>
        </w:rPr>
        <w:t xml:space="preserve">(D) (14) </w:t>
      </w:r>
      <w:r w:rsidRPr="00B4019B">
        <w:rPr>
          <w:rFonts w:ascii="Arial" w:hAnsi="Arial" w:cs="Arial"/>
          <w:b/>
          <w:i/>
          <w:color w:val="000000"/>
          <w:sz w:val="22"/>
          <w:szCs w:val="22"/>
        </w:rPr>
        <w:t>Project complies with coastal housing policies, and applicable ordinances including condominium conversion and mobile home ordinances;</w:t>
      </w:r>
    </w:p>
    <w:p w:rsidR="00B64DF6" w:rsidRPr="00C16379" w:rsidRDefault="00B64DF6" w:rsidP="00B64DF6">
      <w:pPr>
        <w:jc w:val="both"/>
        <w:rPr>
          <w:rFonts w:ascii="Arial" w:hAnsi="Arial" w:cs="Arial"/>
          <w:color w:val="000000"/>
          <w:sz w:val="22"/>
          <w:szCs w:val="22"/>
        </w:rPr>
      </w:pPr>
    </w:p>
    <w:p w:rsidR="00B64DF6" w:rsidRPr="00B64DF6" w:rsidRDefault="00B64DF6" w:rsidP="00B64DF6">
      <w:pPr>
        <w:pStyle w:val="ListParagraph"/>
        <w:widowControl w:val="0"/>
        <w:numPr>
          <w:ilvl w:val="0"/>
          <w:numId w:val="19"/>
        </w:numPr>
        <w:autoSpaceDE w:val="0"/>
        <w:autoSpaceDN w:val="0"/>
        <w:adjustRightInd w:val="0"/>
        <w:jc w:val="both"/>
        <w:rPr>
          <w:rFonts w:ascii="Arial" w:hAnsi="Arial" w:cs="Arial"/>
          <w:sz w:val="22"/>
          <w:szCs w:val="22"/>
        </w:rPr>
      </w:pPr>
      <w:r w:rsidRPr="00B64DF6">
        <w:rPr>
          <w:rFonts w:ascii="Arial" w:hAnsi="Arial" w:cs="Arial"/>
          <w:sz w:val="22"/>
          <w:szCs w:val="22"/>
        </w:rPr>
        <w:t xml:space="preserve">The project does not involve a condo conversion or mobile homes.  </w:t>
      </w:r>
    </w:p>
    <w:p w:rsidR="00B64DF6" w:rsidRPr="006228AE" w:rsidRDefault="00B64DF6" w:rsidP="00B64DF6">
      <w:pPr>
        <w:ind w:left="720"/>
        <w:jc w:val="both"/>
        <w:rPr>
          <w:rFonts w:ascii="Arial" w:hAnsi="Arial" w:cs="Arial"/>
          <w:sz w:val="22"/>
          <w:szCs w:val="22"/>
        </w:rPr>
      </w:pPr>
    </w:p>
    <w:p w:rsidR="00B64DF6" w:rsidRPr="00B4019B" w:rsidRDefault="00B64DF6" w:rsidP="00B64DF6">
      <w:pPr>
        <w:ind w:left="720"/>
        <w:jc w:val="both"/>
        <w:rPr>
          <w:rFonts w:ascii="Arial" w:hAnsi="Arial" w:cs="Arial"/>
          <w:b/>
          <w:i/>
          <w:sz w:val="22"/>
          <w:szCs w:val="22"/>
        </w:rPr>
      </w:pPr>
      <w:r w:rsidRPr="00B4019B">
        <w:rPr>
          <w:rFonts w:ascii="Arial" w:hAnsi="Arial" w:cs="Arial"/>
          <w:b/>
          <w:i/>
          <w:sz w:val="22"/>
          <w:szCs w:val="22"/>
        </w:rPr>
        <w:t xml:space="preserve">(D) (15) </w:t>
      </w:r>
      <w:r w:rsidRPr="00B4019B">
        <w:rPr>
          <w:rFonts w:ascii="Arial" w:hAnsi="Arial" w:cs="Arial"/>
          <w:b/>
          <w:i/>
          <w:color w:val="000000"/>
          <w:sz w:val="22"/>
          <w:szCs w:val="22"/>
        </w:rPr>
        <w:t xml:space="preserve">Project complies with natural resource, habitat, and archaeological protection policies; </w:t>
      </w:r>
    </w:p>
    <w:p w:rsidR="00B64DF6" w:rsidRPr="00C16379" w:rsidRDefault="00B64DF6" w:rsidP="00B64DF6">
      <w:pPr>
        <w:pStyle w:val="ListParagraph"/>
        <w:jc w:val="both"/>
        <w:rPr>
          <w:rFonts w:ascii="Arial" w:hAnsi="Arial" w:cs="Arial"/>
          <w:sz w:val="22"/>
          <w:szCs w:val="22"/>
        </w:rPr>
      </w:pPr>
    </w:p>
    <w:p w:rsidR="00B64DF6" w:rsidRDefault="00B64DF6" w:rsidP="00B64DF6">
      <w:pPr>
        <w:widowControl w:val="0"/>
        <w:numPr>
          <w:ilvl w:val="0"/>
          <w:numId w:val="19"/>
        </w:numPr>
        <w:autoSpaceDE w:val="0"/>
        <w:autoSpaceDN w:val="0"/>
        <w:adjustRightInd w:val="0"/>
        <w:ind w:left="720" w:firstLine="0"/>
        <w:jc w:val="both"/>
        <w:rPr>
          <w:rFonts w:ascii="Arial" w:hAnsi="Arial" w:cs="Arial"/>
          <w:sz w:val="22"/>
          <w:szCs w:val="22"/>
        </w:rPr>
      </w:pPr>
      <w:r>
        <w:rPr>
          <w:rFonts w:ascii="Arial" w:hAnsi="Arial" w:cs="Arial"/>
          <w:sz w:val="22"/>
          <w:szCs w:val="22"/>
        </w:rPr>
        <w:t>Conditions of approval have been included to ensure compliance with established policies.</w:t>
      </w:r>
    </w:p>
    <w:p w:rsidR="00B64DF6" w:rsidRPr="00BF2FCA" w:rsidRDefault="00B64DF6" w:rsidP="00B64DF6">
      <w:pPr>
        <w:ind w:left="720"/>
        <w:jc w:val="both"/>
        <w:rPr>
          <w:rFonts w:ascii="Arial" w:hAnsi="Arial" w:cs="Arial"/>
          <w:sz w:val="22"/>
          <w:szCs w:val="22"/>
        </w:rPr>
      </w:pPr>
    </w:p>
    <w:p w:rsidR="00B64DF6" w:rsidRPr="00B4019B" w:rsidRDefault="00B64DF6" w:rsidP="00B64DF6">
      <w:pPr>
        <w:ind w:firstLine="720"/>
        <w:jc w:val="both"/>
        <w:rPr>
          <w:rFonts w:ascii="Arial" w:hAnsi="Arial" w:cs="Arial"/>
          <w:b/>
          <w:i/>
          <w:sz w:val="22"/>
          <w:szCs w:val="22"/>
        </w:rPr>
      </w:pPr>
      <w:r w:rsidRPr="00B4019B">
        <w:rPr>
          <w:rFonts w:ascii="Arial" w:hAnsi="Arial" w:cs="Arial"/>
          <w:b/>
          <w:i/>
          <w:sz w:val="22"/>
          <w:szCs w:val="22"/>
        </w:rPr>
        <w:t xml:space="preserve">(D) (16) </w:t>
      </w:r>
      <w:r w:rsidRPr="00B4019B">
        <w:rPr>
          <w:rFonts w:ascii="Arial" w:hAnsi="Arial" w:cs="Arial"/>
          <w:b/>
          <w:i/>
          <w:color w:val="000000"/>
          <w:sz w:val="22"/>
          <w:szCs w:val="22"/>
        </w:rPr>
        <w:t>Project complies with Monarch butterfly habitat protection policies;</w:t>
      </w:r>
    </w:p>
    <w:p w:rsidR="00B64DF6" w:rsidRPr="00C16379" w:rsidRDefault="00B64DF6" w:rsidP="00B64DF6">
      <w:pPr>
        <w:jc w:val="both"/>
        <w:rPr>
          <w:rFonts w:ascii="Arial" w:hAnsi="Arial" w:cs="Arial"/>
          <w:sz w:val="22"/>
          <w:szCs w:val="22"/>
        </w:rPr>
      </w:pPr>
    </w:p>
    <w:p w:rsidR="00B64DF6" w:rsidRPr="00C16379" w:rsidRDefault="00B64DF6" w:rsidP="00B64DF6">
      <w:pPr>
        <w:widowControl w:val="0"/>
        <w:numPr>
          <w:ilvl w:val="0"/>
          <w:numId w:val="19"/>
        </w:numPr>
        <w:autoSpaceDE w:val="0"/>
        <w:autoSpaceDN w:val="0"/>
        <w:adjustRightInd w:val="0"/>
        <w:jc w:val="both"/>
        <w:rPr>
          <w:rFonts w:ascii="Arial" w:hAnsi="Arial" w:cs="Arial"/>
          <w:sz w:val="22"/>
          <w:szCs w:val="22"/>
        </w:rPr>
      </w:pPr>
      <w:r w:rsidRPr="00C16379">
        <w:rPr>
          <w:rFonts w:ascii="Arial" w:hAnsi="Arial" w:cs="Arial"/>
          <w:sz w:val="22"/>
          <w:szCs w:val="22"/>
        </w:rPr>
        <w:t xml:space="preserve">The project is outside of any identified sensitive habitats, specifically areas where Monarch Butterflies have been </w:t>
      </w:r>
      <w:r>
        <w:rPr>
          <w:rFonts w:ascii="Arial" w:hAnsi="Arial" w:cs="Arial"/>
          <w:sz w:val="22"/>
          <w:szCs w:val="22"/>
        </w:rPr>
        <w:t xml:space="preserve">encountered, identified and </w:t>
      </w:r>
      <w:r w:rsidRPr="00C16379">
        <w:rPr>
          <w:rFonts w:ascii="Arial" w:hAnsi="Arial" w:cs="Arial"/>
          <w:sz w:val="22"/>
          <w:szCs w:val="22"/>
        </w:rPr>
        <w:t>documented.</w:t>
      </w:r>
    </w:p>
    <w:p w:rsidR="00B64DF6" w:rsidRPr="00C16379" w:rsidRDefault="00B64DF6" w:rsidP="00B64DF6">
      <w:pPr>
        <w:ind w:left="1080"/>
        <w:jc w:val="both"/>
        <w:rPr>
          <w:rFonts w:ascii="Arial" w:hAnsi="Arial" w:cs="Arial"/>
          <w:sz w:val="22"/>
          <w:szCs w:val="22"/>
        </w:rPr>
      </w:pPr>
    </w:p>
    <w:p w:rsidR="00B64DF6" w:rsidRPr="00B4019B" w:rsidRDefault="00B64DF6" w:rsidP="00B64DF6">
      <w:pPr>
        <w:ind w:left="720"/>
        <w:jc w:val="both"/>
        <w:rPr>
          <w:rFonts w:ascii="Arial" w:hAnsi="Arial" w:cs="Arial"/>
          <w:b/>
          <w:i/>
          <w:color w:val="000000"/>
          <w:sz w:val="22"/>
          <w:szCs w:val="22"/>
        </w:rPr>
      </w:pPr>
      <w:r w:rsidRPr="00B4019B">
        <w:rPr>
          <w:rFonts w:ascii="Arial" w:hAnsi="Arial" w:cs="Arial"/>
          <w:b/>
          <w:i/>
          <w:sz w:val="22"/>
          <w:szCs w:val="22"/>
        </w:rPr>
        <w:t xml:space="preserve">(D) (17) </w:t>
      </w:r>
      <w:r w:rsidRPr="00B4019B">
        <w:rPr>
          <w:rFonts w:ascii="Arial" w:hAnsi="Arial" w:cs="Arial"/>
          <w:b/>
          <w:i/>
          <w:color w:val="000000"/>
          <w:sz w:val="22"/>
          <w:szCs w:val="22"/>
        </w:rPr>
        <w:t>Project provides drainage and erosion and control measures to protect marine, stream, and wetland water quality from urban runoff and erosion;</w:t>
      </w:r>
    </w:p>
    <w:p w:rsidR="00B64DF6" w:rsidRPr="00C16379" w:rsidRDefault="00B64DF6" w:rsidP="00B64DF6">
      <w:pPr>
        <w:ind w:left="720"/>
        <w:jc w:val="both"/>
        <w:rPr>
          <w:rFonts w:ascii="Arial" w:hAnsi="Arial" w:cs="Arial"/>
          <w:color w:val="000000"/>
          <w:sz w:val="22"/>
          <w:szCs w:val="22"/>
        </w:rPr>
      </w:pPr>
    </w:p>
    <w:p w:rsidR="00B64DF6" w:rsidRDefault="00B64DF6" w:rsidP="00B64DF6">
      <w:pPr>
        <w:widowControl w:val="0"/>
        <w:numPr>
          <w:ilvl w:val="0"/>
          <w:numId w:val="19"/>
        </w:numPr>
        <w:autoSpaceDE w:val="0"/>
        <w:autoSpaceDN w:val="0"/>
        <w:adjustRightInd w:val="0"/>
        <w:jc w:val="both"/>
        <w:rPr>
          <w:rFonts w:ascii="Arial" w:hAnsi="Arial" w:cs="Arial"/>
          <w:sz w:val="22"/>
          <w:szCs w:val="22"/>
        </w:rPr>
      </w:pPr>
      <w:r>
        <w:rPr>
          <w:rFonts w:ascii="Arial" w:hAnsi="Arial" w:cs="Arial"/>
          <w:sz w:val="22"/>
          <w:szCs w:val="22"/>
        </w:rPr>
        <w:t xml:space="preserve">Conditions of approval have been included to ensure compliance with </w:t>
      </w:r>
      <w:r w:rsidRPr="00C16379">
        <w:rPr>
          <w:rFonts w:ascii="Arial" w:hAnsi="Arial" w:cs="Arial"/>
          <w:sz w:val="22"/>
          <w:szCs w:val="22"/>
        </w:rPr>
        <w:t>applicable erosion control measures.</w:t>
      </w:r>
    </w:p>
    <w:p w:rsidR="00B64DF6" w:rsidRPr="00C16379" w:rsidRDefault="00B64DF6" w:rsidP="00B64DF6">
      <w:pPr>
        <w:ind w:left="720"/>
        <w:jc w:val="both"/>
        <w:rPr>
          <w:rFonts w:ascii="Arial" w:hAnsi="Arial" w:cs="Arial"/>
          <w:sz w:val="22"/>
          <w:szCs w:val="22"/>
        </w:rPr>
      </w:pPr>
    </w:p>
    <w:p w:rsidR="00B64DF6" w:rsidRPr="00B4019B" w:rsidRDefault="00B64DF6" w:rsidP="00B64DF6">
      <w:pPr>
        <w:ind w:left="720"/>
        <w:jc w:val="both"/>
        <w:rPr>
          <w:rFonts w:ascii="Arial" w:hAnsi="Arial" w:cs="Arial"/>
          <w:b/>
          <w:i/>
          <w:sz w:val="22"/>
          <w:szCs w:val="22"/>
        </w:rPr>
      </w:pPr>
      <w:r w:rsidRPr="00B4019B">
        <w:rPr>
          <w:rFonts w:ascii="Arial" w:hAnsi="Arial" w:cs="Arial"/>
          <w:b/>
          <w:i/>
          <w:sz w:val="22"/>
          <w:szCs w:val="22"/>
        </w:rPr>
        <w:t xml:space="preserve">(D) (18) </w:t>
      </w:r>
      <w:r w:rsidRPr="00B4019B">
        <w:rPr>
          <w:rFonts w:ascii="Arial" w:hAnsi="Arial" w:cs="Arial"/>
          <w:b/>
          <w:i/>
          <w:color w:val="000000"/>
          <w:sz w:val="22"/>
          <w:szCs w:val="22"/>
        </w:rPr>
        <w:t>Geologic/engineering reports have been prepared by qualified professional for projects in seismic areas, geologically unstable areas, or coastal bluffs, and project complies with hazard protection policies including provision of appropriate setbacks and mitigation measures;</w:t>
      </w:r>
    </w:p>
    <w:p w:rsidR="00B64DF6" w:rsidRPr="00C16379" w:rsidRDefault="00B64DF6" w:rsidP="00B64DF6">
      <w:pPr>
        <w:pStyle w:val="ListParagraph"/>
        <w:jc w:val="both"/>
        <w:rPr>
          <w:rFonts w:ascii="Arial" w:hAnsi="Arial" w:cs="Arial"/>
          <w:sz w:val="22"/>
          <w:szCs w:val="22"/>
        </w:rPr>
      </w:pPr>
    </w:p>
    <w:p w:rsidR="00B64DF6" w:rsidRPr="006228AE" w:rsidRDefault="00B64DF6" w:rsidP="00B64DF6">
      <w:pPr>
        <w:widowControl w:val="0"/>
        <w:numPr>
          <w:ilvl w:val="0"/>
          <w:numId w:val="19"/>
        </w:numPr>
        <w:autoSpaceDE w:val="0"/>
        <w:autoSpaceDN w:val="0"/>
        <w:adjustRightInd w:val="0"/>
        <w:jc w:val="both"/>
        <w:rPr>
          <w:rFonts w:ascii="Arial" w:hAnsi="Arial" w:cs="Arial"/>
          <w:i/>
          <w:sz w:val="22"/>
          <w:szCs w:val="22"/>
        </w:rPr>
      </w:pPr>
      <w:r>
        <w:rPr>
          <w:rFonts w:ascii="Arial" w:hAnsi="Arial" w:cs="Arial"/>
          <w:sz w:val="22"/>
          <w:szCs w:val="22"/>
        </w:rPr>
        <w:t xml:space="preserve">Geologic/engineering reports have been prepared by qualified professionals for this project.  </w:t>
      </w:r>
      <w:r w:rsidRPr="006228AE">
        <w:rPr>
          <w:rFonts w:ascii="Arial" w:hAnsi="Arial" w:cs="Arial"/>
          <w:sz w:val="22"/>
          <w:szCs w:val="22"/>
        </w:rPr>
        <w:t>Conditions of approval have been included to ensure the proj</w:t>
      </w:r>
      <w:r>
        <w:rPr>
          <w:rFonts w:ascii="Arial" w:hAnsi="Arial" w:cs="Arial"/>
          <w:sz w:val="22"/>
          <w:szCs w:val="22"/>
        </w:rPr>
        <w:t xml:space="preserve">ect applicant shall </w:t>
      </w:r>
      <w:r w:rsidRPr="006228AE">
        <w:rPr>
          <w:rFonts w:ascii="Arial" w:hAnsi="Arial" w:cs="Arial"/>
          <w:sz w:val="22"/>
          <w:szCs w:val="22"/>
        </w:rPr>
        <w:t xml:space="preserve">comply with all applicable requirements of the most recent version of the California Building Standards Code.  </w:t>
      </w:r>
    </w:p>
    <w:p w:rsidR="00B64DF6" w:rsidRPr="006228AE" w:rsidRDefault="00B64DF6" w:rsidP="00B64DF6">
      <w:pPr>
        <w:ind w:left="1080"/>
        <w:jc w:val="both"/>
        <w:rPr>
          <w:rFonts w:ascii="Arial" w:hAnsi="Arial" w:cs="Arial"/>
          <w:i/>
          <w:sz w:val="22"/>
          <w:szCs w:val="22"/>
        </w:rPr>
      </w:pPr>
    </w:p>
    <w:p w:rsidR="00B64DF6" w:rsidRPr="00AF55C6" w:rsidRDefault="00B64DF6" w:rsidP="00B64DF6">
      <w:pPr>
        <w:ind w:left="720"/>
        <w:jc w:val="both"/>
        <w:rPr>
          <w:rFonts w:ascii="Arial" w:hAnsi="Arial" w:cs="Arial"/>
          <w:b/>
          <w:i/>
          <w:color w:val="000000"/>
          <w:sz w:val="22"/>
          <w:szCs w:val="22"/>
        </w:rPr>
      </w:pPr>
      <w:r w:rsidRPr="00AF55C6">
        <w:rPr>
          <w:rFonts w:ascii="Arial" w:hAnsi="Arial" w:cs="Arial"/>
          <w:b/>
          <w:i/>
          <w:sz w:val="22"/>
          <w:szCs w:val="22"/>
        </w:rPr>
        <w:t xml:space="preserve">(D) (19) </w:t>
      </w:r>
      <w:proofErr w:type="gramStart"/>
      <w:r w:rsidRPr="00AF55C6">
        <w:rPr>
          <w:rFonts w:ascii="Arial" w:hAnsi="Arial" w:cs="Arial"/>
          <w:b/>
          <w:i/>
          <w:color w:val="000000"/>
          <w:sz w:val="22"/>
          <w:szCs w:val="22"/>
        </w:rPr>
        <w:t>All</w:t>
      </w:r>
      <w:proofErr w:type="gramEnd"/>
      <w:r w:rsidRPr="00AF55C6">
        <w:rPr>
          <w:rFonts w:ascii="Arial" w:hAnsi="Arial" w:cs="Arial"/>
          <w:b/>
          <w:i/>
          <w:color w:val="000000"/>
          <w:sz w:val="22"/>
          <w:szCs w:val="22"/>
        </w:rPr>
        <w:t xml:space="preserve"> other geological, flood and fire hazards are accounted for and mitigated in the project design;</w:t>
      </w:r>
    </w:p>
    <w:p w:rsidR="00B64DF6" w:rsidRPr="007E3557" w:rsidRDefault="00B64DF6" w:rsidP="00B64DF6">
      <w:pPr>
        <w:ind w:left="1080"/>
        <w:jc w:val="both"/>
        <w:rPr>
          <w:rFonts w:ascii="Arial" w:hAnsi="Arial" w:cs="Arial"/>
          <w:i/>
          <w:sz w:val="22"/>
          <w:szCs w:val="22"/>
        </w:rPr>
      </w:pPr>
    </w:p>
    <w:p w:rsidR="00B64DF6" w:rsidRPr="00E80D08" w:rsidRDefault="00B64DF6" w:rsidP="00B64DF6">
      <w:pPr>
        <w:widowControl w:val="0"/>
        <w:numPr>
          <w:ilvl w:val="0"/>
          <w:numId w:val="19"/>
        </w:numPr>
        <w:autoSpaceDE w:val="0"/>
        <w:autoSpaceDN w:val="0"/>
        <w:adjustRightInd w:val="0"/>
        <w:jc w:val="both"/>
        <w:rPr>
          <w:rFonts w:ascii="Arial" w:hAnsi="Arial" w:cs="Arial"/>
          <w:i/>
          <w:sz w:val="22"/>
          <w:szCs w:val="22"/>
        </w:rPr>
      </w:pPr>
      <w:r>
        <w:rPr>
          <w:rFonts w:ascii="Arial" w:hAnsi="Arial" w:cs="Arial"/>
          <w:sz w:val="22"/>
          <w:szCs w:val="22"/>
        </w:rPr>
        <w:t>Conditions of approval have been included to ensure the project complies with geological, flood</w:t>
      </w:r>
      <w:r w:rsidRPr="00E80D08">
        <w:rPr>
          <w:rFonts w:ascii="Arial" w:hAnsi="Arial" w:cs="Arial"/>
          <w:sz w:val="22"/>
          <w:szCs w:val="22"/>
        </w:rPr>
        <w:t>, and fire hazard</w:t>
      </w:r>
      <w:r>
        <w:rPr>
          <w:rFonts w:ascii="Arial" w:hAnsi="Arial" w:cs="Arial"/>
          <w:sz w:val="22"/>
          <w:szCs w:val="22"/>
        </w:rPr>
        <w:t>s</w:t>
      </w:r>
      <w:r w:rsidRPr="00E80D08">
        <w:rPr>
          <w:rFonts w:ascii="Arial" w:hAnsi="Arial" w:cs="Arial"/>
          <w:sz w:val="22"/>
          <w:szCs w:val="22"/>
        </w:rPr>
        <w:t xml:space="preserve"> </w:t>
      </w:r>
      <w:r>
        <w:rPr>
          <w:rFonts w:ascii="Arial" w:hAnsi="Arial" w:cs="Arial"/>
          <w:sz w:val="22"/>
          <w:szCs w:val="22"/>
        </w:rPr>
        <w:t xml:space="preserve">and </w:t>
      </w:r>
      <w:r w:rsidRPr="00E80D08">
        <w:rPr>
          <w:rFonts w:ascii="Arial" w:hAnsi="Arial" w:cs="Arial"/>
          <w:sz w:val="22"/>
          <w:szCs w:val="22"/>
        </w:rPr>
        <w:t>are accounted for and will be mitigated in the project design.</w:t>
      </w:r>
    </w:p>
    <w:p w:rsidR="00B64DF6" w:rsidRPr="00C16379" w:rsidRDefault="00B64DF6" w:rsidP="00B64DF6">
      <w:pPr>
        <w:ind w:left="720"/>
        <w:jc w:val="both"/>
        <w:rPr>
          <w:rFonts w:ascii="Arial" w:hAnsi="Arial" w:cs="Arial"/>
          <w:sz w:val="22"/>
          <w:szCs w:val="22"/>
        </w:rPr>
      </w:pPr>
      <w:r w:rsidRPr="00C16379">
        <w:rPr>
          <w:rFonts w:ascii="Arial" w:hAnsi="Arial" w:cs="Arial"/>
          <w:sz w:val="22"/>
          <w:szCs w:val="22"/>
        </w:rPr>
        <w:t xml:space="preserve">  </w:t>
      </w:r>
    </w:p>
    <w:p w:rsidR="00B64DF6" w:rsidRPr="00710DB9" w:rsidRDefault="00B64DF6" w:rsidP="00B64DF6">
      <w:pPr>
        <w:ind w:firstLine="720"/>
        <w:jc w:val="both"/>
        <w:rPr>
          <w:rFonts w:ascii="Arial" w:hAnsi="Arial" w:cs="Arial"/>
          <w:b/>
          <w:i/>
          <w:sz w:val="22"/>
          <w:szCs w:val="22"/>
        </w:rPr>
      </w:pPr>
      <w:r w:rsidRPr="00710DB9">
        <w:rPr>
          <w:rFonts w:ascii="Arial" w:hAnsi="Arial" w:cs="Arial"/>
          <w:b/>
          <w:i/>
          <w:sz w:val="22"/>
          <w:szCs w:val="22"/>
        </w:rPr>
        <w:t xml:space="preserve">(D) (20) </w:t>
      </w:r>
      <w:r w:rsidRPr="00710DB9">
        <w:rPr>
          <w:rFonts w:ascii="Arial" w:hAnsi="Arial" w:cs="Arial"/>
          <w:b/>
          <w:i/>
          <w:color w:val="000000"/>
          <w:sz w:val="22"/>
          <w:szCs w:val="22"/>
        </w:rPr>
        <w:t>Project complies with shoreline structure policies;</w:t>
      </w:r>
    </w:p>
    <w:p w:rsidR="00B64DF6" w:rsidRPr="00C16379" w:rsidRDefault="00B64DF6" w:rsidP="00B64DF6">
      <w:pPr>
        <w:pStyle w:val="ListParagraph"/>
        <w:jc w:val="both"/>
        <w:rPr>
          <w:rFonts w:ascii="Arial" w:hAnsi="Arial" w:cs="Arial"/>
          <w:sz w:val="22"/>
          <w:szCs w:val="22"/>
        </w:rPr>
      </w:pPr>
      <w:r w:rsidRPr="00C16379">
        <w:rPr>
          <w:rFonts w:ascii="Arial" w:hAnsi="Arial" w:cs="Arial"/>
          <w:sz w:val="22"/>
          <w:szCs w:val="22"/>
        </w:rPr>
        <w:t xml:space="preserve"> </w:t>
      </w:r>
    </w:p>
    <w:p w:rsidR="00B64DF6" w:rsidRPr="003C1715" w:rsidRDefault="00B64DF6" w:rsidP="00B64DF6">
      <w:pPr>
        <w:widowControl w:val="0"/>
        <w:numPr>
          <w:ilvl w:val="0"/>
          <w:numId w:val="19"/>
        </w:numPr>
        <w:autoSpaceDE w:val="0"/>
        <w:autoSpaceDN w:val="0"/>
        <w:adjustRightInd w:val="0"/>
        <w:jc w:val="both"/>
        <w:rPr>
          <w:rFonts w:ascii="Arial" w:hAnsi="Arial" w:cs="Arial"/>
          <w:sz w:val="22"/>
          <w:szCs w:val="22"/>
        </w:rPr>
      </w:pPr>
      <w:r w:rsidRPr="00F34F9B">
        <w:rPr>
          <w:rFonts w:ascii="Arial" w:hAnsi="Arial"/>
          <w:sz w:val="22"/>
          <w:szCs w:val="22"/>
        </w:rPr>
        <w:t xml:space="preserve">The proposed project is </w:t>
      </w:r>
      <w:r>
        <w:rPr>
          <w:rFonts w:ascii="Arial" w:hAnsi="Arial"/>
          <w:sz w:val="22"/>
          <w:szCs w:val="22"/>
        </w:rPr>
        <w:t>not located along a shoreline.</w:t>
      </w:r>
    </w:p>
    <w:p w:rsidR="00B64DF6" w:rsidRPr="00C16379" w:rsidRDefault="00B64DF6" w:rsidP="00B64DF6">
      <w:pPr>
        <w:ind w:left="1080"/>
        <w:jc w:val="both"/>
        <w:rPr>
          <w:rFonts w:ascii="Arial" w:hAnsi="Arial" w:cs="Arial"/>
          <w:sz w:val="22"/>
          <w:szCs w:val="22"/>
        </w:rPr>
      </w:pPr>
      <w:r>
        <w:rPr>
          <w:rFonts w:ascii="Arial" w:hAnsi="Arial"/>
          <w:sz w:val="22"/>
          <w:szCs w:val="22"/>
        </w:rPr>
        <w:t xml:space="preserve"> </w:t>
      </w:r>
    </w:p>
    <w:p w:rsidR="00B64DF6" w:rsidRPr="00710DB9" w:rsidRDefault="00B64DF6" w:rsidP="00B64DF6">
      <w:pPr>
        <w:ind w:left="720"/>
        <w:jc w:val="both"/>
        <w:rPr>
          <w:rFonts w:ascii="Arial" w:hAnsi="Arial" w:cs="Arial"/>
          <w:b/>
          <w:i/>
          <w:color w:val="000000"/>
          <w:sz w:val="22"/>
          <w:szCs w:val="22"/>
        </w:rPr>
      </w:pPr>
      <w:r w:rsidRPr="00710DB9">
        <w:rPr>
          <w:rFonts w:ascii="Arial" w:hAnsi="Arial" w:cs="Arial"/>
          <w:b/>
          <w:i/>
          <w:sz w:val="22"/>
          <w:szCs w:val="22"/>
        </w:rPr>
        <w:lastRenderedPageBreak/>
        <w:t xml:space="preserve">(D) (21) </w:t>
      </w:r>
      <w:proofErr w:type="gramStart"/>
      <w:r w:rsidRPr="00710DB9">
        <w:rPr>
          <w:rFonts w:ascii="Arial" w:hAnsi="Arial" w:cs="Arial"/>
          <w:b/>
          <w:i/>
          <w:color w:val="000000"/>
          <w:sz w:val="22"/>
          <w:szCs w:val="22"/>
        </w:rPr>
        <w:t>The</w:t>
      </w:r>
      <w:proofErr w:type="gramEnd"/>
      <w:r w:rsidRPr="00710DB9">
        <w:rPr>
          <w:rFonts w:ascii="Arial" w:hAnsi="Arial" w:cs="Arial"/>
          <w:b/>
          <w:i/>
          <w:color w:val="000000"/>
          <w:sz w:val="22"/>
          <w:szCs w:val="22"/>
        </w:rPr>
        <w:t xml:space="preserve"> uses proposed are consistent with the permitted or conditional uses of the zoning district in which the project is located;</w:t>
      </w:r>
    </w:p>
    <w:p w:rsidR="00B64DF6" w:rsidRPr="00C16379" w:rsidRDefault="00B64DF6" w:rsidP="00B64DF6">
      <w:pPr>
        <w:ind w:left="720"/>
        <w:jc w:val="both"/>
        <w:rPr>
          <w:rFonts w:ascii="Arial" w:hAnsi="Arial" w:cs="Arial"/>
          <w:color w:val="000000"/>
          <w:sz w:val="22"/>
          <w:szCs w:val="22"/>
        </w:rPr>
      </w:pPr>
    </w:p>
    <w:p w:rsidR="00B64DF6" w:rsidRPr="00E85266" w:rsidRDefault="00B64DF6" w:rsidP="00B64DF6">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color w:val="000000"/>
          <w:sz w:val="22"/>
          <w:szCs w:val="22"/>
        </w:rPr>
      </w:pPr>
      <w:r w:rsidRPr="00E85266">
        <w:rPr>
          <w:rFonts w:ascii="Arial" w:hAnsi="Arial" w:cs="Arial"/>
          <w:b w:val="0"/>
          <w:sz w:val="22"/>
          <w:szCs w:val="22"/>
        </w:rPr>
        <w:t xml:space="preserve">This use is an allowed use consistent with the Single Family/Automatic Review zoning district. </w:t>
      </w:r>
    </w:p>
    <w:p w:rsidR="00B64DF6" w:rsidRPr="009749EB" w:rsidRDefault="00B64DF6" w:rsidP="00B64DF6">
      <w:pPr>
        <w:ind w:left="720"/>
        <w:jc w:val="both"/>
        <w:rPr>
          <w:rFonts w:ascii="Arial" w:hAnsi="Arial" w:cs="Arial"/>
          <w:b/>
          <w:i/>
          <w:color w:val="000000"/>
          <w:sz w:val="22"/>
          <w:szCs w:val="22"/>
        </w:rPr>
      </w:pPr>
      <w:r w:rsidRPr="009749EB">
        <w:rPr>
          <w:rFonts w:ascii="Arial" w:hAnsi="Arial" w:cs="Arial"/>
          <w:b/>
          <w:i/>
          <w:sz w:val="22"/>
          <w:szCs w:val="22"/>
        </w:rPr>
        <w:t xml:space="preserve">(D) (22) </w:t>
      </w:r>
      <w:r w:rsidRPr="009749EB">
        <w:rPr>
          <w:rFonts w:ascii="Arial" w:hAnsi="Arial" w:cs="Arial"/>
          <w:b/>
          <w:i/>
          <w:color w:val="000000"/>
          <w:sz w:val="22"/>
          <w:szCs w:val="22"/>
        </w:rPr>
        <w:t>Conformance to requirements of all other city ordinances, zoning requirements, and project review procedures;</w:t>
      </w:r>
    </w:p>
    <w:p w:rsidR="00B64DF6" w:rsidRDefault="00B64DF6" w:rsidP="00B64DF6">
      <w:pPr>
        <w:ind w:left="720"/>
        <w:jc w:val="both"/>
        <w:rPr>
          <w:color w:val="000000"/>
        </w:rPr>
      </w:pPr>
    </w:p>
    <w:p w:rsidR="00B64DF6" w:rsidRDefault="00B64DF6" w:rsidP="00B64DF6">
      <w:pPr>
        <w:widowControl w:val="0"/>
        <w:numPr>
          <w:ilvl w:val="0"/>
          <w:numId w:val="19"/>
        </w:numPr>
        <w:autoSpaceDE w:val="0"/>
        <w:autoSpaceDN w:val="0"/>
        <w:adjustRightInd w:val="0"/>
        <w:jc w:val="both"/>
        <w:rPr>
          <w:rFonts w:ascii="Arial" w:hAnsi="Arial" w:cs="Arial"/>
          <w:sz w:val="22"/>
        </w:rPr>
      </w:pPr>
      <w:r>
        <w:rPr>
          <w:rFonts w:ascii="Arial" w:hAnsi="Arial" w:cs="Arial"/>
          <w:sz w:val="22"/>
        </w:rPr>
        <w:t>The project conforms to the requirements of all city ordinances, zoning requirements and project development review and development procedures.</w:t>
      </w:r>
    </w:p>
    <w:p w:rsidR="00B64DF6" w:rsidRPr="00C90001" w:rsidRDefault="00B64DF6" w:rsidP="00B64DF6">
      <w:pPr>
        <w:ind w:left="720"/>
        <w:jc w:val="both"/>
        <w:rPr>
          <w:rFonts w:ascii="Arial" w:hAnsi="Arial" w:cs="Arial"/>
          <w:sz w:val="22"/>
        </w:rPr>
      </w:pPr>
    </w:p>
    <w:p w:rsidR="00B64DF6" w:rsidRPr="00501D79" w:rsidRDefault="00B64DF6" w:rsidP="00B64DF6">
      <w:pPr>
        <w:ind w:firstLine="720"/>
        <w:jc w:val="both"/>
        <w:rPr>
          <w:rFonts w:ascii="Arial" w:hAnsi="Arial" w:cs="Arial"/>
          <w:b/>
          <w:i/>
          <w:sz w:val="22"/>
          <w:szCs w:val="22"/>
        </w:rPr>
      </w:pPr>
      <w:r w:rsidRPr="00501D79">
        <w:rPr>
          <w:rFonts w:ascii="Arial" w:hAnsi="Arial" w:cs="Arial"/>
          <w:b/>
          <w:i/>
          <w:sz w:val="22"/>
          <w:szCs w:val="22"/>
        </w:rPr>
        <w:t xml:space="preserve">(D) (23) </w:t>
      </w:r>
      <w:r w:rsidRPr="00501D79">
        <w:rPr>
          <w:rFonts w:ascii="Arial" w:hAnsi="Arial" w:cs="Arial"/>
          <w:b/>
          <w:i/>
          <w:color w:val="000000"/>
          <w:sz w:val="22"/>
          <w:szCs w:val="22"/>
        </w:rPr>
        <w:t>Project complies with the Capitola parking permit program as follows:</w:t>
      </w:r>
      <w:r w:rsidRPr="00501D79">
        <w:rPr>
          <w:rFonts w:ascii="Arial" w:hAnsi="Arial" w:cs="Arial"/>
          <w:b/>
          <w:i/>
          <w:sz w:val="22"/>
          <w:szCs w:val="22"/>
        </w:rPr>
        <w:t xml:space="preserve"> </w:t>
      </w:r>
    </w:p>
    <w:p w:rsidR="00B64DF6" w:rsidRDefault="00B64DF6" w:rsidP="00B64DF6">
      <w:pPr>
        <w:pStyle w:val="ListParagraph"/>
        <w:jc w:val="both"/>
        <w:rPr>
          <w:rFonts w:ascii="Arial" w:hAnsi="Arial" w:cs="Arial"/>
          <w:sz w:val="22"/>
          <w:szCs w:val="22"/>
        </w:rPr>
      </w:pPr>
    </w:p>
    <w:p w:rsidR="00B64DF6" w:rsidRPr="00B64DF6" w:rsidRDefault="00B64DF6" w:rsidP="00B64DF6">
      <w:pPr>
        <w:pStyle w:val="ListParagraph"/>
        <w:widowControl w:val="0"/>
        <w:numPr>
          <w:ilvl w:val="0"/>
          <w:numId w:val="19"/>
        </w:numPr>
        <w:autoSpaceDE w:val="0"/>
        <w:autoSpaceDN w:val="0"/>
        <w:adjustRightInd w:val="0"/>
        <w:jc w:val="both"/>
        <w:rPr>
          <w:rFonts w:ascii="Arial" w:hAnsi="Arial" w:cs="Arial"/>
          <w:sz w:val="18"/>
          <w:szCs w:val="18"/>
        </w:rPr>
      </w:pPr>
      <w:r w:rsidRPr="00B64DF6">
        <w:rPr>
          <w:rFonts w:ascii="Arial" w:hAnsi="Arial" w:cs="Arial"/>
          <w:sz w:val="22"/>
          <w:szCs w:val="22"/>
        </w:rPr>
        <w:t>The project site is not located within the area of the Capitola parking permit program.</w:t>
      </w:r>
      <w:fldSimple w:instr=" FILENAME  \p  \* MERGEFORMAT "/>
    </w:p>
    <w:p w:rsidR="00B64DF6" w:rsidRDefault="00B64DF6" w:rsidP="00381B8C">
      <w:pPr>
        <w:rPr>
          <w:rFonts w:ascii="Arial" w:hAnsi="Arial" w:cs="Arial"/>
          <w:b/>
          <w:bCs/>
          <w:sz w:val="22"/>
        </w:rPr>
      </w:pPr>
    </w:p>
    <w:p w:rsidR="00381B8C" w:rsidRDefault="00381B8C" w:rsidP="00381B8C">
      <w:pPr>
        <w:rPr>
          <w:rFonts w:ascii="Arial" w:hAnsi="Arial" w:cs="Arial"/>
          <w:b/>
          <w:bCs/>
          <w:sz w:val="22"/>
        </w:rPr>
      </w:pPr>
      <w:r w:rsidRPr="00D30116">
        <w:rPr>
          <w:rFonts w:ascii="Arial" w:hAnsi="Arial" w:cs="Arial"/>
          <w:b/>
          <w:bCs/>
          <w:sz w:val="22"/>
        </w:rPr>
        <w:t xml:space="preserve">The motion carried by the following vote: Aye: Commissioners </w:t>
      </w:r>
      <w:r w:rsidR="00892281">
        <w:rPr>
          <w:rFonts w:ascii="Arial" w:hAnsi="Arial" w:cs="Arial"/>
          <w:b/>
          <w:bCs/>
          <w:sz w:val="22"/>
        </w:rPr>
        <w:t>Smith</w:t>
      </w:r>
      <w:r>
        <w:rPr>
          <w:rFonts w:ascii="Arial" w:hAnsi="Arial" w:cs="Arial"/>
          <w:b/>
          <w:bCs/>
          <w:sz w:val="22"/>
        </w:rPr>
        <w:t xml:space="preserve"> and Welch and Chairperson Ortiz</w:t>
      </w:r>
      <w:r w:rsidRPr="00D30116">
        <w:rPr>
          <w:rFonts w:ascii="Arial" w:hAnsi="Arial" w:cs="Arial"/>
          <w:b/>
          <w:bCs/>
          <w:sz w:val="22"/>
        </w:rPr>
        <w:t xml:space="preserve">. No: </w:t>
      </w:r>
      <w:proofErr w:type="gramStart"/>
      <w:r w:rsidRPr="00D30116">
        <w:rPr>
          <w:rFonts w:ascii="Arial" w:hAnsi="Arial" w:cs="Arial"/>
          <w:b/>
          <w:bCs/>
          <w:sz w:val="22"/>
        </w:rPr>
        <w:t>None</w:t>
      </w:r>
      <w:proofErr w:type="gramEnd"/>
      <w:r w:rsidRPr="00D30116">
        <w:rPr>
          <w:rFonts w:ascii="Arial" w:hAnsi="Arial" w:cs="Arial"/>
          <w:b/>
          <w:bCs/>
          <w:sz w:val="22"/>
        </w:rPr>
        <w:t>. Abstain:</w:t>
      </w:r>
      <w:r>
        <w:rPr>
          <w:rFonts w:ascii="Arial" w:hAnsi="Arial" w:cs="Arial"/>
          <w:b/>
          <w:bCs/>
          <w:sz w:val="22"/>
        </w:rPr>
        <w:t xml:space="preserve"> None.</w:t>
      </w:r>
    </w:p>
    <w:p w:rsidR="00A27553" w:rsidRDefault="00A27553" w:rsidP="00381B8C">
      <w:pPr>
        <w:tabs>
          <w:tab w:val="left" w:pos="1407"/>
        </w:tabs>
        <w:rPr>
          <w:rFonts w:ascii="Arial" w:hAnsi="Arial" w:cs="Arial"/>
          <w:bCs/>
          <w:sz w:val="22"/>
          <w:szCs w:val="22"/>
        </w:rPr>
      </w:pPr>
    </w:p>
    <w:tbl>
      <w:tblPr>
        <w:tblW w:w="9630" w:type="dxa"/>
        <w:tblInd w:w="738" w:type="dxa"/>
        <w:tblLook w:val="01E0"/>
      </w:tblPr>
      <w:tblGrid>
        <w:gridCol w:w="810"/>
        <w:gridCol w:w="8820"/>
      </w:tblGrid>
      <w:tr w:rsidR="0004691D" w:rsidRPr="00993EC6" w:rsidTr="00107E42">
        <w:trPr>
          <w:trHeight w:val="280"/>
        </w:trPr>
        <w:tc>
          <w:tcPr>
            <w:tcW w:w="810" w:type="dxa"/>
          </w:tcPr>
          <w:p w:rsidR="0004691D" w:rsidRPr="00993EC6" w:rsidRDefault="0004691D" w:rsidP="00107E42">
            <w:pPr>
              <w:jc w:val="both"/>
              <w:rPr>
                <w:rFonts w:ascii="Arial" w:hAnsi="Arial" w:cs="Arial"/>
                <w:b/>
              </w:rPr>
            </w:pPr>
            <w:r>
              <w:rPr>
                <w:rFonts w:ascii="Arial" w:hAnsi="Arial" w:cs="Arial"/>
                <w:b/>
                <w:sz w:val="22"/>
                <w:szCs w:val="22"/>
              </w:rPr>
              <w:t>C.</w:t>
            </w:r>
          </w:p>
        </w:tc>
        <w:tc>
          <w:tcPr>
            <w:tcW w:w="8820" w:type="dxa"/>
          </w:tcPr>
          <w:p w:rsidR="0004691D" w:rsidRPr="00E664BA" w:rsidRDefault="0004691D" w:rsidP="00107E42">
            <w:pPr>
              <w:rPr>
                <w:rFonts w:ascii="Arial" w:hAnsi="Arial" w:cs="Arial"/>
                <w:b/>
                <w:bCs/>
              </w:rPr>
            </w:pPr>
            <w:bookmarkStart w:id="8" w:name="Item5627"/>
            <w:r>
              <w:rPr>
                <w:rFonts w:ascii="Arial" w:hAnsi="Arial" w:cs="Arial"/>
                <w:b/>
                <w:bCs/>
                <w:sz w:val="22"/>
                <w:szCs w:val="22"/>
              </w:rPr>
              <w:t>111 Central Avenue      #14-099      APN: 036-112-08</w:t>
            </w:r>
            <w:bookmarkEnd w:id="8"/>
          </w:p>
        </w:tc>
      </w:tr>
      <w:tr w:rsidR="0004691D" w:rsidRPr="00993EC6" w:rsidTr="00107E42">
        <w:trPr>
          <w:gridBefore w:val="1"/>
          <w:wBefore w:w="810" w:type="dxa"/>
        </w:trPr>
        <w:tc>
          <w:tcPr>
            <w:tcW w:w="8820" w:type="dxa"/>
          </w:tcPr>
          <w:p w:rsidR="0004691D" w:rsidRPr="00E664BA" w:rsidRDefault="0004691D" w:rsidP="00107E42">
            <w:pPr>
              <w:rPr>
                <w:rFonts w:ascii="Arial" w:hAnsi="Arial" w:cs="Arial"/>
              </w:rPr>
            </w:pPr>
            <w:bookmarkStart w:id="9" w:name="Item5628"/>
            <w:r>
              <w:rPr>
                <w:rFonts w:ascii="Arial" w:hAnsi="Arial" w:cs="Arial"/>
                <w:sz w:val="22"/>
                <w:szCs w:val="22"/>
              </w:rPr>
              <w:t xml:space="preserve">Design Permit for a second story addition to the existing Single Family Residence in the R-1 (Single-Family Residential) Zoning District. </w:t>
            </w:r>
            <w:r>
              <w:rPr>
                <w:rFonts w:ascii="Arial" w:hAnsi="Arial" w:cs="Arial"/>
                <w:sz w:val="22"/>
                <w:szCs w:val="22"/>
              </w:rPr>
              <w:br/>
              <w:t>This project requires a Coastal Development Permit which is appealable to the California Coastal Commission after all possible appeals are exhausted through the City.</w:t>
            </w:r>
            <w:r>
              <w:rPr>
                <w:rFonts w:ascii="Arial" w:hAnsi="Arial" w:cs="Arial"/>
                <w:sz w:val="22"/>
                <w:szCs w:val="22"/>
              </w:rPr>
              <w:br/>
              <w:t>Environmental Determination: Categorical Exemption</w:t>
            </w:r>
            <w:r>
              <w:rPr>
                <w:rFonts w:ascii="Arial" w:hAnsi="Arial" w:cs="Arial"/>
                <w:sz w:val="22"/>
                <w:szCs w:val="22"/>
              </w:rPr>
              <w:br/>
              <w:t xml:space="preserve">Property Owner: </w:t>
            </w:r>
            <w:proofErr w:type="spellStart"/>
            <w:r>
              <w:rPr>
                <w:rFonts w:ascii="Arial" w:hAnsi="Arial" w:cs="Arial"/>
                <w:sz w:val="22"/>
                <w:szCs w:val="22"/>
              </w:rPr>
              <w:t>Anh</w:t>
            </w:r>
            <w:proofErr w:type="spellEnd"/>
            <w:r>
              <w:rPr>
                <w:rFonts w:ascii="Arial" w:hAnsi="Arial" w:cs="Arial"/>
                <w:sz w:val="22"/>
                <w:szCs w:val="22"/>
              </w:rPr>
              <w:t xml:space="preserve"> Do</w:t>
            </w:r>
            <w:r>
              <w:rPr>
                <w:rFonts w:ascii="Arial" w:hAnsi="Arial" w:cs="Arial"/>
                <w:sz w:val="22"/>
                <w:szCs w:val="22"/>
              </w:rPr>
              <w:br/>
              <w:t>Representative: Devlin Jones, filed 6/24/14</w:t>
            </w:r>
            <w:bookmarkEnd w:id="9"/>
          </w:p>
        </w:tc>
      </w:tr>
    </w:tbl>
    <w:p w:rsidR="0004691D" w:rsidRDefault="0004691D" w:rsidP="00A279C9">
      <w:pPr>
        <w:rPr>
          <w:rFonts w:ascii="Arial" w:hAnsi="Arial" w:cs="Arial"/>
          <w:b/>
          <w:bCs/>
          <w:sz w:val="22"/>
        </w:rPr>
      </w:pPr>
    </w:p>
    <w:p w:rsidR="00C83A39" w:rsidRDefault="0084160A" w:rsidP="00A279C9">
      <w:pPr>
        <w:rPr>
          <w:rFonts w:ascii="Arial" w:hAnsi="Arial" w:cs="Arial"/>
          <w:bCs/>
          <w:sz w:val="22"/>
        </w:rPr>
      </w:pPr>
      <w:r>
        <w:rPr>
          <w:rFonts w:ascii="Arial" w:hAnsi="Arial" w:cs="Arial"/>
          <w:bCs/>
          <w:sz w:val="22"/>
        </w:rPr>
        <w:t>This item was pulled fro</w:t>
      </w:r>
      <w:r w:rsidR="00C83A39" w:rsidRPr="00C83A39">
        <w:rPr>
          <w:rFonts w:ascii="Arial" w:hAnsi="Arial" w:cs="Arial"/>
          <w:bCs/>
          <w:sz w:val="22"/>
        </w:rPr>
        <w:t xml:space="preserve">m the consent </w:t>
      </w:r>
      <w:r w:rsidR="00381B8C">
        <w:rPr>
          <w:rFonts w:ascii="Arial" w:hAnsi="Arial" w:cs="Arial"/>
          <w:bCs/>
          <w:sz w:val="22"/>
        </w:rPr>
        <w:t xml:space="preserve">agenda </w:t>
      </w:r>
      <w:r w:rsidR="00892281">
        <w:rPr>
          <w:rFonts w:ascii="Arial" w:hAnsi="Arial" w:cs="Arial"/>
          <w:bCs/>
          <w:sz w:val="22"/>
        </w:rPr>
        <w:t>by a member of</w:t>
      </w:r>
      <w:r w:rsidR="00C83A39" w:rsidRPr="00C83A39">
        <w:rPr>
          <w:rFonts w:ascii="Arial" w:hAnsi="Arial" w:cs="Arial"/>
          <w:bCs/>
          <w:sz w:val="22"/>
        </w:rPr>
        <w:t xml:space="preserve"> the audience.</w:t>
      </w:r>
      <w:r w:rsidR="00381B8C">
        <w:rPr>
          <w:rFonts w:ascii="Arial" w:hAnsi="Arial" w:cs="Arial"/>
          <w:bCs/>
          <w:sz w:val="22"/>
        </w:rPr>
        <w:t xml:space="preserve"> Assistant Planner R</w:t>
      </w:r>
      <w:r>
        <w:rPr>
          <w:rFonts w:ascii="Arial" w:hAnsi="Arial" w:cs="Arial"/>
          <w:bCs/>
          <w:sz w:val="22"/>
        </w:rPr>
        <w:t>yan Safty pre</w:t>
      </w:r>
      <w:r w:rsidR="00A157D7">
        <w:rPr>
          <w:rFonts w:ascii="Arial" w:hAnsi="Arial" w:cs="Arial"/>
          <w:bCs/>
          <w:sz w:val="22"/>
        </w:rPr>
        <w:t>sented the staff report for the</w:t>
      </w:r>
      <w:r>
        <w:rPr>
          <w:rFonts w:ascii="Arial" w:hAnsi="Arial" w:cs="Arial"/>
          <w:bCs/>
          <w:sz w:val="22"/>
        </w:rPr>
        <w:t xml:space="preserve"> </w:t>
      </w:r>
      <w:r w:rsidR="00A157D7">
        <w:rPr>
          <w:rFonts w:ascii="Arial" w:hAnsi="Arial" w:cs="Arial"/>
          <w:bCs/>
          <w:sz w:val="22"/>
        </w:rPr>
        <w:t>application</w:t>
      </w:r>
      <w:r>
        <w:rPr>
          <w:rFonts w:ascii="Arial" w:hAnsi="Arial" w:cs="Arial"/>
          <w:bCs/>
          <w:sz w:val="22"/>
        </w:rPr>
        <w:t>, whic</w:t>
      </w:r>
      <w:r w:rsidR="00381B8C">
        <w:rPr>
          <w:rFonts w:ascii="Arial" w:hAnsi="Arial" w:cs="Arial"/>
          <w:bCs/>
          <w:sz w:val="22"/>
        </w:rPr>
        <w:t xml:space="preserve">h had been </w:t>
      </w:r>
      <w:r>
        <w:rPr>
          <w:rFonts w:ascii="Arial" w:hAnsi="Arial" w:cs="Arial"/>
          <w:bCs/>
          <w:sz w:val="22"/>
        </w:rPr>
        <w:t>continued to this meeting to allow design ch</w:t>
      </w:r>
      <w:r w:rsidR="00114FCB">
        <w:rPr>
          <w:rFonts w:ascii="Arial" w:hAnsi="Arial" w:cs="Arial"/>
          <w:bCs/>
          <w:sz w:val="22"/>
        </w:rPr>
        <w:t>anges in response to pubic and C</w:t>
      </w:r>
      <w:r>
        <w:rPr>
          <w:rFonts w:ascii="Arial" w:hAnsi="Arial" w:cs="Arial"/>
          <w:bCs/>
          <w:sz w:val="22"/>
        </w:rPr>
        <w:t>ommission comment.</w:t>
      </w:r>
    </w:p>
    <w:p w:rsidR="0084160A" w:rsidRDefault="0084160A" w:rsidP="00A279C9">
      <w:pPr>
        <w:rPr>
          <w:rFonts w:ascii="Arial" w:hAnsi="Arial" w:cs="Arial"/>
          <w:bCs/>
          <w:sz w:val="22"/>
        </w:rPr>
      </w:pPr>
    </w:p>
    <w:p w:rsidR="0084160A" w:rsidRDefault="00381B8C" w:rsidP="00A279C9">
      <w:pPr>
        <w:rPr>
          <w:rFonts w:ascii="Arial" w:hAnsi="Arial" w:cs="Arial"/>
          <w:bCs/>
          <w:sz w:val="22"/>
        </w:rPr>
      </w:pPr>
      <w:r>
        <w:rPr>
          <w:rFonts w:ascii="Arial" w:hAnsi="Arial" w:cs="Arial"/>
          <w:bCs/>
          <w:sz w:val="22"/>
        </w:rPr>
        <w:t xml:space="preserve">Chairperson </w:t>
      </w:r>
      <w:r w:rsidR="0084160A">
        <w:rPr>
          <w:rFonts w:ascii="Arial" w:hAnsi="Arial" w:cs="Arial"/>
          <w:bCs/>
          <w:sz w:val="22"/>
        </w:rPr>
        <w:t>O</w:t>
      </w:r>
      <w:r>
        <w:rPr>
          <w:rFonts w:ascii="Arial" w:hAnsi="Arial" w:cs="Arial"/>
          <w:bCs/>
          <w:sz w:val="22"/>
        </w:rPr>
        <w:t>rtiz opened the</w:t>
      </w:r>
      <w:r w:rsidR="0084160A">
        <w:rPr>
          <w:rFonts w:ascii="Arial" w:hAnsi="Arial" w:cs="Arial"/>
          <w:bCs/>
          <w:sz w:val="22"/>
        </w:rPr>
        <w:t xml:space="preserve"> public hearing.</w:t>
      </w:r>
    </w:p>
    <w:p w:rsidR="0084160A" w:rsidRDefault="0084160A" w:rsidP="00A279C9">
      <w:pPr>
        <w:rPr>
          <w:rFonts w:ascii="Arial" w:hAnsi="Arial" w:cs="Arial"/>
          <w:bCs/>
          <w:sz w:val="22"/>
        </w:rPr>
      </w:pPr>
    </w:p>
    <w:p w:rsidR="0084160A" w:rsidRDefault="0084160A" w:rsidP="00A279C9">
      <w:pPr>
        <w:rPr>
          <w:rFonts w:ascii="Arial" w:hAnsi="Arial" w:cs="Arial"/>
          <w:bCs/>
          <w:sz w:val="22"/>
        </w:rPr>
      </w:pPr>
      <w:r>
        <w:rPr>
          <w:rFonts w:ascii="Arial" w:hAnsi="Arial" w:cs="Arial"/>
          <w:bCs/>
          <w:sz w:val="22"/>
        </w:rPr>
        <w:t>John Glina, 113 Central</w:t>
      </w:r>
      <w:r w:rsidR="00381B8C">
        <w:rPr>
          <w:rFonts w:ascii="Arial" w:hAnsi="Arial" w:cs="Arial"/>
          <w:bCs/>
          <w:sz w:val="22"/>
        </w:rPr>
        <w:t xml:space="preserve"> Ave.</w:t>
      </w:r>
      <w:r>
        <w:rPr>
          <w:rFonts w:ascii="Arial" w:hAnsi="Arial" w:cs="Arial"/>
          <w:bCs/>
          <w:sz w:val="22"/>
        </w:rPr>
        <w:t>, likes the changes but question</w:t>
      </w:r>
      <w:r w:rsidR="00114FCB">
        <w:rPr>
          <w:rFonts w:ascii="Arial" w:hAnsi="Arial" w:cs="Arial"/>
          <w:bCs/>
          <w:sz w:val="22"/>
        </w:rPr>
        <w:t>ed</w:t>
      </w:r>
      <w:r>
        <w:rPr>
          <w:rFonts w:ascii="Arial" w:hAnsi="Arial" w:cs="Arial"/>
          <w:bCs/>
          <w:sz w:val="22"/>
        </w:rPr>
        <w:t xml:space="preserve"> the calculations and believes the size is sti</w:t>
      </w:r>
      <w:r w:rsidR="00114FCB">
        <w:rPr>
          <w:rFonts w:ascii="Arial" w:hAnsi="Arial" w:cs="Arial"/>
          <w:bCs/>
          <w:sz w:val="22"/>
        </w:rPr>
        <w:t>ll over the 2,000-square-foot</w:t>
      </w:r>
      <w:r>
        <w:rPr>
          <w:rFonts w:ascii="Arial" w:hAnsi="Arial" w:cs="Arial"/>
          <w:bCs/>
          <w:sz w:val="22"/>
        </w:rPr>
        <w:t xml:space="preserve"> limit</w:t>
      </w:r>
      <w:r w:rsidR="00381B8C">
        <w:rPr>
          <w:rFonts w:ascii="Arial" w:hAnsi="Arial" w:cs="Arial"/>
          <w:bCs/>
          <w:sz w:val="22"/>
        </w:rPr>
        <w:t xml:space="preserve"> that would trigger additional parking</w:t>
      </w:r>
      <w:r>
        <w:rPr>
          <w:rFonts w:ascii="Arial" w:hAnsi="Arial" w:cs="Arial"/>
          <w:bCs/>
          <w:sz w:val="22"/>
        </w:rPr>
        <w:t xml:space="preserve">. </w:t>
      </w:r>
      <w:r w:rsidR="00381B8C">
        <w:rPr>
          <w:rFonts w:ascii="Arial" w:hAnsi="Arial" w:cs="Arial"/>
          <w:bCs/>
          <w:sz w:val="22"/>
        </w:rPr>
        <w:t>He s</w:t>
      </w:r>
      <w:r>
        <w:rPr>
          <w:rFonts w:ascii="Arial" w:hAnsi="Arial" w:cs="Arial"/>
          <w:bCs/>
          <w:sz w:val="22"/>
        </w:rPr>
        <w:t>till has some concerns about massing</w:t>
      </w:r>
      <w:r w:rsidR="00A157D7">
        <w:rPr>
          <w:rFonts w:ascii="Arial" w:hAnsi="Arial" w:cs="Arial"/>
          <w:bCs/>
          <w:sz w:val="22"/>
        </w:rPr>
        <w:t xml:space="preserve"> as well</w:t>
      </w:r>
      <w:r>
        <w:rPr>
          <w:rFonts w:ascii="Arial" w:hAnsi="Arial" w:cs="Arial"/>
          <w:bCs/>
          <w:sz w:val="22"/>
        </w:rPr>
        <w:t>.</w:t>
      </w:r>
    </w:p>
    <w:p w:rsidR="0084160A" w:rsidRDefault="0084160A" w:rsidP="00A279C9">
      <w:pPr>
        <w:rPr>
          <w:rFonts w:ascii="Arial" w:hAnsi="Arial" w:cs="Arial"/>
          <w:bCs/>
          <w:sz w:val="22"/>
        </w:rPr>
      </w:pPr>
    </w:p>
    <w:p w:rsidR="0084160A" w:rsidRDefault="00381B8C" w:rsidP="00A279C9">
      <w:pPr>
        <w:rPr>
          <w:rFonts w:ascii="Arial" w:hAnsi="Arial" w:cs="Arial"/>
          <w:bCs/>
          <w:sz w:val="22"/>
        </w:rPr>
      </w:pPr>
      <w:r>
        <w:rPr>
          <w:rFonts w:ascii="Arial" w:hAnsi="Arial" w:cs="Arial"/>
          <w:bCs/>
          <w:sz w:val="22"/>
        </w:rPr>
        <w:t>The p</w:t>
      </w:r>
      <w:r w:rsidR="0084160A">
        <w:rPr>
          <w:rFonts w:ascii="Arial" w:hAnsi="Arial" w:cs="Arial"/>
          <w:bCs/>
          <w:sz w:val="22"/>
        </w:rPr>
        <w:t>ublic hearing</w:t>
      </w:r>
      <w:r>
        <w:rPr>
          <w:rFonts w:ascii="Arial" w:hAnsi="Arial" w:cs="Arial"/>
          <w:bCs/>
          <w:sz w:val="22"/>
        </w:rPr>
        <w:t xml:space="preserve"> was</w:t>
      </w:r>
      <w:r w:rsidR="0084160A">
        <w:rPr>
          <w:rFonts w:ascii="Arial" w:hAnsi="Arial" w:cs="Arial"/>
          <w:bCs/>
          <w:sz w:val="22"/>
        </w:rPr>
        <w:t xml:space="preserve"> closed. </w:t>
      </w:r>
      <w:r>
        <w:rPr>
          <w:rFonts w:ascii="Arial" w:hAnsi="Arial" w:cs="Arial"/>
          <w:bCs/>
          <w:sz w:val="22"/>
        </w:rPr>
        <w:t xml:space="preserve">In response to questions, </w:t>
      </w:r>
      <w:r w:rsidR="0084160A">
        <w:rPr>
          <w:rFonts w:ascii="Arial" w:hAnsi="Arial" w:cs="Arial"/>
          <w:bCs/>
          <w:sz w:val="22"/>
        </w:rPr>
        <w:t>Director Grunow said</w:t>
      </w:r>
      <w:r>
        <w:rPr>
          <w:rFonts w:ascii="Arial" w:hAnsi="Arial" w:cs="Arial"/>
          <w:bCs/>
          <w:sz w:val="22"/>
        </w:rPr>
        <w:t xml:space="preserve"> if</w:t>
      </w:r>
      <w:r w:rsidR="0084160A">
        <w:rPr>
          <w:rFonts w:ascii="Arial" w:hAnsi="Arial" w:cs="Arial"/>
          <w:bCs/>
          <w:sz w:val="22"/>
        </w:rPr>
        <w:t xml:space="preserve"> the </w:t>
      </w:r>
      <w:r w:rsidR="00A157D7">
        <w:rPr>
          <w:rFonts w:ascii="Arial" w:hAnsi="Arial" w:cs="Arial"/>
          <w:bCs/>
          <w:sz w:val="22"/>
        </w:rPr>
        <w:t xml:space="preserve">square footage </w:t>
      </w:r>
      <w:r w:rsidR="0084160A">
        <w:rPr>
          <w:rFonts w:ascii="Arial" w:hAnsi="Arial" w:cs="Arial"/>
          <w:bCs/>
          <w:sz w:val="22"/>
        </w:rPr>
        <w:t xml:space="preserve">numbers </w:t>
      </w:r>
      <w:r>
        <w:rPr>
          <w:rFonts w:ascii="Arial" w:hAnsi="Arial" w:cs="Arial"/>
          <w:bCs/>
          <w:sz w:val="22"/>
        </w:rPr>
        <w:t>are</w:t>
      </w:r>
      <w:r w:rsidR="0084160A">
        <w:rPr>
          <w:rFonts w:ascii="Arial" w:hAnsi="Arial" w:cs="Arial"/>
          <w:bCs/>
          <w:sz w:val="22"/>
        </w:rPr>
        <w:t xml:space="preserve"> off</w:t>
      </w:r>
      <w:r w:rsidR="009B4617">
        <w:rPr>
          <w:rFonts w:ascii="Arial" w:hAnsi="Arial" w:cs="Arial"/>
          <w:bCs/>
          <w:sz w:val="22"/>
        </w:rPr>
        <w:t>,</w:t>
      </w:r>
      <w:r w:rsidR="0084160A">
        <w:rPr>
          <w:rFonts w:ascii="Arial" w:hAnsi="Arial" w:cs="Arial"/>
          <w:bCs/>
          <w:sz w:val="22"/>
        </w:rPr>
        <w:t xml:space="preserve"> </w:t>
      </w:r>
      <w:r>
        <w:rPr>
          <w:rFonts w:ascii="Arial" w:hAnsi="Arial" w:cs="Arial"/>
          <w:bCs/>
          <w:sz w:val="22"/>
        </w:rPr>
        <w:t xml:space="preserve">it </w:t>
      </w:r>
      <w:r w:rsidR="0084160A">
        <w:rPr>
          <w:rFonts w:ascii="Arial" w:hAnsi="Arial" w:cs="Arial"/>
          <w:bCs/>
          <w:sz w:val="22"/>
        </w:rPr>
        <w:t>appear</w:t>
      </w:r>
      <w:r>
        <w:rPr>
          <w:rFonts w:ascii="Arial" w:hAnsi="Arial" w:cs="Arial"/>
          <w:bCs/>
          <w:sz w:val="22"/>
        </w:rPr>
        <w:t>s</w:t>
      </w:r>
      <w:r w:rsidR="0084160A">
        <w:rPr>
          <w:rFonts w:ascii="Arial" w:hAnsi="Arial" w:cs="Arial"/>
          <w:bCs/>
          <w:sz w:val="22"/>
        </w:rPr>
        <w:t xml:space="preserve"> to be</w:t>
      </w:r>
      <w:r>
        <w:rPr>
          <w:rFonts w:ascii="Arial" w:hAnsi="Arial" w:cs="Arial"/>
          <w:bCs/>
          <w:sz w:val="22"/>
        </w:rPr>
        <w:t xml:space="preserve"> by about 20 feet</w:t>
      </w:r>
      <w:r w:rsidR="0084160A">
        <w:rPr>
          <w:rFonts w:ascii="Arial" w:hAnsi="Arial" w:cs="Arial"/>
          <w:bCs/>
          <w:sz w:val="22"/>
        </w:rPr>
        <w:t>.</w:t>
      </w:r>
    </w:p>
    <w:p w:rsidR="0084160A" w:rsidRDefault="0084160A" w:rsidP="00A279C9">
      <w:pPr>
        <w:rPr>
          <w:rFonts w:ascii="Arial" w:hAnsi="Arial" w:cs="Arial"/>
          <w:bCs/>
          <w:sz w:val="22"/>
        </w:rPr>
      </w:pPr>
    </w:p>
    <w:p w:rsidR="0084160A" w:rsidRDefault="00381B8C" w:rsidP="00A279C9">
      <w:pPr>
        <w:rPr>
          <w:rFonts w:ascii="Arial" w:hAnsi="Arial" w:cs="Arial"/>
          <w:bCs/>
          <w:sz w:val="22"/>
        </w:rPr>
      </w:pPr>
      <w:r>
        <w:rPr>
          <w:rFonts w:ascii="Arial" w:hAnsi="Arial" w:cs="Arial"/>
          <w:bCs/>
          <w:sz w:val="22"/>
        </w:rPr>
        <w:t xml:space="preserve">Commissioner </w:t>
      </w:r>
      <w:r w:rsidR="00147D58">
        <w:rPr>
          <w:rFonts w:ascii="Arial" w:hAnsi="Arial" w:cs="Arial"/>
          <w:bCs/>
          <w:sz w:val="22"/>
        </w:rPr>
        <w:t xml:space="preserve">Smith </w:t>
      </w:r>
      <w:r w:rsidR="00CB642E">
        <w:rPr>
          <w:rFonts w:ascii="Arial" w:hAnsi="Arial" w:cs="Arial"/>
          <w:bCs/>
          <w:sz w:val="22"/>
        </w:rPr>
        <w:t xml:space="preserve">said she </w:t>
      </w:r>
      <w:r w:rsidR="00147D58">
        <w:rPr>
          <w:rFonts w:ascii="Arial" w:hAnsi="Arial" w:cs="Arial"/>
          <w:bCs/>
          <w:sz w:val="22"/>
        </w:rPr>
        <w:t xml:space="preserve">wants </w:t>
      </w:r>
      <w:r w:rsidR="00CB642E">
        <w:rPr>
          <w:rFonts w:ascii="Arial" w:hAnsi="Arial" w:cs="Arial"/>
          <w:bCs/>
          <w:sz w:val="22"/>
        </w:rPr>
        <w:t xml:space="preserve">the project to fall </w:t>
      </w:r>
      <w:r w:rsidR="00147D58">
        <w:rPr>
          <w:rFonts w:ascii="Arial" w:hAnsi="Arial" w:cs="Arial"/>
          <w:bCs/>
          <w:sz w:val="22"/>
        </w:rPr>
        <w:t>within 2</w:t>
      </w:r>
      <w:r w:rsidR="00114FCB">
        <w:rPr>
          <w:rFonts w:ascii="Arial" w:hAnsi="Arial" w:cs="Arial"/>
          <w:bCs/>
          <w:sz w:val="22"/>
        </w:rPr>
        <w:t>,</w:t>
      </w:r>
      <w:r w:rsidR="00147D58">
        <w:rPr>
          <w:rFonts w:ascii="Arial" w:hAnsi="Arial" w:cs="Arial"/>
          <w:bCs/>
          <w:sz w:val="22"/>
        </w:rPr>
        <w:t>000 squa</w:t>
      </w:r>
      <w:r w:rsidR="0084160A">
        <w:rPr>
          <w:rFonts w:ascii="Arial" w:hAnsi="Arial" w:cs="Arial"/>
          <w:bCs/>
          <w:sz w:val="22"/>
        </w:rPr>
        <w:t>re feet</w:t>
      </w:r>
      <w:r w:rsidR="00CB642E">
        <w:rPr>
          <w:rFonts w:ascii="Arial" w:hAnsi="Arial" w:cs="Arial"/>
          <w:bCs/>
          <w:sz w:val="22"/>
        </w:rPr>
        <w:t>, but she supports the changes</w:t>
      </w:r>
      <w:r w:rsidR="0084160A">
        <w:rPr>
          <w:rFonts w:ascii="Arial" w:hAnsi="Arial" w:cs="Arial"/>
          <w:bCs/>
          <w:sz w:val="22"/>
        </w:rPr>
        <w:t>.</w:t>
      </w:r>
    </w:p>
    <w:p w:rsidR="0084160A" w:rsidRDefault="0084160A" w:rsidP="00A279C9">
      <w:pPr>
        <w:rPr>
          <w:rFonts w:ascii="Arial" w:hAnsi="Arial" w:cs="Arial"/>
          <w:bCs/>
          <w:sz w:val="22"/>
        </w:rPr>
      </w:pPr>
    </w:p>
    <w:p w:rsidR="00CB642E" w:rsidRDefault="00114FCB" w:rsidP="00A279C9">
      <w:pPr>
        <w:rPr>
          <w:rFonts w:ascii="Arial" w:hAnsi="Arial" w:cs="Arial"/>
          <w:bCs/>
          <w:sz w:val="22"/>
        </w:rPr>
      </w:pPr>
      <w:r>
        <w:rPr>
          <w:rFonts w:ascii="Arial" w:hAnsi="Arial" w:cs="Arial"/>
          <w:bCs/>
          <w:sz w:val="22"/>
        </w:rPr>
        <w:t xml:space="preserve">Chairperson </w:t>
      </w:r>
      <w:r w:rsidR="00CB642E">
        <w:rPr>
          <w:rFonts w:ascii="Arial" w:hAnsi="Arial" w:cs="Arial"/>
          <w:bCs/>
          <w:sz w:val="22"/>
        </w:rPr>
        <w:t>Ortiz</w:t>
      </w:r>
      <w:r w:rsidR="0084160A">
        <w:rPr>
          <w:rFonts w:ascii="Arial" w:hAnsi="Arial" w:cs="Arial"/>
          <w:bCs/>
          <w:sz w:val="22"/>
        </w:rPr>
        <w:t xml:space="preserve"> appreciates the efforts made by </w:t>
      </w:r>
      <w:r w:rsidR="00A157D7">
        <w:rPr>
          <w:rFonts w:ascii="Arial" w:hAnsi="Arial" w:cs="Arial"/>
          <w:bCs/>
          <w:sz w:val="22"/>
        </w:rPr>
        <w:t xml:space="preserve">the </w:t>
      </w:r>
      <w:r w:rsidR="0084160A">
        <w:rPr>
          <w:rFonts w:ascii="Arial" w:hAnsi="Arial" w:cs="Arial"/>
          <w:bCs/>
          <w:sz w:val="22"/>
        </w:rPr>
        <w:t>applicant to address concerns</w:t>
      </w:r>
      <w:r w:rsidR="00CB642E">
        <w:rPr>
          <w:rFonts w:ascii="Arial" w:hAnsi="Arial" w:cs="Arial"/>
          <w:bCs/>
          <w:sz w:val="22"/>
        </w:rPr>
        <w:t xml:space="preserve"> and noted that with the city’s many s</w:t>
      </w:r>
      <w:r w:rsidR="0084160A">
        <w:rPr>
          <w:rFonts w:ascii="Arial" w:hAnsi="Arial" w:cs="Arial"/>
          <w:bCs/>
          <w:sz w:val="22"/>
        </w:rPr>
        <w:t>mall lots</w:t>
      </w:r>
      <w:r w:rsidR="00CB642E">
        <w:rPr>
          <w:rFonts w:ascii="Arial" w:hAnsi="Arial" w:cs="Arial"/>
          <w:bCs/>
          <w:sz w:val="22"/>
        </w:rPr>
        <w:t>, changes to adjoining properties will have an impact on neighbors</w:t>
      </w:r>
      <w:r w:rsidR="009B4617">
        <w:rPr>
          <w:rFonts w:ascii="Arial" w:hAnsi="Arial" w:cs="Arial"/>
          <w:bCs/>
          <w:sz w:val="22"/>
        </w:rPr>
        <w:t xml:space="preserve"> not all of which can be mitigated</w:t>
      </w:r>
      <w:r w:rsidR="00CB642E">
        <w:rPr>
          <w:rFonts w:ascii="Arial" w:hAnsi="Arial" w:cs="Arial"/>
          <w:bCs/>
          <w:sz w:val="22"/>
        </w:rPr>
        <w:t>.</w:t>
      </w:r>
    </w:p>
    <w:p w:rsidR="00CB642E" w:rsidRDefault="00CB642E" w:rsidP="00A279C9">
      <w:pPr>
        <w:rPr>
          <w:rFonts w:ascii="Arial" w:hAnsi="Arial" w:cs="Arial"/>
          <w:bCs/>
          <w:sz w:val="22"/>
        </w:rPr>
      </w:pPr>
    </w:p>
    <w:p w:rsidR="0084160A" w:rsidRDefault="00CB642E" w:rsidP="00A279C9">
      <w:pPr>
        <w:rPr>
          <w:rFonts w:ascii="Arial" w:hAnsi="Arial" w:cs="Arial"/>
          <w:bCs/>
          <w:sz w:val="22"/>
        </w:rPr>
      </w:pPr>
      <w:r>
        <w:rPr>
          <w:rFonts w:ascii="Arial" w:hAnsi="Arial" w:cs="Arial"/>
          <w:bCs/>
          <w:sz w:val="22"/>
        </w:rPr>
        <w:t>Commissioner Welch said he was comfortable with the project subject to staff review to confirm the square footage is as indicated.</w:t>
      </w:r>
      <w:r w:rsidR="0084160A">
        <w:rPr>
          <w:rFonts w:ascii="Arial" w:hAnsi="Arial" w:cs="Arial"/>
          <w:bCs/>
          <w:sz w:val="22"/>
        </w:rPr>
        <w:t xml:space="preserve"> </w:t>
      </w:r>
    </w:p>
    <w:p w:rsidR="0084160A" w:rsidRDefault="0084160A" w:rsidP="00A279C9">
      <w:pPr>
        <w:rPr>
          <w:rFonts w:ascii="Arial" w:hAnsi="Arial" w:cs="Arial"/>
          <w:bCs/>
          <w:sz w:val="22"/>
        </w:rPr>
      </w:pPr>
    </w:p>
    <w:p w:rsidR="00D46BD8" w:rsidRDefault="00D46BD8" w:rsidP="00D46BD8">
      <w:pPr>
        <w:tabs>
          <w:tab w:val="left" w:pos="1407"/>
        </w:tabs>
        <w:rPr>
          <w:rFonts w:ascii="Arial" w:hAnsi="Arial" w:cs="Arial"/>
          <w:b/>
          <w:bCs/>
          <w:sz w:val="22"/>
        </w:rPr>
      </w:pPr>
      <w:r w:rsidRPr="00AC084F">
        <w:rPr>
          <w:rFonts w:ascii="Arial" w:hAnsi="Arial" w:cs="Arial"/>
          <w:b/>
          <w:bCs/>
          <w:sz w:val="22"/>
        </w:rPr>
        <w:lastRenderedPageBreak/>
        <w:t xml:space="preserve">A motion to </w:t>
      </w:r>
      <w:r>
        <w:rPr>
          <w:rFonts w:ascii="Arial" w:hAnsi="Arial" w:cs="Arial"/>
          <w:b/>
          <w:bCs/>
          <w:sz w:val="22"/>
        </w:rPr>
        <w:t xml:space="preserve">approve </w:t>
      </w:r>
      <w:r w:rsidRPr="00AC084F">
        <w:rPr>
          <w:rFonts w:ascii="Arial" w:hAnsi="Arial" w:cs="Arial"/>
          <w:b/>
          <w:bCs/>
          <w:sz w:val="22"/>
        </w:rPr>
        <w:t>proje</w:t>
      </w:r>
      <w:r w:rsidRPr="00826F07">
        <w:rPr>
          <w:rFonts w:ascii="Arial" w:hAnsi="Arial" w:cs="Arial"/>
          <w:b/>
          <w:bCs/>
          <w:sz w:val="22"/>
        </w:rPr>
        <w:t xml:space="preserve">ct </w:t>
      </w:r>
      <w:r w:rsidRPr="00AC084F">
        <w:rPr>
          <w:rFonts w:ascii="Arial" w:hAnsi="Arial" w:cs="Arial"/>
          <w:b/>
          <w:bCs/>
          <w:sz w:val="22"/>
        </w:rPr>
        <w:t xml:space="preserve">application </w:t>
      </w:r>
      <w:r>
        <w:rPr>
          <w:rFonts w:ascii="Arial" w:hAnsi="Arial" w:cs="Arial"/>
          <w:b/>
          <w:bCs/>
          <w:sz w:val="22"/>
        </w:rPr>
        <w:t xml:space="preserve">#14-099 for a Design Permit and Coastal Development Permit with the following conditions and findings </w:t>
      </w:r>
      <w:r w:rsidRPr="00AC084F">
        <w:rPr>
          <w:rFonts w:ascii="Arial" w:hAnsi="Arial" w:cs="Arial"/>
          <w:b/>
          <w:bCs/>
          <w:sz w:val="22"/>
        </w:rPr>
        <w:t xml:space="preserve">was made by Commissioner </w:t>
      </w:r>
      <w:r w:rsidR="00CB642E">
        <w:rPr>
          <w:rFonts w:ascii="Arial" w:hAnsi="Arial" w:cs="Arial"/>
          <w:b/>
          <w:bCs/>
          <w:sz w:val="22"/>
        </w:rPr>
        <w:t>Welch</w:t>
      </w:r>
      <w:r>
        <w:rPr>
          <w:rFonts w:ascii="Arial" w:hAnsi="Arial" w:cs="Arial"/>
          <w:b/>
          <w:bCs/>
          <w:sz w:val="22"/>
        </w:rPr>
        <w:t xml:space="preserve"> </w:t>
      </w:r>
      <w:r w:rsidRPr="00AC084F">
        <w:rPr>
          <w:rFonts w:ascii="Arial" w:hAnsi="Arial" w:cs="Arial"/>
          <w:b/>
          <w:bCs/>
          <w:sz w:val="22"/>
        </w:rPr>
        <w:t xml:space="preserve">and seconded by </w:t>
      </w:r>
      <w:r>
        <w:rPr>
          <w:rFonts w:ascii="Arial" w:hAnsi="Arial" w:cs="Arial"/>
          <w:b/>
          <w:bCs/>
          <w:sz w:val="22"/>
        </w:rPr>
        <w:t xml:space="preserve">Commissioner </w:t>
      </w:r>
      <w:r w:rsidR="00CB642E">
        <w:rPr>
          <w:rFonts w:ascii="Arial" w:hAnsi="Arial" w:cs="Arial"/>
          <w:b/>
          <w:bCs/>
          <w:sz w:val="22"/>
        </w:rPr>
        <w:t>Smith</w:t>
      </w:r>
      <w:r w:rsidR="009C6E10">
        <w:rPr>
          <w:rFonts w:ascii="Arial" w:hAnsi="Arial" w:cs="Arial"/>
          <w:b/>
          <w:bCs/>
          <w:sz w:val="22"/>
        </w:rPr>
        <w:t>:</w:t>
      </w:r>
      <w:r>
        <w:rPr>
          <w:rFonts w:ascii="Arial" w:hAnsi="Arial" w:cs="Arial"/>
          <w:b/>
          <w:bCs/>
          <w:sz w:val="22"/>
        </w:rPr>
        <w:t xml:space="preserve"> </w:t>
      </w:r>
    </w:p>
    <w:p w:rsidR="00A27553" w:rsidRDefault="00A27553" w:rsidP="00A27553">
      <w:pPr>
        <w:tabs>
          <w:tab w:val="left" w:pos="1407"/>
        </w:tabs>
        <w:rPr>
          <w:rFonts w:ascii="Arial" w:hAnsi="Arial" w:cs="Arial"/>
          <w:b/>
          <w:bCs/>
          <w:sz w:val="22"/>
        </w:rPr>
      </w:pPr>
    </w:p>
    <w:p w:rsidR="00A157D7" w:rsidRPr="00392704" w:rsidRDefault="00A157D7" w:rsidP="009C6E10">
      <w:pPr>
        <w:pStyle w:val="Heading3"/>
        <w:jc w:val="left"/>
        <w:rPr>
          <w:rFonts w:ascii="Arial" w:hAnsi="Arial" w:cs="Arial"/>
          <w:b w:val="0"/>
          <w:i/>
          <w:sz w:val="22"/>
          <w:szCs w:val="22"/>
          <w:u w:val="single"/>
        </w:rPr>
      </w:pPr>
      <w:r w:rsidRPr="00392704">
        <w:rPr>
          <w:rFonts w:ascii="Arial" w:hAnsi="Arial" w:cs="Arial"/>
          <w:sz w:val="22"/>
          <w:szCs w:val="22"/>
          <w:u w:val="single"/>
        </w:rPr>
        <w:t>CONDITIONS</w:t>
      </w:r>
    </w:p>
    <w:p w:rsidR="00A157D7" w:rsidRDefault="00A157D7" w:rsidP="00A157D7">
      <w:pPr>
        <w:pStyle w:val="ListParagraph"/>
        <w:numPr>
          <w:ilvl w:val="0"/>
          <w:numId w:val="3"/>
        </w:numPr>
        <w:tabs>
          <w:tab w:val="left" w:pos="720"/>
          <w:tab w:val="left" w:pos="5400"/>
        </w:tabs>
        <w:ind w:left="720" w:hanging="720"/>
        <w:contextualSpacing/>
        <w:rPr>
          <w:rFonts w:ascii="Arial" w:hAnsi="Arial" w:cs="Arial"/>
          <w:sz w:val="22"/>
          <w:szCs w:val="22"/>
        </w:rPr>
      </w:pPr>
      <w:r w:rsidRPr="00FB68B4">
        <w:rPr>
          <w:rFonts w:ascii="Arial" w:hAnsi="Arial" w:cs="Arial"/>
          <w:sz w:val="22"/>
          <w:szCs w:val="22"/>
        </w:rPr>
        <w:t xml:space="preserve">The project approval consists of construction of a </w:t>
      </w:r>
      <w:r>
        <w:rPr>
          <w:rFonts w:ascii="Arial" w:hAnsi="Arial" w:cs="Arial"/>
          <w:sz w:val="22"/>
          <w:szCs w:val="22"/>
        </w:rPr>
        <w:t>445</w:t>
      </w:r>
      <w:r w:rsidRPr="00FB68B4">
        <w:rPr>
          <w:rFonts w:ascii="Arial" w:hAnsi="Arial" w:cs="Arial"/>
          <w:sz w:val="22"/>
          <w:szCs w:val="22"/>
        </w:rPr>
        <w:t xml:space="preserve"> square-foot addition to an existing single family home. The maximum Floor Area Ratio for the 4,000 square foot property is 53% (</w:t>
      </w:r>
      <w:r w:rsidRPr="00FB68B4">
        <w:rPr>
          <w:rFonts w:ascii="Arial" w:hAnsi="Arial" w:cs="Arial"/>
          <w:sz w:val="22"/>
        </w:rPr>
        <w:t>2,120</w:t>
      </w:r>
      <w:r w:rsidRPr="00FB68B4">
        <w:rPr>
          <w:rFonts w:ascii="Arial" w:hAnsi="Arial" w:cs="Arial"/>
          <w:sz w:val="22"/>
          <w:szCs w:val="22"/>
        </w:rPr>
        <w:t xml:space="preserve"> square feet).  The total FAR of </w:t>
      </w:r>
      <w:r>
        <w:rPr>
          <w:rFonts w:ascii="Arial" w:hAnsi="Arial" w:cs="Arial"/>
          <w:sz w:val="22"/>
          <w:szCs w:val="22"/>
        </w:rPr>
        <w:t>the home with new addition is 50</w:t>
      </w:r>
      <w:r w:rsidRPr="00FB68B4">
        <w:rPr>
          <w:rFonts w:ascii="Arial" w:hAnsi="Arial" w:cs="Arial"/>
          <w:sz w:val="22"/>
          <w:szCs w:val="22"/>
        </w:rPr>
        <w:t xml:space="preserve">% with a total of </w:t>
      </w:r>
      <w:r>
        <w:rPr>
          <w:rFonts w:ascii="Arial" w:hAnsi="Arial" w:cs="Arial"/>
          <w:sz w:val="22"/>
        </w:rPr>
        <w:t>2,000</w:t>
      </w:r>
      <w:r w:rsidRPr="00FB68B4">
        <w:rPr>
          <w:rFonts w:ascii="Arial" w:hAnsi="Arial" w:cs="Arial"/>
          <w:sz w:val="22"/>
          <w:szCs w:val="22"/>
        </w:rPr>
        <w:t xml:space="preserve"> square feet, compliant with the maximum FAR within the zone. The proposed project is approved as indicated on the final plans reviewed and approved by the Planning Commission on </w:t>
      </w:r>
      <w:r>
        <w:rPr>
          <w:rFonts w:ascii="Arial" w:hAnsi="Arial" w:cs="Arial"/>
          <w:sz w:val="22"/>
          <w:szCs w:val="22"/>
        </w:rPr>
        <w:t>October 2,</w:t>
      </w:r>
      <w:r w:rsidRPr="00FB68B4">
        <w:rPr>
          <w:rFonts w:ascii="Arial" w:hAnsi="Arial" w:cs="Arial"/>
          <w:sz w:val="22"/>
          <w:szCs w:val="22"/>
        </w:rPr>
        <w:t xml:space="preserve"> 2014, except as modified through conditions imposed by the Planning Commission during the hearing.</w:t>
      </w:r>
      <w:r>
        <w:rPr>
          <w:rFonts w:ascii="Arial" w:hAnsi="Arial" w:cs="Arial"/>
          <w:sz w:val="22"/>
          <w:szCs w:val="22"/>
        </w:rPr>
        <w:t xml:space="preserve">  </w:t>
      </w:r>
    </w:p>
    <w:p w:rsidR="00A157D7" w:rsidRPr="00B51833" w:rsidRDefault="00A157D7" w:rsidP="00A157D7">
      <w:pPr>
        <w:tabs>
          <w:tab w:val="left" w:pos="720"/>
          <w:tab w:val="left" w:pos="5400"/>
        </w:tabs>
        <w:rPr>
          <w:rFonts w:ascii="Arial" w:hAnsi="Arial" w:cs="Arial"/>
          <w:b/>
          <w:color w:val="31849B" w:themeColor="accent5" w:themeShade="BF"/>
          <w:sz w:val="22"/>
          <w:szCs w:val="22"/>
        </w:rPr>
      </w:pPr>
    </w:p>
    <w:p w:rsidR="00A157D7" w:rsidRPr="00DA1225" w:rsidRDefault="00A157D7" w:rsidP="00A157D7">
      <w:pPr>
        <w:numPr>
          <w:ilvl w:val="0"/>
          <w:numId w:val="3"/>
        </w:numPr>
        <w:tabs>
          <w:tab w:val="left" w:pos="720"/>
          <w:tab w:val="left" w:pos="5400"/>
        </w:tabs>
        <w:ind w:left="720" w:hanging="720"/>
        <w:rPr>
          <w:rFonts w:ascii="Arial" w:hAnsi="Arial" w:cs="Arial"/>
          <w:b/>
          <w:sz w:val="22"/>
          <w:szCs w:val="22"/>
        </w:rPr>
      </w:pPr>
      <w:r w:rsidRPr="00DA1225">
        <w:rPr>
          <w:rFonts w:ascii="Arial" w:hAnsi="Arial" w:cs="Arial"/>
          <w:sz w:val="22"/>
          <w:szCs w:val="22"/>
        </w:rPr>
        <w:t>Prior to construction, a building permit shall be secured for any new construction or modifications to structures authorized by this permit. Final building plans shall be consistent with the plans approved by the Planning Commission.  All construction and site improvements shall be completed according to the approved plans</w:t>
      </w:r>
      <w:r w:rsidR="009B4617">
        <w:rPr>
          <w:rFonts w:ascii="Arial" w:hAnsi="Arial" w:cs="Arial"/>
          <w:sz w:val="22"/>
          <w:szCs w:val="22"/>
        </w:rPr>
        <w:t>.</w:t>
      </w:r>
    </w:p>
    <w:p w:rsidR="00A157D7" w:rsidRPr="00B51833" w:rsidRDefault="00A157D7" w:rsidP="00A157D7">
      <w:pPr>
        <w:tabs>
          <w:tab w:val="left" w:pos="720"/>
          <w:tab w:val="left" w:pos="5400"/>
        </w:tabs>
        <w:ind w:left="1080" w:hanging="720"/>
        <w:rPr>
          <w:rFonts w:ascii="Arial" w:hAnsi="Arial" w:cs="Arial"/>
          <w:b/>
          <w:color w:val="31849B" w:themeColor="accent5" w:themeShade="BF"/>
          <w:sz w:val="22"/>
          <w:szCs w:val="22"/>
        </w:rPr>
      </w:pPr>
    </w:p>
    <w:p w:rsidR="00A157D7" w:rsidRPr="001B4DD3" w:rsidRDefault="00A157D7" w:rsidP="00A157D7">
      <w:pPr>
        <w:numPr>
          <w:ilvl w:val="0"/>
          <w:numId w:val="3"/>
        </w:numPr>
        <w:tabs>
          <w:tab w:val="left" w:pos="720"/>
          <w:tab w:val="left" w:pos="5400"/>
        </w:tabs>
        <w:ind w:left="720" w:hanging="720"/>
        <w:rPr>
          <w:rFonts w:ascii="Arial" w:hAnsi="Arial" w:cs="Arial"/>
          <w:b/>
          <w:sz w:val="22"/>
          <w:szCs w:val="22"/>
        </w:rPr>
      </w:pPr>
      <w:r w:rsidRPr="00DA1225">
        <w:rPr>
          <w:rFonts w:ascii="Arial" w:hAnsi="Arial" w:cs="Arial"/>
          <w:sz w:val="22"/>
          <w:szCs w:val="22"/>
        </w:rPr>
        <w:t xml:space="preserve">At time of submittal for building permit review, the Conditions of Approval must be printed in full on the cover sheet of the construction plans. </w:t>
      </w:r>
    </w:p>
    <w:p w:rsidR="00A157D7" w:rsidRDefault="00A157D7" w:rsidP="00A157D7">
      <w:pPr>
        <w:pStyle w:val="ListParagraph"/>
        <w:rPr>
          <w:rFonts w:ascii="Arial" w:hAnsi="Arial" w:cs="Arial"/>
          <w:b/>
          <w:sz w:val="22"/>
          <w:szCs w:val="22"/>
        </w:rPr>
      </w:pPr>
    </w:p>
    <w:p w:rsidR="00A157D7" w:rsidRPr="00392704" w:rsidRDefault="00A157D7" w:rsidP="00A157D7">
      <w:pPr>
        <w:numPr>
          <w:ilvl w:val="0"/>
          <w:numId w:val="3"/>
        </w:numPr>
        <w:tabs>
          <w:tab w:val="left" w:pos="720"/>
          <w:tab w:val="left" w:pos="5400"/>
        </w:tabs>
        <w:ind w:left="720" w:hanging="720"/>
        <w:rPr>
          <w:rFonts w:ascii="Arial" w:hAnsi="Arial" w:cs="Arial"/>
          <w:sz w:val="22"/>
          <w:szCs w:val="22"/>
        </w:rPr>
      </w:pPr>
      <w:r w:rsidRPr="00392704">
        <w:rPr>
          <w:rFonts w:ascii="Arial" w:hAnsi="Arial" w:cs="Arial"/>
          <w:sz w:val="22"/>
          <w:szCs w:val="22"/>
        </w:rPr>
        <w:t xml:space="preserve">Prior to any fence construction and repair, a fence permit shall be obtained by the applicant or homeowner from the Community Development Department. </w:t>
      </w:r>
    </w:p>
    <w:p w:rsidR="00A157D7" w:rsidRPr="008C075C" w:rsidRDefault="00A157D7" w:rsidP="00A157D7">
      <w:pPr>
        <w:pStyle w:val="ListParagraph"/>
        <w:rPr>
          <w:rFonts w:ascii="Arial" w:hAnsi="Arial" w:cs="Arial"/>
          <w:sz w:val="22"/>
          <w:szCs w:val="22"/>
        </w:rPr>
      </w:pPr>
    </w:p>
    <w:p w:rsidR="00A157D7" w:rsidRPr="008C075C" w:rsidRDefault="00A157D7" w:rsidP="00A157D7">
      <w:pPr>
        <w:numPr>
          <w:ilvl w:val="0"/>
          <w:numId w:val="3"/>
        </w:numPr>
        <w:tabs>
          <w:tab w:val="left" w:pos="720"/>
          <w:tab w:val="left" w:pos="5400"/>
        </w:tabs>
        <w:ind w:left="720" w:hanging="720"/>
        <w:rPr>
          <w:rFonts w:ascii="Arial" w:hAnsi="Arial" w:cs="Arial"/>
          <w:b/>
          <w:sz w:val="22"/>
          <w:szCs w:val="22"/>
        </w:rPr>
      </w:pPr>
      <w:r w:rsidRPr="008C075C">
        <w:rPr>
          <w:rFonts w:ascii="Arial" w:hAnsi="Arial" w:cs="Arial"/>
          <w:sz w:val="22"/>
          <w:szCs w:val="22"/>
        </w:rPr>
        <w:t xml:space="preserve">At the time of submittal for building permit review, Public Works Standard Detail Storm Water Best Management Practices (STRM-BMP) shall be printed in full and incorporated as a sheet into the construction plans.  All construction shall be done in accordance with Public Works Standard Detail Storm Water Best Management Practices (STRM-BMP).  </w:t>
      </w:r>
    </w:p>
    <w:p w:rsidR="00A157D7" w:rsidRPr="00B51833" w:rsidRDefault="00A157D7" w:rsidP="00A157D7">
      <w:pPr>
        <w:tabs>
          <w:tab w:val="left" w:pos="720"/>
          <w:tab w:val="left" w:pos="5400"/>
        </w:tabs>
        <w:ind w:left="720" w:hanging="720"/>
        <w:rPr>
          <w:rFonts w:ascii="Arial" w:hAnsi="Arial" w:cs="Arial"/>
          <w:b/>
          <w:color w:val="31849B" w:themeColor="accent5" w:themeShade="BF"/>
          <w:sz w:val="22"/>
          <w:szCs w:val="22"/>
        </w:rPr>
      </w:pPr>
    </w:p>
    <w:p w:rsidR="00A157D7" w:rsidRPr="00DA1225" w:rsidRDefault="00A157D7" w:rsidP="00A157D7">
      <w:pPr>
        <w:numPr>
          <w:ilvl w:val="0"/>
          <w:numId w:val="3"/>
        </w:numPr>
        <w:tabs>
          <w:tab w:val="left" w:pos="720"/>
          <w:tab w:val="left" w:pos="5400"/>
        </w:tabs>
        <w:ind w:left="720" w:hanging="720"/>
        <w:rPr>
          <w:rFonts w:ascii="Arial" w:hAnsi="Arial" w:cs="Arial"/>
          <w:b/>
          <w:sz w:val="22"/>
          <w:szCs w:val="22"/>
        </w:rPr>
      </w:pPr>
      <w:r w:rsidRPr="00DA1225">
        <w:rPr>
          <w:rFonts w:ascii="Arial" w:hAnsi="Arial" w:cs="Arial"/>
          <w:bCs/>
          <w:sz w:val="22"/>
          <w:szCs w:val="22"/>
        </w:rPr>
        <w:t xml:space="preserve">Prior to making any changes to approved plans, modifications must be specifically requested and submitted in writing to the Community Development Department.  Any significant changes shall require Planning Commission approval.  </w:t>
      </w:r>
    </w:p>
    <w:p w:rsidR="00A157D7" w:rsidRPr="00B51833" w:rsidRDefault="00A157D7" w:rsidP="00A157D7">
      <w:pPr>
        <w:pStyle w:val="ListParagraph"/>
        <w:rPr>
          <w:rFonts w:ascii="Arial" w:hAnsi="Arial" w:cs="Arial"/>
          <w:color w:val="31849B" w:themeColor="accent5" w:themeShade="BF"/>
          <w:sz w:val="22"/>
          <w:szCs w:val="22"/>
        </w:rPr>
      </w:pPr>
    </w:p>
    <w:p w:rsidR="00A157D7" w:rsidRPr="00DA1225" w:rsidRDefault="00A157D7" w:rsidP="00A157D7">
      <w:pPr>
        <w:numPr>
          <w:ilvl w:val="0"/>
          <w:numId w:val="3"/>
        </w:numPr>
        <w:tabs>
          <w:tab w:val="left" w:pos="720"/>
          <w:tab w:val="left" w:pos="5400"/>
        </w:tabs>
        <w:ind w:left="720" w:hanging="720"/>
        <w:rPr>
          <w:rFonts w:ascii="Arial" w:hAnsi="Arial" w:cs="Arial"/>
          <w:b/>
          <w:sz w:val="22"/>
          <w:szCs w:val="22"/>
        </w:rPr>
      </w:pPr>
      <w:r w:rsidRPr="00DA1225">
        <w:rPr>
          <w:rFonts w:ascii="Arial" w:hAnsi="Arial" w:cs="Arial"/>
          <w:sz w:val="22"/>
          <w:szCs w:val="22"/>
        </w:rPr>
        <w:t xml:space="preserve">Prior to issuance of building permit, a final landscape plan shall be submitted and approved by the Community Development Department.  Landscape plans shall reflect the Planning Commission approval and shall identify type, size, and location of species and details of irrigation systems.  </w:t>
      </w:r>
    </w:p>
    <w:p w:rsidR="00A157D7" w:rsidRPr="00B51833" w:rsidRDefault="00A157D7" w:rsidP="00A157D7">
      <w:pPr>
        <w:pStyle w:val="ListParagraph"/>
        <w:rPr>
          <w:rFonts w:ascii="Arial" w:hAnsi="Arial" w:cs="Arial"/>
          <w:color w:val="31849B" w:themeColor="accent5" w:themeShade="BF"/>
          <w:sz w:val="22"/>
          <w:szCs w:val="22"/>
        </w:rPr>
      </w:pPr>
    </w:p>
    <w:p w:rsidR="00A157D7" w:rsidRPr="003E3829" w:rsidRDefault="00A157D7" w:rsidP="00A157D7">
      <w:pPr>
        <w:numPr>
          <w:ilvl w:val="0"/>
          <w:numId w:val="3"/>
        </w:numPr>
        <w:tabs>
          <w:tab w:val="left" w:pos="720"/>
          <w:tab w:val="left" w:pos="5400"/>
        </w:tabs>
        <w:ind w:left="720" w:hanging="720"/>
        <w:rPr>
          <w:rFonts w:ascii="Arial" w:hAnsi="Arial" w:cs="Arial"/>
          <w:b/>
        </w:rPr>
      </w:pPr>
      <w:r w:rsidRPr="00DA1225">
        <w:rPr>
          <w:rFonts w:ascii="Arial" w:hAnsi="Arial" w:cs="Arial"/>
          <w:sz w:val="22"/>
          <w:szCs w:val="22"/>
        </w:rPr>
        <w:t>Prior to issuance of building permit, all Planning fees associated with permit #</w:t>
      </w:r>
      <w:r w:rsidRPr="00DA1225">
        <w:rPr>
          <w:rFonts w:ascii="Arial" w:hAnsi="Arial" w:cs="Arial"/>
          <w:sz w:val="22"/>
          <w:szCs w:val="22"/>
        </w:rPr>
        <w:softHyphen/>
      </w:r>
      <w:r>
        <w:rPr>
          <w:rFonts w:ascii="Arial" w:hAnsi="Arial" w:cs="Arial"/>
          <w:sz w:val="22"/>
          <w:szCs w:val="22"/>
        </w:rPr>
        <w:t>14-099</w:t>
      </w:r>
      <w:r w:rsidRPr="00DA1225">
        <w:rPr>
          <w:rFonts w:ascii="Arial" w:hAnsi="Arial" w:cs="Arial"/>
          <w:sz w:val="22"/>
          <w:szCs w:val="22"/>
        </w:rPr>
        <w:t xml:space="preserve"> shall be paid in full.</w:t>
      </w:r>
    </w:p>
    <w:p w:rsidR="00A157D7" w:rsidRPr="003E3829" w:rsidRDefault="00A157D7" w:rsidP="00A157D7">
      <w:pPr>
        <w:pStyle w:val="BodyTextIndent3"/>
        <w:tabs>
          <w:tab w:val="left" w:pos="270"/>
          <w:tab w:val="left" w:pos="720"/>
        </w:tabs>
        <w:ind w:left="0"/>
        <w:rPr>
          <w:rFonts w:ascii="Arial" w:hAnsi="Arial" w:cs="Arial"/>
          <w:sz w:val="22"/>
          <w:szCs w:val="22"/>
        </w:rPr>
      </w:pPr>
    </w:p>
    <w:p w:rsidR="00A157D7" w:rsidRPr="009C6E10" w:rsidRDefault="00A157D7" w:rsidP="00A157D7">
      <w:pPr>
        <w:pStyle w:val="BodyTextIndent3"/>
        <w:numPr>
          <w:ilvl w:val="0"/>
          <w:numId w:val="3"/>
        </w:numPr>
        <w:ind w:left="720" w:hanging="720"/>
        <w:jc w:val="left"/>
        <w:rPr>
          <w:rFonts w:ascii="Arial" w:eastAsia="Calibri" w:hAnsi="Arial" w:cs="Arial"/>
          <w:b w:val="0"/>
          <w:sz w:val="22"/>
          <w:szCs w:val="22"/>
        </w:rPr>
      </w:pPr>
      <w:r w:rsidRPr="009C6E10">
        <w:rPr>
          <w:rFonts w:ascii="Arial" w:eastAsia="Calibri" w:hAnsi="Arial" w:cs="Arial"/>
          <w:b w:val="0"/>
          <w:sz w:val="22"/>
          <w:szCs w:val="22"/>
        </w:rPr>
        <w:t xml:space="preserve">Prior to issuance of a building permit, the applicant must provide documentation of plan approval by the following entities: Santa Cruz County Sanitation Department, Soquel Creek Water District, and Central Fire Protection District.  </w:t>
      </w:r>
    </w:p>
    <w:p w:rsidR="00A157D7" w:rsidRPr="009C6E10" w:rsidRDefault="00A157D7" w:rsidP="00A157D7">
      <w:pPr>
        <w:pStyle w:val="BodyTextIndent3"/>
        <w:ind w:left="1080"/>
        <w:rPr>
          <w:rFonts w:ascii="Arial" w:eastAsia="Calibri" w:hAnsi="Arial" w:cs="Arial"/>
          <w:b w:val="0"/>
          <w:sz w:val="22"/>
          <w:szCs w:val="22"/>
        </w:rPr>
      </w:pPr>
    </w:p>
    <w:p w:rsidR="00A157D7" w:rsidRPr="009C6E10" w:rsidRDefault="00A157D7" w:rsidP="00A157D7">
      <w:pPr>
        <w:pStyle w:val="BodyTextIndent3"/>
        <w:numPr>
          <w:ilvl w:val="0"/>
          <w:numId w:val="3"/>
        </w:numPr>
        <w:ind w:left="720" w:hanging="720"/>
        <w:jc w:val="left"/>
        <w:rPr>
          <w:rFonts w:ascii="Arial" w:eastAsia="Calibri" w:hAnsi="Arial" w:cs="Arial"/>
          <w:b w:val="0"/>
          <w:sz w:val="22"/>
          <w:szCs w:val="22"/>
        </w:rPr>
      </w:pPr>
      <w:r w:rsidRPr="009C6E10">
        <w:rPr>
          <w:rFonts w:ascii="Arial" w:hAnsi="Arial" w:cs="Arial"/>
          <w:b w:val="0"/>
          <w:sz w:val="22"/>
          <w:szCs w:val="22"/>
        </w:rPr>
        <w:t>Prior to issuance of building permits, a drainage plan, grading, sediment and erosion control plan, shall be submitted to the City and approved by Public Works.  The plans shall be in compliance with the requirements specified in Capitola Municipal Code Chapter 13.16 Storm Water Pollution Prevention and Protection.</w:t>
      </w:r>
    </w:p>
    <w:p w:rsidR="00A157D7" w:rsidRPr="009C6E10" w:rsidRDefault="00A157D7" w:rsidP="00A157D7">
      <w:pPr>
        <w:pStyle w:val="ListParagraph"/>
        <w:ind w:left="1080" w:hanging="720"/>
        <w:rPr>
          <w:rFonts w:ascii="Arial" w:eastAsia="Calibri" w:hAnsi="Arial" w:cs="Arial"/>
        </w:rPr>
      </w:pPr>
    </w:p>
    <w:p w:rsidR="00A157D7" w:rsidRPr="009C6E10" w:rsidRDefault="00A157D7" w:rsidP="00A157D7">
      <w:pPr>
        <w:pStyle w:val="BodyTextIndent3"/>
        <w:numPr>
          <w:ilvl w:val="0"/>
          <w:numId w:val="3"/>
        </w:numPr>
        <w:tabs>
          <w:tab w:val="left" w:pos="270"/>
          <w:tab w:val="left" w:pos="720"/>
          <w:tab w:val="left" w:pos="5400"/>
        </w:tabs>
        <w:ind w:left="720" w:hanging="720"/>
        <w:jc w:val="left"/>
        <w:rPr>
          <w:rFonts w:ascii="Arial" w:hAnsi="Arial" w:cs="Arial"/>
          <w:b w:val="0"/>
          <w:sz w:val="22"/>
          <w:szCs w:val="22"/>
        </w:rPr>
      </w:pPr>
      <w:r w:rsidRPr="009C6E10">
        <w:rPr>
          <w:rFonts w:ascii="Arial" w:hAnsi="Arial" w:cs="Arial"/>
          <w:b w:val="0"/>
          <w:sz w:val="22"/>
          <w:szCs w:val="22"/>
        </w:rPr>
        <w:t xml:space="preserve">Prior to issuance of building permits, the applicant shall submit a </w:t>
      </w:r>
      <w:proofErr w:type="spellStart"/>
      <w:r w:rsidRPr="009C6E10">
        <w:rPr>
          <w:rFonts w:ascii="Arial" w:hAnsi="Arial" w:cs="Arial"/>
          <w:b w:val="0"/>
          <w:sz w:val="22"/>
          <w:szCs w:val="22"/>
        </w:rPr>
        <w:t>stormwater</w:t>
      </w:r>
      <w:proofErr w:type="spellEnd"/>
      <w:r w:rsidRPr="009C6E10">
        <w:rPr>
          <w:rFonts w:ascii="Arial" w:hAnsi="Arial" w:cs="Arial"/>
          <w:b w:val="0"/>
          <w:sz w:val="22"/>
          <w:szCs w:val="22"/>
        </w:rPr>
        <w:t xml:space="preserve"> management plan to the satisfaction of the Director of Public Works which implements all applicable Post </w:t>
      </w:r>
      <w:r w:rsidRPr="009C6E10">
        <w:rPr>
          <w:rFonts w:ascii="Arial" w:hAnsi="Arial" w:cs="Arial"/>
          <w:b w:val="0"/>
          <w:sz w:val="22"/>
          <w:szCs w:val="22"/>
        </w:rPr>
        <w:lastRenderedPageBreak/>
        <w:t>Construction Requirements (PCRs) and Public Works Standard Details, including all standards relating to low impact development (LID).</w:t>
      </w:r>
    </w:p>
    <w:p w:rsidR="00A157D7" w:rsidRPr="009C6E10" w:rsidRDefault="00A157D7" w:rsidP="00A157D7">
      <w:pPr>
        <w:pStyle w:val="BodyTextIndent3"/>
        <w:tabs>
          <w:tab w:val="left" w:pos="270"/>
          <w:tab w:val="left" w:pos="720"/>
        </w:tabs>
        <w:ind w:left="360"/>
        <w:rPr>
          <w:rFonts w:ascii="Arial" w:hAnsi="Arial" w:cs="Arial"/>
          <w:b w:val="0"/>
          <w:sz w:val="22"/>
          <w:szCs w:val="22"/>
        </w:rPr>
      </w:pPr>
    </w:p>
    <w:p w:rsidR="00A157D7" w:rsidRPr="009C6E10" w:rsidRDefault="00A157D7" w:rsidP="00A157D7">
      <w:pPr>
        <w:pStyle w:val="BodyTextIndent3"/>
        <w:numPr>
          <w:ilvl w:val="0"/>
          <w:numId w:val="3"/>
        </w:numPr>
        <w:ind w:left="720" w:hanging="720"/>
        <w:jc w:val="left"/>
        <w:rPr>
          <w:rFonts w:ascii="Arial" w:eastAsia="Calibri" w:hAnsi="Arial" w:cs="Arial"/>
          <w:b w:val="0"/>
          <w:sz w:val="22"/>
          <w:szCs w:val="22"/>
        </w:rPr>
      </w:pPr>
      <w:r w:rsidRPr="009C6E10">
        <w:rPr>
          <w:rFonts w:ascii="Arial" w:hAnsi="Arial" w:cs="Arial"/>
          <w:b w:val="0"/>
          <w:sz w:val="22"/>
          <w:szCs w:val="22"/>
        </w:rPr>
        <w:t xml:space="preserve">Prior to any land disturbance, a pre-site inspection must be conducted by the grading official to verify compliance with the approved erosion and sediment control plan. </w:t>
      </w:r>
    </w:p>
    <w:p w:rsidR="00A157D7" w:rsidRPr="009C6E10" w:rsidRDefault="00A157D7" w:rsidP="00A157D7">
      <w:pPr>
        <w:pStyle w:val="BodyTextIndent3"/>
        <w:tabs>
          <w:tab w:val="left" w:pos="270"/>
          <w:tab w:val="left" w:pos="720"/>
        </w:tabs>
        <w:ind w:left="1080"/>
        <w:rPr>
          <w:rFonts w:ascii="Arial" w:hAnsi="Arial" w:cs="Arial"/>
          <w:b w:val="0"/>
          <w:sz w:val="22"/>
          <w:szCs w:val="22"/>
        </w:rPr>
      </w:pPr>
    </w:p>
    <w:p w:rsidR="00A157D7" w:rsidRPr="009C6E10" w:rsidRDefault="00A157D7" w:rsidP="00A157D7">
      <w:pPr>
        <w:pStyle w:val="BodyTextIndent3"/>
        <w:numPr>
          <w:ilvl w:val="0"/>
          <w:numId w:val="3"/>
        </w:numPr>
        <w:tabs>
          <w:tab w:val="left" w:pos="270"/>
          <w:tab w:val="left" w:pos="720"/>
          <w:tab w:val="left" w:pos="5400"/>
        </w:tabs>
        <w:ind w:left="720" w:hanging="720"/>
        <w:jc w:val="left"/>
        <w:rPr>
          <w:rFonts w:ascii="Arial" w:hAnsi="Arial" w:cs="Arial"/>
          <w:b w:val="0"/>
          <w:sz w:val="22"/>
          <w:szCs w:val="22"/>
        </w:rPr>
      </w:pPr>
      <w:r w:rsidRPr="009C6E10">
        <w:rPr>
          <w:rFonts w:ascii="Arial" w:hAnsi="Arial" w:cs="Arial"/>
          <w:b w:val="0"/>
          <w:sz w:val="22"/>
          <w:szCs w:val="22"/>
        </w:rPr>
        <w:t>Prior to any work in the City road right of way, an encroachment permit shall be acquired by the contractor performing the work.  No material or equipment storage may be placed in the road right-of-way.</w:t>
      </w:r>
    </w:p>
    <w:p w:rsidR="00A157D7" w:rsidRPr="009C6E10" w:rsidRDefault="00A157D7" w:rsidP="00A157D7">
      <w:pPr>
        <w:pStyle w:val="BodyTextIndent3"/>
        <w:ind w:left="1080"/>
        <w:rPr>
          <w:rFonts w:ascii="Arial" w:eastAsia="Calibri" w:hAnsi="Arial" w:cs="Arial"/>
          <w:b w:val="0"/>
          <w:sz w:val="22"/>
          <w:szCs w:val="22"/>
        </w:rPr>
      </w:pPr>
    </w:p>
    <w:p w:rsidR="00A157D7" w:rsidRPr="009C6E10" w:rsidRDefault="00A157D7" w:rsidP="00A157D7">
      <w:pPr>
        <w:pStyle w:val="BodyTextIndent3"/>
        <w:numPr>
          <w:ilvl w:val="0"/>
          <w:numId w:val="3"/>
        </w:numPr>
        <w:ind w:left="720" w:hanging="720"/>
        <w:jc w:val="left"/>
        <w:rPr>
          <w:rFonts w:ascii="Arial" w:eastAsia="Calibri" w:hAnsi="Arial" w:cs="Arial"/>
          <w:b w:val="0"/>
          <w:sz w:val="22"/>
          <w:szCs w:val="22"/>
        </w:rPr>
      </w:pPr>
      <w:r w:rsidRPr="009C6E10">
        <w:rPr>
          <w:rFonts w:ascii="Arial" w:hAnsi="Arial" w:cs="Arial"/>
          <w:b w:val="0"/>
          <w:sz w:val="22"/>
          <w:szCs w:val="22"/>
        </w:rPr>
        <w:t>During construction, any construction activity shall be subject to a construction noise curfew, except when otherwise specified in the building permit issued by the City.  Construction</w:t>
      </w:r>
      <w:r w:rsidRPr="003E3829">
        <w:rPr>
          <w:rFonts w:ascii="Arial" w:hAnsi="Arial" w:cs="Arial"/>
          <w:sz w:val="22"/>
          <w:szCs w:val="22"/>
        </w:rPr>
        <w:t xml:space="preserve"> </w:t>
      </w:r>
      <w:r w:rsidRPr="009C6E10">
        <w:rPr>
          <w:rFonts w:ascii="Arial" w:hAnsi="Arial" w:cs="Arial"/>
          <w:b w:val="0"/>
          <w:sz w:val="22"/>
          <w:szCs w:val="22"/>
        </w:rPr>
        <w:t>noise shall be prohibited between the hours of nine p.m. and seven-thirty a.m. on weekdays. Construction noise shall be prohibited on weekends with the exception of Saturday work between nine a.m. and four p.m. or emergency work approved by the building official. §9.12.010B</w:t>
      </w:r>
    </w:p>
    <w:p w:rsidR="00A157D7" w:rsidRPr="009C6E10" w:rsidRDefault="00A157D7" w:rsidP="00A157D7">
      <w:pPr>
        <w:pStyle w:val="ListParagraph"/>
        <w:ind w:left="1080" w:hanging="720"/>
        <w:rPr>
          <w:rFonts w:ascii="Arial" w:hAnsi="Arial" w:cs="Arial"/>
        </w:rPr>
      </w:pPr>
    </w:p>
    <w:p w:rsidR="00A157D7" w:rsidRPr="009C6E10" w:rsidRDefault="00A157D7" w:rsidP="00A157D7">
      <w:pPr>
        <w:pStyle w:val="BodyTextIndent3"/>
        <w:numPr>
          <w:ilvl w:val="0"/>
          <w:numId w:val="3"/>
        </w:numPr>
        <w:tabs>
          <w:tab w:val="left" w:pos="270"/>
          <w:tab w:val="left" w:pos="720"/>
          <w:tab w:val="left" w:pos="5400"/>
        </w:tabs>
        <w:ind w:left="720" w:hanging="720"/>
        <w:jc w:val="left"/>
        <w:rPr>
          <w:rFonts w:ascii="Arial" w:hAnsi="Arial" w:cs="Arial"/>
          <w:b w:val="0"/>
          <w:sz w:val="22"/>
          <w:szCs w:val="22"/>
        </w:rPr>
      </w:pPr>
      <w:r w:rsidRPr="009C6E10">
        <w:rPr>
          <w:rFonts w:ascii="Arial" w:hAnsi="Arial" w:cs="Arial"/>
          <w:b w:val="0"/>
          <w:sz w:val="22"/>
          <w:szCs w:val="22"/>
        </w:rPr>
        <w:t>Prior to a project final, all cracked or broken driveway approaches, curb, gutter, or sidewalk shall be replaced per the Public Works Standard Details and to the satisfaction of the Public Works Department.  All replaced driveway approaches, curb, gutter or sidewalk shall meet current Accessibility Standards.</w:t>
      </w:r>
    </w:p>
    <w:p w:rsidR="00A157D7" w:rsidRPr="009C6E10" w:rsidRDefault="00A157D7" w:rsidP="00A157D7">
      <w:pPr>
        <w:pStyle w:val="ListParagraph"/>
        <w:ind w:left="1080" w:hanging="720"/>
        <w:rPr>
          <w:rFonts w:ascii="Arial" w:hAnsi="Arial" w:cs="Arial"/>
          <w:color w:val="31849B" w:themeColor="accent5" w:themeShade="BF"/>
        </w:rPr>
      </w:pPr>
    </w:p>
    <w:p w:rsidR="00A157D7" w:rsidRPr="00957A5F" w:rsidRDefault="00A157D7" w:rsidP="00A157D7">
      <w:pPr>
        <w:numPr>
          <w:ilvl w:val="0"/>
          <w:numId w:val="3"/>
        </w:numPr>
        <w:tabs>
          <w:tab w:val="left" w:pos="720"/>
          <w:tab w:val="left" w:pos="5400"/>
        </w:tabs>
        <w:ind w:left="720" w:hanging="720"/>
        <w:rPr>
          <w:rFonts w:ascii="Arial" w:hAnsi="Arial" w:cs="Arial"/>
          <w:b/>
          <w:sz w:val="22"/>
          <w:szCs w:val="22"/>
        </w:rPr>
      </w:pPr>
      <w:r w:rsidRPr="00957A5F">
        <w:rPr>
          <w:rFonts w:ascii="Arial" w:hAnsi="Arial" w:cs="Arial"/>
          <w:sz w:val="22"/>
          <w:szCs w:val="22"/>
        </w:rPr>
        <w:t xml:space="preserve">Prior to issuance of a Certificate of Occupancy, compliance with all conditions of approval shall be demonstrated to the satisfaction of the Community Development Director.  Upon evidence of non-compliance with conditions of approval or applicable municipal code provisions, the applicant shall remedy the non-compliance to the satisfaction of the Community Development Director or shall file an application for a permit amendment for Planning Commission consideration. Failure to remedy </w:t>
      </w:r>
      <w:proofErr w:type="gramStart"/>
      <w:r w:rsidRPr="00957A5F">
        <w:rPr>
          <w:rFonts w:ascii="Arial" w:hAnsi="Arial" w:cs="Arial"/>
          <w:sz w:val="22"/>
          <w:szCs w:val="22"/>
        </w:rPr>
        <w:t>a non</w:t>
      </w:r>
      <w:proofErr w:type="gramEnd"/>
      <w:r w:rsidRPr="00957A5F">
        <w:rPr>
          <w:rFonts w:ascii="Arial" w:hAnsi="Arial" w:cs="Arial"/>
          <w:sz w:val="22"/>
          <w:szCs w:val="22"/>
        </w:rPr>
        <w:t>-compliance in a timely manner may result in permit revocation.</w:t>
      </w:r>
    </w:p>
    <w:p w:rsidR="00A157D7" w:rsidRPr="00B51833" w:rsidRDefault="00A157D7" w:rsidP="00A157D7">
      <w:pPr>
        <w:pStyle w:val="ListParagraph"/>
        <w:ind w:left="1080" w:hanging="720"/>
        <w:rPr>
          <w:rFonts w:ascii="Arial" w:hAnsi="Arial" w:cs="Arial"/>
          <w:color w:val="31849B" w:themeColor="accent5" w:themeShade="BF"/>
        </w:rPr>
      </w:pPr>
    </w:p>
    <w:p w:rsidR="00A157D7" w:rsidRPr="009C6E10" w:rsidRDefault="00A157D7" w:rsidP="00A157D7">
      <w:pPr>
        <w:pStyle w:val="BodyTextIndent3"/>
        <w:numPr>
          <w:ilvl w:val="0"/>
          <w:numId w:val="3"/>
        </w:numPr>
        <w:tabs>
          <w:tab w:val="left" w:pos="270"/>
          <w:tab w:val="left" w:pos="720"/>
          <w:tab w:val="left" w:pos="5400"/>
        </w:tabs>
        <w:ind w:left="720" w:hanging="720"/>
        <w:jc w:val="left"/>
        <w:rPr>
          <w:rFonts w:ascii="Arial" w:hAnsi="Arial" w:cs="Arial"/>
          <w:b w:val="0"/>
          <w:sz w:val="22"/>
          <w:szCs w:val="22"/>
        </w:rPr>
      </w:pPr>
      <w:r w:rsidRPr="009C6E10">
        <w:rPr>
          <w:rFonts w:ascii="Arial" w:hAnsi="Arial" w:cs="Arial"/>
          <w:b w:val="0"/>
          <w:sz w:val="22"/>
          <w:szCs w:val="22"/>
        </w:rPr>
        <w:t>This permit shall expire 24 months from the date of issuance.   The applicant shall have an approved building permit and construction underway before this date to prevent permit expiration.   Applications for extension may be submitted by the applicant prior to expiration pursuant to Municipal Code section 17.81.160.</w:t>
      </w:r>
    </w:p>
    <w:p w:rsidR="00A157D7" w:rsidRPr="009C6E10" w:rsidRDefault="00A157D7" w:rsidP="00A157D7">
      <w:pPr>
        <w:pStyle w:val="ListParagraph"/>
        <w:ind w:left="1080" w:hanging="720"/>
        <w:rPr>
          <w:rFonts w:ascii="Arial" w:hAnsi="Arial" w:cs="Arial"/>
          <w:color w:val="31849B" w:themeColor="accent5" w:themeShade="BF"/>
        </w:rPr>
      </w:pPr>
    </w:p>
    <w:p w:rsidR="00A157D7" w:rsidRPr="009C6E10" w:rsidRDefault="00A157D7" w:rsidP="00A157D7">
      <w:pPr>
        <w:pStyle w:val="BodyTextIndent3"/>
        <w:numPr>
          <w:ilvl w:val="0"/>
          <w:numId w:val="3"/>
        </w:numPr>
        <w:tabs>
          <w:tab w:val="left" w:pos="270"/>
          <w:tab w:val="left" w:pos="720"/>
          <w:tab w:val="left" w:pos="5400"/>
        </w:tabs>
        <w:ind w:left="720" w:hanging="720"/>
        <w:jc w:val="left"/>
        <w:rPr>
          <w:rFonts w:ascii="Arial" w:hAnsi="Arial" w:cs="Arial"/>
          <w:b w:val="0"/>
          <w:sz w:val="22"/>
          <w:szCs w:val="22"/>
        </w:rPr>
      </w:pPr>
      <w:r w:rsidRPr="009C6E10">
        <w:rPr>
          <w:rFonts w:ascii="Arial" w:hAnsi="Arial" w:cs="Arial"/>
          <w:b w:val="0"/>
          <w:sz w:val="22"/>
          <w:szCs w:val="22"/>
        </w:rPr>
        <w:t>The planning and infrastructure review and approval are transferable with the title to the underlying property so that an approved project may be conveyed or assigned by the applicant to others without losing the approval. The permit cannot be transferred off the site on which the approval was granted.</w:t>
      </w:r>
    </w:p>
    <w:p w:rsidR="00A157D7" w:rsidRPr="009C6E10" w:rsidRDefault="00A157D7" w:rsidP="00A157D7">
      <w:pPr>
        <w:pStyle w:val="ListParagraph"/>
        <w:ind w:left="1080" w:hanging="720"/>
        <w:rPr>
          <w:rFonts w:ascii="Arial" w:hAnsi="Arial" w:cs="Arial"/>
          <w:color w:val="31849B" w:themeColor="accent5" w:themeShade="BF"/>
        </w:rPr>
      </w:pPr>
    </w:p>
    <w:p w:rsidR="00A157D7" w:rsidRPr="00AB0C9F" w:rsidRDefault="00A157D7" w:rsidP="00A157D7">
      <w:pPr>
        <w:pStyle w:val="BodyTextIndent3"/>
        <w:numPr>
          <w:ilvl w:val="0"/>
          <w:numId w:val="3"/>
        </w:numPr>
        <w:tabs>
          <w:tab w:val="left" w:pos="270"/>
          <w:tab w:val="left" w:pos="720"/>
          <w:tab w:val="left" w:pos="5400"/>
        </w:tabs>
        <w:ind w:left="720" w:hanging="720"/>
        <w:jc w:val="left"/>
        <w:rPr>
          <w:rFonts w:ascii="Arial" w:hAnsi="Arial" w:cs="Arial"/>
          <w:sz w:val="22"/>
          <w:szCs w:val="22"/>
        </w:rPr>
      </w:pPr>
      <w:r w:rsidRPr="009C6E10">
        <w:rPr>
          <w:rFonts w:ascii="Arial" w:hAnsi="Arial" w:cs="Arial"/>
          <w:b w:val="0"/>
          <w:sz w:val="22"/>
          <w:szCs w:val="22"/>
        </w:rPr>
        <w:t>Upon receipt of certificate of occupancy, garbage and recycling containers shall be placed out of public view on non-collection days.</w:t>
      </w:r>
      <w:r w:rsidRPr="00957A5F">
        <w:rPr>
          <w:rFonts w:ascii="Arial" w:hAnsi="Arial" w:cs="Arial"/>
          <w:sz w:val="22"/>
          <w:szCs w:val="22"/>
        </w:rPr>
        <w:t xml:space="preserve"> </w:t>
      </w:r>
    </w:p>
    <w:p w:rsidR="00A157D7" w:rsidRDefault="00A157D7" w:rsidP="00A157D7">
      <w:pPr>
        <w:tabs>
          <w:tab w:val="left" w:pos="720"/>
          <w:tab w:val="left" w:pos="5400"/>
        </w:tabs>
        <w:rPr>
          <w:rFonts w:ascii="Arial" w:hAnsi="Arial" w:cs="Arial"/>
          <w:color w:val="31849B" w:themeColor="accent5" w:themeShade="BF"/>
          <w:sz w:val="22"/>
          <w:u w:val="single"/>
        </w:rPr>
      </w:pPr>
    </w:p>
    <w:p w:rsidR="00A157D7" w:rsidRPr="00957A5F" w:rsidRDefault="00A157D7" w:rsidP="00A157D7">
      <w:pPr>
        <w:tabs>
          <w:tab w:val="left" w:pos="720"/>
          <w:tab w:val="left" w:pos="5400"/>
        </w:tabs>
        <w:rPr>
          <w:rFonts w:ascii="Arial" w:hAnsi="Arial" w:cs="Arial"/>
          <w:b/>
          <w:sz w:val="22"/>
        </w:rPr>
      </w:pPr>
      <w:r w:rsidRPr="00957A5F">
        <w:rPr>
          <w:rFonts w:ascii="Arial" w:hAnsi="Arial" w:cs="Arial"/>
          <w:b/>
          <w:sz w:val="22"/>
          <w:u w:val="single"/>
        </w:rPr>
        <w:t>FINDINGS</w:t>
      </w:r>
    </w:p>
    <w:p w:rsidR="00A157D7" w:rsidRPr="00957A5F" w:rsidRDefault="00A157D7" w:rsidP="009B4617">
      <w:pPr>
        <w:numPr>
          <w:ilvl w:val="0"/>
          <w:numId w:val="41"/>
        </w:numPr>
        <w:tabs>
          <w:tab w:val="left" w:pos="720"/>
          <w:tab w:val="left" w:pos="5400"/>
        </w:tabs>
        <w:ind w:left="720" w:hanging="630"/>
        <w:rPr>
          <w:rFonts w:ascii="Arial" w:hAnsi="Arial" w:cs="Arial"/>
          <w:b/>
          <w:sz w:val="22"/>
        </w:rPr>
      </w:pPr>
      <w:r w:rsidRPr="00957A5F">
        <w:rPr>
          <w:rFonts w:ascii="Arial" w:hAnsi="Arial" w:cs="Arial"/>
          <w:b/>
          <w:sz w:val="22"/>
        </w:rPr>
        <w:t>The application, subject to the conditions imposed, will secure the purposes of the Zoning Ordinance, General Plan, and Local Coastal Plan.</w:t>
      </w:r>
    </w:p>
    <w:p w:rsidR="00A157D7" w:rsidRPr="009B4617" w:rsidRDefault="00A157D7" w:rsidP="00A157D7">
      <w:pPr>
        <w:pStyle w:val="BodyTextIndent"/>
        <w:rPr>
          <w:rFonts w:ascii="Arial" w:hAnsi="Arial" w:cs="Arial"/>
        </w:rPr>
      </w:pPr>
      <w:r w:rsidRPr="00957A5F">
        <w:rPr>
          <w:rFonts w:cs="Arial"/>
          <w:sz w:val="22"/>
        </w:rPr>
        <w:tab/>
      </w:r>
      <w:r w:rsidRPr="009B4617">
        <w:rPr>
          <w:rFonts w:ascii="Arial" w:hAnsi="Arial" w:cs="Arial"/>
          <w:sz w:val="22"/>
        </w:rPr>
        <w:t>Community Development Department Staff, the Architectural and Site Review Committee, and the Planning Commission have all reviewed the addition to the single family home.  The project conforms to the development standards of the R-1 (Single Family Residence) zoning district.  Conditions of approval have been included to carry out the objectives of the Zoning Ordinance, General Plan and Local Coastal Plan.</w:t>
      </w:r>
    </w:p>
    <w:p w:rsidR="00A157D7" w:rsidRPr="00957A5F" w:rsidRDefault="00A157D7" w:rsidP="00A157D7">
      <w:pPr>
        <w:pStyle w:val="BodyTextIndent"/>
      </w:pPr>
    </w:p>
    <w:p w:rsidR="00A157D7" w:rsidRPr="00957A5F" w:rsidRDefault="00A157D7" w:rsidP="009C6E10">
      <w:pPr>
        <w:numPr>
          <w:ilvl w:val="0"/>
          <w:numId w:val="41"/>
        </w:numPr>
        <w:tabs>
          <w:tab w:val="left" w:pos="720"/>
          <w:tab w:val="left" w:pos="5400"/>
        </w:tabs>
        <w:ind w:left="720" w:hanging="720"/>
        <w:rPr>
          <w:rFonts w:ascii="Arial" w:hAnsi="Arial" w:cs="Arial"/>
          <w:b/>
          <w:sz w:val="22"/>
        </w:rPr>
      </w:pPr>
      <w:r w:rsidRPr="00957A5F">
        <w:rPr>
          <w:rFonts w:ascii="Arial" w:hAnsi="Arial" w:cs="Arial"/>
          <w:b/>
          <w:sz w:val="22"/>
        </w:rPr>
        <w:t>The application will maintain the character and integrity of the neighborhood.</w:t>
      </w:r>
    </w:p>
    <w:p w:rsidR="00A157D7" w:rsidRPr="009C6E10" w:rsidRDefault="00A157D7" w:rsidP="00A157D7">
      <w:pPr>
        <w:pStyle w:val="BodyTextIndent"/>
        <w:rPr>
          <w:rFonts w:ascii="Arial" w:hAnsi="Arial" w:cs="Arial"/>
          <w:sz w:val="22"/>
        </w:rPr>
      </w:pPr>
      <w:r w:rsidRPr="00957A5F">
        <w:rPr>
          <w:rFonts w:cs="Arial"/>
          <w:sz w:val="22"/>
        </w:rPr>
        <w:lastRenderedPageBreak/>
        <w:tab/>
      </w:r>
      <w:r w:rsidRPr="009C6E10">
        <w:rPr>
          <w:rFonts w:ascii="Arial" w:hAnsi="Arial" w:cs="Arial"/>
          <w:sz w:val="22"/>
        </w:rPr>
        <w:t xml:space="preserve">Community Development Department Staff, the Architectural and Site Review Committee, and the Planning Commission have all reviewed the addition to the single family home.  The project conforms to the development standards of the R-1 (Single Family Residence) zoning district.  Conditions of approval have been included to ensure that the project maintains the character and integrity of the neighborhood. The proposed addition to the single-family residence compliments the existing single-family homes in the neighborhood in use, mass and scale, materials, height, and architecture.  </w:t>
      </w:r>
    </w:p>
    <w:p w:rsidR="00A157D7" w:rsidRPr="00957A5F" w:rsidRDefault="00A157D7" w:rsidP="00A157D7">
      <w:pPr>
        <w:pStyle w:val="BodyTextIndent"/>
        <w:rPr>
          <w:rFonts w:cs="Arial"/>
          <w:sz w:val="22"/>
          <w:szCs w:val="22"/>
        </w:rPr>
      </w:pPr>
    </w:p>
    <w:p w:rsidR="00A157D7" w:rsidRPr="009C6E10" w:rsidRDefault="00A157D7" w:rsidP="009C6E10">
      <w:pPr>
        <w:pStyle w:val="BodyTextIndent"/>
        <w:numPr>
          <w:ilvl w:val="0"/>
          <w:numId w:val="41"/>
        </w:numPr>
        <w:ind w:left="720" w:hanging="720"/>
        <w:jc w:val="left"/>
        <w:rPr>
          <w:rFonts w:ascii="Arial" w:hAnsi="Arial" w:cs="Arial"/>
          <w:sz w:val="22"/>
        </w:rPr>
      </w:pPr>
      <w:r w:rsidRPr="009C6E10">
        <w:rPr>
          <w:rFonts w:ascii="Arial" w:hAnsi="Arial" w:cs="Arial"/>
          <w:b/>
          <w:sz w:val="22"/>
        </w:rPr>
        <w:t>This project is categorically exempt under Section 15301(e) of the California Environmental Quality Act and is not subject to Section 753.5 of Title 14 of the California Code of Regulations.</w:t>
      </w:r>
    </w:p>
    <w:p w:rsidR="00A157D7" w:rsidRPr="00392704" w:rsidRDefault="00A157D7" w:rsidP="00A157D7">
      <w:pPr>
        <w:ind w:left="720"/>
        <w:rPr>
          <w:rFonts w:ascii="Arial" w:hAnsi="Arial" w:cs="Arial"/>
          <w:b/>
          <w:bCs/>
          <w:sz w:val="22"/>
        </w:rPr>
      </w:pPr>
      <w:r w:rsidRPr="00957A5F">
        <w:rPr>
          <w:rFonts w:ascii="Arial" w:hAnsi="Arial" w:cs="Arial"/>
          <w:bCs/>
          <w:sz w:val="22"/>
        </w:rPr>
        <w:t>This project involves an addition to an existing single-family residence in the R-1 (single family residence) Zoning District.  Section 15301 of the CEQA Guidelines exempts minor additions to existing single-family residences in a residential zone.</w:t>
      </w:r>
    </w:p>
    <w:p w:rsidR="00A157D7" w:rsidRDefault="00A157D7" w:rsidP="00A157D7">
      <w:pPr>
        <w:tabs>
          <w:tab w:val="left" w:pos="720"/>
          <w:tab w:val="left" w:pos="5400"/>
        </w:tabs>
        <w:rPr>
          <w:rFonts w:ascii="Arial" w:hAnsi="Arial" w:cs="Arial"/>
          <w:b/>
          <w:bCs/>
          <w:sz w:val="22"/>
          <w:szCs w:val="22"/>
        </w:rPr>
      </w:pPr>
    </w:p>
    <w:p w:rsidR="00A157D7" w:rsidRPr="00392704" w:rsidRDefault="00A157D7" w:rsidP="00A157D7">
      <w:pPr>
        <w:jc w:val="both"/>
        <w:rPr>
          <w:rFonts w:ascii="Arial" w:hAnsi="Arial" w:cs="Arial"/>
          <w:b/>
          <w:sz w:val="22"/>
          <w:szCs w:val="22"/>
        </w:rPr>
      </w:pPr>
      <w:r w:rsidRPr="00392704">
        <w:rPr>
          <w:rFonts w:ascii="Arial" w:hAnsi="Arial" w:cs="Arial"/>
          <w:b/>
          <w:sz w:val="22"/>
          <w:szCs w:val="22"/>
          <w:u w:val="single"/>
        </w:rPr>
        <w:t>COASTAL FINDINGS</w:t>
      </w:r>
    </w:p>
    <w:p w:rsidR="00A157D7" w:rsidRPr="00965C90" w:rsidRDefault="00A157D7" w:rsidP="00A157D7">
      <w:pPr>
        <w:ind w:left="720"/>
        <w:jc w:val="both"/>
        <w:rPr>
          <w:rFonts w:ascii="Arial" w:hAnsi="Arial" w:cs="Arial"/>
          <w:b/>
          <w:i/>
          <w:color w:val="000000"/>
          <w:sz w:val="22"/>
          <w:szCs w:val="22"/>
        </w:rPr>
      </w:pPr>
      <w:r w:rsidRPr="00965C90">
        <w:rPr>
          <w:rFonts w:ascii="Arial" w:hAnsi="Arial" w:cs="Arial"/>
          <w:b/>
          <w:i/>
          <w:color w:val="000000"/>
          <w:sz w:val="22"/>
          <w:szCs w:val="22"/>
        </w:rPr>
        <w:t>D. Findings Required. A coastal permit shall be granted only upon adoption of specific written factual findings supporting the conclusion that the proposed development conforms to the certified Local Coastal Program, including, but not limited to:</w:t>
      </w:r>
    </w:p>
    <w:p w:rsidR="00A157D7" w:rsidRPr="00A22DC4" w:rsidRDefault="00A157D7" w:rsidP="00A157D7">
      <w:pPr>
        <w:ind w:left="720"/>
        <w:jc w:val="both"/>
        <w:rPr>
          <w:rFonts w:ascii="Arial" w:hAnsi="Arial" w:cs="Arial"/>
          <w:sz w:val="22"/>
          <w:szCs w:val="22"/>
        </w:rPr>
      </w:pPr>
    </w:p>
    <w:p w:rsidR="00A157D7" w:rsidRPr="00A22DC4" w:rsidRDefault="00A157D7" w:rsidP="00A157D7">
      <w:pPr>
        <w:widowControl w:val="0"/>
        <w:numPr>
          <w:ilvl w:val="0"/>
          <w:numId w:val="20"/>
        </w:numPr>
        <w:autoSpaceDE w:val="0"/>
        <w:autoSpaceDN w:val="0"/>
        <w:adjustRightInd w:val="0"/>
        <w:jc w:val="both"/>
        <w:rPr>
          <w:rFonts w:ascii="Arial" w:hAnsi="Arial" w:cs="Arial"/>
          <w:sz w:val="22"/>
          <w:szCs w:val="22"/>
        </w:rPr>
      </w:pPr>
      <w:r w:rsidRPr="00A22DC4">
        <w:rPr>
          <w:rFonts w:ascii="Arial" w:hAnsi="Arial" w:cs="Arial"/>
          <w:sz w:val="22"/>
          <w:szCs w:val="22"/>
        </w:rPr>
        <w:t xml:space="preserve">The proposed development conforms to the City’s certified Local Coastal Plan (LCP). The specific, factual findings, as per CMC Section 17.46.090 (D) are as follows: </w:t>
      </w:r>
    </w:p>
    <w:p w:rsidR="00A157D7" w:rsidRPr="00A22DC4" w:rsidRDefault="00A157D7" w:rsidP="00A157D7">
      <w:pPr>
        <w:ind w:left="720"/>
        <w:jc w:val="both"/>
        <w:rPr>
          <w:rFonts w:ascii="Arial" w:hAnsi="Arial" w:cs="Arial"/>
          <w:sz w:val="22"/>
          <w:szCs w:val="22"/>
        </w:rPr>
      </w:pPr>
    </w:p>
    <w:p w:rsidR="00A157D7" w:rsidRPr="00965C90" w:rsidRDefault="00A157D7" w:rsidP="00A157D7">
      <w:pPr>
        <w:ind w:left="720"/>
        <w:jc w:val="both"/>
        <w:rPr>
          <w:rFonts w:ascii="Arial" w:hAnsi="Arial" w:cs="Arial"/>
          <w:b/>
          <w:i/>
          <w:color w:val="000000"/>
          <w:sz w:val="22"/>
          <w:szCs w:val="22"/>
        </w:rPr>
      </w:pPr>
      <w:r w:rsidRPr="00965C90">
        <w:rPr>
          <w:rFonts w:ascii="Arial" w:hAnsi="Arial" w:cs="Arial"/>
          <w:b/>
          <w:i/>
          <w:sz w:val="22"/>
          <w:szCs w:val="22"/>
        </w:rPr>
        <w:t>(D) (2)</w:t>
      </w:r>
      <w:r w:rsidRPr="00965C90">
        <w:rPr>
          <w:rFonts w:ascii="Arial" w:hAnsi="Arial" w:cs="Arial"/>
          <w:b/>
          <w:i/>
          <w:color w:val="000000"/>
          <w:sz w:val="22"/>
          <w:szCs w:val="22"/>
        </w:rPr>
        <w:t xml:space="preserve"> Require Project-Specific Findings. In determining any requirement for public access, including the type of access and character of use, the city shall evaluate and document in written findings the factors identified in subsections (D) (2) (a) through (e), to the extent applicable. The findings shall explain the basis for the conclusions and decisions of the city and shall be supported by substantial evidence in the record. If an access dedication is required as a condition of approval, the findings shall explain how the adverse effects which have been identified will be alleviated or mitigated by the dedication. As used in this section, “cumulative effect” means the effect of the individual project in combination with the effects of past projects, other current projects, and probable future projects, including development allowed under applicable planning and zoning.</w:t>
      </w:r>
    </w:p>
    <w:p w:rsidR="00A157D7" w:rsidRPr="00A22DC4" w:rsidRDefault="00A157D7" w:rsidP="00A157D7">
      <w:pPr>
        <w:jc w:val="both"/>
        <w:rPr>
          <w:rFonts w:ascii="Arial" w:hAnsi="Arial" w:cs="Arial"/>
          <w:sz w:val="22"/>
          <w:szCs w:val="22"/>
        </w:rPr>
      </w:pPr>
    </w:p>
    <w:p w:rsidR="00A157D7" w:rsidRPr="00F80E5D" w:rsidRDefault="00A157D7" w:rsidP="00A157D7">
      <w:pPr>
        <w:ind w:left="720"/>
        <w:jc w:val="both"/>
        <w:rPr>
          <w:rFonts w:ascii="Arial" w:hAnsi="Arial" w:cs="Arial"/>
          <w:b/>
          <w:i/>
          <w:sz w:val="22"/>
          <w:szCs w:val="22"/>
        </w:rPr>
      </w:pPr>
      <w:r w:rsidRPr="00F80E5D">
        <w:rPr>
          <w:rFonts w:ascii="Arial" w:hAnsi="Arial" w:cs="Arial"/>
          <w:b/>
          <w:i/>
          <w:sz w:val="22"/>
          <w:szCs w:val="22"/>
        </w:rPr>
        <w:t xml:space="preserve">(D) (2) (a) </w:t>
      </w:r>
      <w:r w:rsidRPr="00F80E5D">
        <w:rPr>
          <w:rFonts w:ascii="Arial" w:hAnsi="Arial" w:cs="Arial"/>
          <w:b/>
          <w:i/>
          <w:color w:val="000000"/>
          <w:sz w:val="22"/>
          <w:szCs w:val="22"/>
        </w:rPr>
        <w:t xml:space="preserve">Project Effects on Demand for Access and Recreation. </w:t>
      </w:r>
      <w:proofErr w:type="gramStart"/>
      <w:r w:rsidRPr="00F80E5D">
        <w:rPr>
          <w:rFonts w:ascii="Arial" w:hAnsi="Arial" w:cs="Arial"/>
          <w:b/>
          <w:i/>
          <w:color w:val="000000"/>
          <w:sz w:val="22"/>
          <w:szCs w:val="22"/>
        </w:rPr>
        <w:t>Identification of existing and open public access and coastal recreation areas and facilities in the regional and local vicinity of the development.</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Analysis of the project’s effects upon existing public access and recreation opportunities.</w:t>
      </w:r>
      <w:proofErr w:type="gramEnd"/>
      <w:r w:rsidRPr="00F80E5D">
        <w:rPr>
          <w:rFonts w:ascii="Arial" w:hAnsi="Arial" w:cs="Arial"/>
          <w:b/>
          <w:i/>
          <w:color w:val="000000"/>
          <w:sz w:val="22"/>
          <w:szCs w:val="22"/>
        </w:rPr>
        <w:t xml:space="preserve"> Analysis of the project’s cumulative effects upon the use and capacity of the identified access and recreation opportunities, including public tidelands and beach resources, and upon the capacity of major coastal roads from subdivision, intensification or cumulative build-out. Projection for the anticipated demand and need for increased coastal access and recreation opportunities for the public. </w:t>
      </w:r>
      <w:proofErr w:type="gramStart"/>
      <w:r w:rsidRPr="00F80E5D">
        <w:rPr>
          <w:rFonts w:ascii="Arial" w:hAnsi="Arial" w:cs="Arial"/>
          <w:b/>
          <w:i/>
          <w:color w:val="000000"/>
          <w:sz w:val="22"/>
          <w:szCs w:val="22"/>
        </w:rPr>
        <w:t>Analysis of the contribution of the project’s cumulative effects to any such projected increase.</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Description of the physical characteristics of the site and its proximity to the sea, tideland viewing points, upland recreation areas, and trail linkages to tidelands or recreation areas.</w:t>
      </w:r>
      <w:proofErr w:type="gramEnd"/>
      <w:r w:rsidRPr="00F80E5D">
        <w:rPr>
          <w:rFonts w:ascii="Arial" w:hAnsi="Arial" w:cs="Arial"/>
          <w:b/>
          <w:i/>
          <w:color w:val="000000"/>
          <w:sz w:val="22"/>
          <w:szCs w:val="22"/>
        </w:rPr>
        <w:t xml:space="preserve"> Analysis of the importance and potential of the site, because of its location or other characteristics, for creating, preserving or enhancing public access to tidelands or public recreation opportunities;</w:t>
      </w:r>
      <w:r w:rsidRPr="00F80E5D">
        <w:rPr>
          <w:rFonts w:ascii="Arial" w:hAnsi="Arial" w:cs="Arial"/>
          <w:b/>
          <w:i/>
          <w:sz w:val="22"/>
          <w:szCs w:val="22"/>
        </w:rPr>
        <w:t xml:space="preserve"> </w:t>
      </w:r>
    </w:p>
    <w:p w:rsidR="00A157D7" w:rsidRPr="0025162A" w:rsidRDefault="00A157D7" w:rsidP="00A157D7">
      <w:pPr>
        <w:ind w:left="720"/>
        <w:jc w:val="both"/>
        <w:rPr>
          <w:rFonts w:ascii="Arial" w:hAnsi="Arial" w:cs="Arial"/>
          <w:sz w:val="22"/>
          <w:szCs w:val="22"/>
        </w:rPr>
      </w:pPr>
    </w:p>
    <w:p w:rsidR="00A157D7" w:rsidRPr="00D0708E" w:rsidRDefault="00A157D7" w:rsidP="00A157D7">
      <w:pPr>
        <w:widowControl w:val="0"/>
        <w:numPr>
          <w:ilvl w:val="0"/>
          <w:numId w:val="20"/>
        </w:numPr>
        <w:tabs>
          <w:tab w:val="clear" w:pos="1440"/>
          <w:tab w:val="left" w:pos="-1440"/>
          <w:tab w:val="num" w:pos="1080"/>
        </w:tabs>
        <w:autoSpaceDE w:val="0"/>
        <w:autoSpaceDN w:val="0"/>
        <w:adjustRightInd w:val="0"/>
        <w:ind w:left="1080"/>
        <w:jc w:val="both"/>
      </w:pPr>
      <w:r w:rsidRPr="00F34F9B">
        <w:rPr>
          <w:rFonts w:ascii="Arial" w:hAnsi="Arial"/>
          <w:sz w:val="22"/>
          <w:szCs w:val="22"/>
        </w:rPr>
        <w:t xml:space="preserve">The proposed project is located </w:t>
      </w:r>
      <w:r>
        <w:rPr>
          <w:rFonts w:ascii="Arial" w:hAnsi="Arial"/>
          <w:sz w:val="22"/>
          <w:szCs w:val="22"/>
        </w:rPr>
        <w:t>at 111 Central Avenue.  The home is not located in an area with coastal access.</w:t>
      </w:r>
      <w:r>
        <w:rPr>
          <w:rFonts w:ascii="Arial" w:hAnsi="Arial" w:cs="Arial"/>
          <w:sz w:val="22"/>
          <w:szCs w:val="22"/>
        </w:rPr>
        <w:t xml:space="preserve"> T</w:t>
      </w:r>
      <w:r w:rsidRPr="00D0708E">
        <w:rPr>
          <w:rFonts w:ascii="Arial" w:hAnsi="Arial" w:cs="Arial"/>
          <w:sz w:val="22"/>
          <w:szCs w:val="22"/>
        </w:rPr>
        <w:t xml:space="preserve">he </w:t>
      </w:r>
      <w:r>
        <w:rPr>
          <w:rFonts w:ascii="Arial" w:hAnsi="Arial" w:cs="Arial"/>
          <w:sz w:val="22"/>
          <w:szCs w:val="22"/>
        </w:rPr>
        <w:t xml:space="preserve">home will not have an effect on </w:t>
      </w:r>
      <w:r w:rsidRPr="00D0708E">
        <w:rPr>
          <w:rFonts w:ascii="Arial" w:hAnsi="Arial" w:cs="Arial"/>
          <w:sz w:val="22"/>
          <w:szCs w:val="22"/>
        </w:rPr>
        <w:t>public trail</w:t>
      </w:r>
      <w:r>
        <w:rPr>
          <w:rFonts w:ascii="Arial" w:hAnsi="Arial" w:cs="Arial"/>
          <w:sz w:val="22"/>
          <w:szCs w:val="22"/>
        </w:rPr>
        <w:t>s</w:t>
      </w:r>
      <w:r w:rsidRPr="00D0708E">
        <w:rPr>
          <w:rFonts w:ascii="Arial" w:hAnsi="Arial" w:cs="Arial"/>
          <w:sz w:val="22"/>
          <w:szCs w:val="22"/>
        </w:rPr>
        <w:t xml:space="preserve"> or beach </w:t>
      </w:r>
      <w:r w:rsidRPr="00D0708E">
        <w:rPr>
          <w:rFonts w:ascii="Arial" w:hAnsi="Arial" w:cs="Arial"/>
          <w:sz w:val="22"/>
          <w:szCs w:val="22"/>
        </w:rPr>
        <w:lastRenderedPageBreak/>
        <w:t>access.</w:t>
      </w:r>
    </w:p>
    <w:p w:rsidR="00A157D7" w:rsidRDefault="00A157D7" w:rsidP="00A157D7">
      <w:pPr>
        <w:tabs>
          <w:tab w:val="left" w:pos="-1440"/>
        </w:tabs>
        <w:ind w:left="1080"/>
        <w:jc w:val="both"/>
      </w:pPr>
    </w:p>
    <w:p w:rsidR="00A157D7" w:rsidRDefault="00A157D7" w:rsidP="00A157D7">
      <w:pPr>
        <w:tabs>
          <w:tab w:val="left" w:pos="-1440"/>
        </w:tabs>
        <w:ind w:left="720"/>
        <w:jc w:val="both"/>
        <w:rPr>
          <w:rFonts w:ascii="Arial" w:hAnsi="Arial" w:cs="Arial"/>
          <w:b/>
          <w:i/>
          <w:color w:val="000000"/>
          <w:sz w:val="22"/>
          <w:szCs w:val="22"/>
        </w:rPr>
      </w:pPr>
      <w:r w:rsidRPr="00FE32C5">
        <w:rPr>
          <w:rFonts w:ascii="Arial" w:hAnsi="Arial" w:cs="Arial"/>
          <w:b/>
          <w:i/>
          <w:sz w:val="22"/>
          <w:szCs w:val="22"/>
        </w:rPr>
        <w:t xml:space="preserve">(D) (2) (b) </w:t>
      </w:r>
      <w:r w:rsidRPr="00FE32C5">
        <w:rPr>
          <w:rFonts w:ascii="Arial" w:hAnsi="Arial" w:cs="Arial"/>
          <w:b/>
          <w:i/>
          <w:color w:val="000000"/>
          <w:sz w:val="22"/>
          <w:szCs w:val="22"/>
        </w:rPr>
        <w:t>Shoreline Processes. Description of the existing shoreline conditions, including beach profile, accessibility and usability of the beach, history of erosion or accretion, character and sources of sand, wave and sand movement, presence of shoreline protective structures, location of the line of mean high tide during the season when the beach is at its narrowest (generally during the late winter) and the proximity of that line to existing structures, and any other factors which substantially characterize or affect the shoreline processes at the site. Identification of anticipated changes to shoreline processes at the site. Identification of anticipated changes to shoreline processes and beach profile unrelated to the proposed development. Description and analysis of any reasonably likely changes, attributable to the primary and cumulative effects of the project, to: wave and sand movement affecting beaches in the vicinity of the project; the profile of the beach; the character, extent, accessibility and usability of the beach; and any other factors which characterize or affect beaches in the vicinity. Analysis of the effect of any identified changes of the project, alone or in combination with other anticipated changes, will have upon the ability of the public to use public tidelands and shoreline recreation areas;</w:t>
      </w:r>
    </w:p>
    <w:p w:rsidR="00A157D7" w:rsidRPr="00FE32C5" w:rsidRDefault="00A157D7" w:rsidP="00A157D7">
      <w:pPr>
        <w:tabs>
          <w:tab w:val="left" w:pos="-1440"/>
        </w:tabs>
        <w:ind w:left="720"/>
        <w:jc w:val="both"/>
        <w:rPr>
          <w:rFonts w:ascii="Arial" w:hAnsi="Arial" w:cs="Arial"/>
          <w:b/>
          <w:i/>
          <w:color w:val="000000"/>
          <w:sz w:val="22"/>
          <w:szCs w:val="22"/>
        </w:rPr>
      </w:pPr>
    </w:p>
    <w:p w:rsidR="00A157D7" w:rsidRDefault="00A157D7" w:rsidP="00A157D7">
      <w:pPr>
        <w:widowControl w:val="0"/>
        <w:numPr>
          <w:ilvl w:val="0"/>
          <w:numId w:val="20"/>
        </w:numPr>
        <w:tabs>
          <w:tab w:val="clear" w:pos="1440"/>
          <w:tab w:val="num" w:pos="1080"/>
        </w:tabs>
        <w:autoSpaceDE w:val="0"/>
        <w:autoSpaceDN w:val="0"/>
        <w:adjustRightInd w:val="0"/>
        <w:ind w:left="1080"/>
        <w:jc w:val="both"/>
        <w:rPr>
          <w:rFonts w:ascii="Arial" w:hAnsi="Arial"/>
          <w:sz w:val="22"/>
          <w:szCs w:val="22"/>
        </w:rPr>
      </w:pPr>
      <w:r w:rsidRPr="00F34F9B">
        <w:rPr>
          <w:rFonts w:ascii="Arial" w:hAnsi="Arial"/>
          <w:sz w:val="22"/>
          <w:szCs w:val="22"/>
        </w:rPr>
        <w:t xml:space="preserve">The proposed project is located </w:t>
      </w:r>
      <w:r>
        <w:rPr>
          <w:rFonts w:ascii="Arial" w:hAnsi="Arial"/>
          <w:sz w:val="22"/>
          <w:szCs w:val="22"/>
        </w:rPr>
        <w:t xml:space="preserve">along Central Avenue.  </w:t>
      </w:r>
      <w:r>
        <w:rPr>
          <w:rFonts w:ascii="Arial" w:hAnsi="Arial" w:cs="Arial"/>
          <w:sz w:val="22"/>
          <w:szCs w:val="22"/>
        </w:rPr>
        <w:t xml:space="preserve">No portion of the project is located along the shoreline or beach.  </w:t>
      </w:r>
    </w:p>
    <w:p w:rsidR="00A157D7" w:rsidRPr="00C16379" w:rsidRDefault="00A157D7" w:rsidP="00A157D7">
      <w:pPr>
        <w:jc w:val="both"/>
        <w:rPr>
          <w:rFonts w:ascii="Arial" w:hAnsi="Arial" w:cs="Arial"/>
          <w:sz w:val="22"/>
          <w:szCs w:val="22"/>
        </w:rPr>
      </w:pPr>
    </w:p>
    <w:p w:rsidR="00A157D7" w:rsidRPr="000D023E" w:rsidRDefault="00A157D7" w:rsidP="00A157D7">
      <w:pPr>
        <w:ind w:left="720"/>
        <w:jc w:val="both"/>
        <w:rPr>
          <w:rFonts w:ascii="Arial" w:hAnsi="Arial" w:cs="Arial"/>
          <w:b/>
          <w:sz w:val="22"/>
          <w:szCs w:val="22"/>
        </w:rPr>
      </w:pPr>
      <w:r w:rsidRPr="000D023E">
        <w:rPr>
          <w:rFonts w:ascii="Arial" w:hAnsi="Arial" w:cs="Arial"/>
          <w:b/>
          <w:i/>
          <w:color w:val="000000"/>
          <w:sz w:val="22"/>
          <w:szCs w:val="22"/>
        </w:rPr>
        <w:t xml:space="preserve">(D) (2) (c) Historic Public Use. Evidence of use of the site by members of the general public for a continuous five-year period (such use may be seasonal). </w:t>
      </w:r>
      <w:proofErr w:type="gramStart"/>
      <w:r w:rsidRPr="000D023E">
        <w:rPr>
          <w:rFonts w:ascii="Arial" w:hAnsi="Arial" w:cs="Arial"/>
          <w:b/>
          <w:i/>
          <w:color w:val="000000"/>
          <w:sz w:val="22"/>
          <w:szCs w:val="22"/>
        </w:rPr>
        <w:t xml:space="preserve">Evidence of the type and character of use made by the public (vertical, lateral, </w:t>
      </w:r>
      <w:proofErr w:type="spellStart"/>
      <w:r w:rsidRPr="000D023E">
        <w:rPr>
          <w:rFonts w:ascii="Arial" w:hAnsi="Arial" w:cs="Arial"/>
          <w:b/>
          <w:i/>
          <w:color w:val="000000"/>
          <w:sz w:val="22"/>
          <w:szCs w:val="22"/>
        </w:rPr>
        <w:t>blufftop</w:t>
      </w:r>
      <w:proofErr w:type="spellEnd"/>
      <w:r w:rsidRPr="000D023E">
        <w:rPr>
          <w:rFonts w:ascii="Arial" w:hAnsi="Arial" w:cs="Arial"/>
          <w:b/>
          <w:i/>
          <w:color w:val="000000"/>
          <w:sz w:val="22"/>
          <w:szCs w:val="22"/>
        </w:rPr>
        <w:t>, etc., and for passive and/or active recreational use, etc.).</w:t>
      </w:r>
      <w:proofErr w:type="gramEnd"/>
      <w:r w:rsidRPr="000D023E">
        <w:rPr>
          <w:rFonts w:ascii="Arial" w:hAnsi="Arial" w:cs="Arial"/>
          <w:b/>
          <w:i/>
          <w:color w:val="000000"/>
          <w:sz w:val="22"/>
          <w:szCs w:val="22"/>
        </w:rPr>
        <w:t xml:space="preserve"> Identification of any agency (or person) </w:t>
      </w:r>
      <w:proofErr w:type="gramStart"/>
      <w:r w:rsidRPr="000D023E">
        <w:rPr>
          <w:rFonts w:ascii="Arial" w:hAnsi="Arial" w:cs="Arial"/>
          <w:b/>
          <w:i/>
          <w:color w:val="000000"/>
          <w:sz w:val="22"/>
          <w:szCs w:val="22"/>
        </w:rPr>
        <w:t>who</w:t>
      </w:r>
      <w:proofErr w:type="gramEnd"/>
      <w:r w:rsidRPr="000D023E">
        <w:rPr>
          <w:rFonts w:ascii="Arial" w:hAnsi="Arial" w:cs="Arial"/>
          <w:b/>
          <w:i/>
          <w:color w:val="000000"/>
          <w:sz w:val="22"/>
          <w:szCs w:val="22"/>
        </w:rPr>
        <w:t xml:space="preserve"> has maintained and/or improved the area subject to historic public use and the nature of the maintenance performed and improvements made. Identification of the record owner of the area historically used by the public and any attempts by the owner to prohibit public use of the area, including the success or failure of those attempts. Description of the potential for adverse impact on public use of the area from the proposed development (including but not limited to, creation of physical or psychological impediments to public use);</w:t>
      </w:r>
      <w:r w:rsidRPr="000D023E">
        <w:rPr>
          <w:rFonts w:ascii="Arial" w:hAnsi="Arial" w:cs="Arial"/>
          <w:b/>
          <w:sz w:val="22"/>
          <w:szCs w:val="22"/>
        </w:rPr>
        <w:t xml:space="preserve"> </w:t>
      </w:r>
    </w:p>
    <w:p w:rsidR="00A157D7" w:rsidRPr="00C16379" w:rsidRDefault="00A157D7" w:rsidP="00A157D7">
      <w:pPr>
        <w:ind w:left="720"/>
        <w:jc w:val="both"/>
        <w:rPr>
          <w:rFonts w:ascii="Arial" w:hAnsi="Arial" w:cs="Arial"/>
          <w:sz w:val="22"/>
          <w:szCs w:val="22"/>
        </w:rPr>
      </w:pPr>
    </w:p>
    <w:p w:rsidR="00A157D7" w:rsidRPr="00324066" w:rsidRDefault="00A157D7" w:rsidP="00A157D7">
      <w:pPr>
        <w:widowControl w:val="0"/>
        <w:numPr>
          <w:ilvl w:val="0"/>
          <w:numId w:val="20"/>
        </w:numPr>
        <w:tabs>
          <w:tab w:val="left" w:pos="-1440"/>
        </w:tabs>
        <w:autoSpaceDE w:val="0"/>
        <w:autoSpaceDN w:val="0"/>
        <w:adjustRightInd w:val="0"/>
        <w:jc w:val="both"/>
        <w:rPr>
          <w:rFonts w:ascii="Arial" w:hAnsi="Arial" w:cs="Arial"/>
          <w:b/>
          <w:i/>
          <w:color w:val="000000"/>
          <w:sz w:val="22"/>
          <w:szCs w:val="22"/>
        </w:rPr>
      </w:pPr>
      <w:r>
        <w:rPr>
          <w:rFonts w:ascii="Arial" w:hAnsi="Arial" w:cs="Arial"/>
          <w:sz w:val="22"/>
          <w:szCs w:val="22"/>
        </w:rPr>
        <w:t xml:space="preserve">There is not history of public use on the subject lot.    </w:t>
      </w:r>
    </w:p>
    <w:p w:rsidR="00A157D7" w:rsidRPr="00F0407E" w:rsidRDefault="00A157D7" w:rsidP="00A157D7">
      <w:pPr>
        <w:numPr>
          <w:ilvl w:val="0"/>
          <w:numId w:val="21"/>
        </w:numPr>
        <w:spacing w:before="100" w:beforeAutospacing="1" w:after="100" w:afterAutospacing="1"/>
        <w:ind w:left="720" w:firstLine="0"/>
        <w:jc w:val="both"/>
        <w:rPr>
          <w:rFonts w:ascii="Arial" w:hAnsi="Arial" w:cs="Arial"/>
          <w:b/>
          <w:i/>
          <w:color w:val="000000"/>
          <w:sz w:val="22"/>
          <w:szCs w:val="22"/>
        </w:rPr>
      </w:pPr>
      <w:r w:rsidRPr="00F0407E">
        <w:rPr>
          <w:rFonts w:ascii="Arial" w:hAnsi="Arial" w:cs="Arial"/>
          <w:b/>
          <w:i/>
          <w:color w:val="000000"/>
          <w:sz w:val="22"/>
          <w:szCs w:val="22"/>
        </w:rPr>
        <w:t xml:space="preserve"> (2) (</w:t>
      </w:r>
      <w:proofErr w:type="gramStart"/>
      <w:r w:rsidRPr="00F0407E">
        <w:rPr>
          <w:rFonts w:ascii="Arial" w:hAnsi="Arial" w:cs="Arial"/>
          <w:b/>
          <w:i/>
          <w:color w:val="000000"/>
          <w:sz w:val="22"/>
          <w:szCs w:val="22"/>
        </w:rPr>
        <w:t>d</w:t>
      </w:r>
      <w:proofErr w:type="gramEnd"/>
      <w:r w:rsidRPr="00F0407E">
        <w:rPr>
          <w:rFonts w:ascii="Arial" w:hAnsi="Arial" w:cs="Arial"/>
          <w:b/>
          <w:i/>
          <w:color w:val="000000"/>
          <w:sz w:val="22"/>
          <w:szCs w:val="22"/>
        </w:rPr>
        <w:t>) Physical Obstructions. Description of any physical aspects of the development which block or impede the ability of the public to get to or along the tidelands, public recreation areas, or other public coastal resources or to see the shoreline;</w:t>
      </w:r>
    </w:p>
    <w:p w:rsidR="00A157D7" w:rsidRDefault="00A157D7" w:rsidP="00A157D7">
      <w:pPr>
        <w:widowControl w:val="0"/>
        <w:numPr>
          <w:ilvl w:val="0"/>
          <w:numId w:val="20"/>
        </w:numPr>
        <w:tabs>
          <w:tab w:val="left" w:pos="-1440"/>
        </w:tabs>
        <w:autoSpaceDE w:val="0"/>
        <w:autoSpaceDN w:val="0"/>
        <w:adjustRightInd w:val="0"/>
        <w:jc w:val="both"/>
        <w:rPr>
          <w:rFonts w:ascii="Arial" w:hAnsi="Arial" w:cs="Arial"/>
          <w:sz w:val="22"/>
          <w:szCs w:val="22"/>
        </w:rPr>
      </w:pPr>
      <w:r w:rsidRPr="00F34F9B">
        <w:rPr>
          <w:rFonts w:ascii="Arial" w:hAnsi="Arial"/>
          <w:sz w:val="22"/>
          <w:szCs w:val="22"/>
        </w:rPr>
        <w:t xml:space="preserve">The proposed project is located </w:t>
      </w:r>
      <w:r>
        <w:rPr>
          <w:rFonts w:ascii="Arial" w:hAnsi="Arial"/>
          <w:sz w:val="22"/>
          <w:szCs w:val="22"/>
        </w:rPr>
        <w:t xml:space="preserve">on private property on Central Avenue.  </w:t>
      </w:r>
      <w:r w:rsidRPr="00D63EF1">
        <w:rPr>
          <w:rFonts w:ascii="Arial" w:hAnsi="Arial" w:cs="Arial"/>
          <w:sz w:val="22"/>
          <w:szCs w:val="22"/>
        </w:rPr>
        <w:t xml:space="preserve">The </w:t>
      </w:r>
      <w:r>
        <w:rPr>
          <w:rFonts w:ascii="Arial" w:hAnsi="Arial" w:cs="Arial"/>
          <w:sz w:val="22"/>
          <w:szCs w:val="22"/>
        </w:rPr>
        <w:t xml:space="preserve">project will not block or impede the ability of the public to get to or along the tidelands, public </w:t>
      </w:r>
      <w:r w:rsidRPr="00D63EF1">
        <w:rPr>
          <w:rFonts w:ascii="Arial" w:hAnsi="Arial" w:cs="Arial"/>
          <w:sz w:val="22"/>
          <w:szCs w:val="22"/>
        </w:rPr>
        <w:t>recreation areas, or views to</w:t>
      </w:r>
      <w:r>
        <w:rPr>
          <w:rFonts w:ascii="Arial" w:hAnsi="Arial" w:cs="Arial"/>
          <w:sz w:val="22"/>
          <w:szCs w:val="22"/>
        </w:rPr>
        <w:t xml:space="preserve"> the shoreline.  </w:t>
      </w:r>
    </w:p>
    <w:p w:rsidR="00A157D7" w:rsidRPr="00D63EF1" w:rsidRDefault="00A157D7" w:rsidP="00A157D7">
      <w:pPr>
        <w:tabs>
          <w:tab w:val="left" w:pos="-1440"/>
        </w:tabs>
        <w:jc w:val="both"/>
        <w:rPr>
          <w:rFonts w:ascii="Arial" w:hAnsi="Arial" w:cs="Arial"/>
          <w:sz w:val="22"/>
          <w:szCs w:val="22"/>
        </w:rPr>
      </w:pPr>
    </w:p>
    <w:p w:rsidR="00A157D7" w:rsidRDefault="00A157D7" w:rsidP="00A157D7">
      <w:pPr>
        <w:ind w:left="720"/>
        <w:jc w:val="both"/>
        <w:rPr>
          <w:rFonts w:ascii="Arial" w:hAnsi="Arial" w:cs="Arial"/>
          <w:b/>
          <w:sz w:val="22"/>
          <w:szCs w:val="22"/>
        </w:rPr>
      </w:pPr>
      <w:r w:rsidRPr="00502861">
        <w:rPr>
          <w:rFonts w:ascii="Arial" w:hAnsi="Arial" w:cs="Arial"/>
          <w:b/>
          <w:i/>
          <w:color w:val="000000"/>
          <w:sz w:val="22"/>
          <w:szCs w:val="22"/>
        </w:rPr>
        <w:t xml:space="preserve"> (D) (2) (e) Other Adverse Impacts on Access and Recreation. </w:t>
      </w:r>
      <w:proofErr w:type="gramStart"/>
      <w:r w:rsidRPr="00502861">
        <w:rPr>
          <w:rFonts w:ascii="Arial" w:hAnsi="Arial" w:cs="Arial"/>
          <w:b/>
          <w:i/>
          <w:color w:val="000000"/>
          <w:sz w:val="22"/>
          <w:szCs w:val="22"/>
        </w:rPr>
        <w:t>Description of the development’s physical proximity and relationship to the shoreline and any public recreation area.</w:t>
      </w:r>
      <w:proofErr w:type="gramEnd"/>
      <w:r w:rsidRPr="00502861">
        <w:rPr>
          <w:rFonts w:ascii="Arial" w:hAnsi="Arial" w:cs="Arial"/>
          <w:b/>
          <w:i/>
          <w:color w:val="000000"/>
          <w:sz w:val="22"/>
          <w:szCs w:val="22"/>
        </w:rPr>
        <w:t xml:space="preserve"> Analysis of the extent of which buildings, walls, signs, streets or other aspects of the development, individually or cumulatively, are likely to diminish the public’s use of tidelands or lands committed to public recreation. Description of any alteration of the aesthetic, visual or recreational value of public use areas, and of any diminution of the quality or amount of recreational use of public lands which may be attributable to the individual or cumulative effects of the development.</w:t>
      </w:r>
      <w:r w:rsidRPr="00502861">
        <w:rPr>
          <w:rFonts w:ascii="Arial" w:hAnsi="Arial" w:cs="Arial"/>
          <w:b/>
          <w:sz w:val="22"/>
          <w:szCs w:val="22"/>
        </w:rPr>
        <w:t xml:space="preserve">   </w:t>
      </w:r>
    </w:p>
    <w:p w:rsidR="00A157D7" w:rsidRPr="00324066" w:rsidRDefault="00A157D7" w:rsidP="00A157D7">
      <w:pPr>
        <w:ind w:left="720"/>
        <w:jc w:val="both"/>
        <w:rPr>
          <w:rFonts w:ascii="Arial" w:hAnsi="Arial" w:cs="Arial"/>
          <w:sz w:val="22"/>
          <w:szCs w:val="22"/>
        </w:rPr>
      </w:pPr>
    </w:p>
    <w:p w:rsidR="00A157D7" w:rsidRPr="009F49D3" w:rsidRDefault="00A157D7" w:rsidP="00A157D7">
      <w:pPr>
        <w:widowControl w:val="0"/>
        <w:numPr>
          <w:ilvl w:val="0"/>
          <w:numId w:val="20"/>
        </w:numPr>
        <w:tabs>
          <w:tab w:val="left" w:pos="-1440"/>
        </w:tabs>
        <w:autoSpaceDE w:val="0"/>
        <w:autoSpaceDN w:val="0"/>
        <w:adjustRightInd w:val="0"/>
        <w:jc w:val="both"/>
        <w:rPr>
          <w:rFonts w:ascii="Arial" w:hAnsi="Arial" w:cs="Arial"/>
          <w:color w:val="000000"/>
          <w:sz w:val="22"/>
          <w:szCs w:val="22"/>
        </w:rPr>
      </w:pPr>
      <w:r w:rsidRPr="00F34F9B">
        <w:rPr>
          <w:rFonts w:ascii="Arial" w:hAnsi="Arial"/>
          <w:sz w:val="22"/>
          <w:szCs w:val="22"/>
        </w:rPr>
        <w:t xml:space="preserve">The proposed project is located </w:t>
      </w:r>
      <w:r>
        <w:rPr>
          <w:rFonts w:ascii="Arial" w:hAnsi="Arial"/>
          <w:sz w:val="22"/>
          <w:szCs w:val="22"/>
        </w:rPr>
        <w:t xml:space="preserve">on private property that will not impact access and recreation.  </w:t>
      </w:r>
      <w:r>
        <w:rPr>
          <w:rFonts w:ascii="Arial" w:hAnsi="Arial" w:cs="Arial"/>
          <w:sz w:val="22"/>
          <w:szCs w:val="22"/>
        </w:rPr>
        <w:t xml:space="preserve">The project does not </w:t>
      </w:r>
      <w:r w:rsidRPr="009F49D3">
        <w:rPr>
          <w:rFonts w:ascii="Arial" w:hAnsi="Arial" w:cs="Arial"/>
          <w:color w:val="000000"/>
          <w:sz w:val="22"/>
          <w:szCs w:val="22"/>
        </w:rPr>
        <w:t xml:space="preserve">diminish the public’s use of tidelands or </w:t>
      </w:r>
      <w:proofErr w:type="gramStart"/>
      <w:r w:rsidRPr="009F49D3">
        <w:rPr>
          <w:rFonts w:ascii="Arial" w:hAnsi="Arial" w:cs="Arial"/>
          <w:color w:val="000000"/>
          <w:sz w:val="22"/>
          <w:szCs w:val="22"/>
        </w:rPr>
        <w:t>lands committed</w:t>
      </w:r>
      <w:proofErr w:type="gramEnd"/>
      <w:r w:rsidRPr="009F49D3">
        <w:rPr>
          <w:rFonts w:ascii="Arial" w:hAnsi="Arial" w:cs="Arial"/>
          <w:color w:val="000000"/>
          <w:sz w:val="22"/>
          <w:szCs w:val="22"/>
        </w:rPr>
        <w:t xml:space="preserve"> to public recreation nor alter the aesthetic, visual or recreational value of public use areas.</w:t>
      </w:r>
    </w:p>
    <w:p w:rsidR="00A157D7" w:rsidRPr="009F49D3" w:rsidRDefault="00A157D7" w:rsidP="00A157D7">
      <w:pPr>
        <w:tabs>
          <w:tab w:val="left" w:pos="-1440"/>
        </w:tabs>
        <w:ind w:left="1440"/>
        <w:jc w:val="both"/>
        <w:rPr>
          <w:rFonts w:ascii="Arial" w:hAnsi="Arial" w:cs="Arial"/>
          <w:b/>
          <w:i/>
          <w:color w:val="000000"/>
          <w:sz w:val="22"/>
          <w:szCs w:val="22"/>
        </w:rPr>
      </w:pPr>
    </w:p>
    <w:p w:rsidR="00A157D7" w:rsidRPr="004B1227" w:rsidRDefault="00A157D7" w:rsidP="00A157D7">
      <w:pPr>
        <w:tabs>
          <w:tab w:val="left" w:pos="-1440"/>
        </w:tabs>
        <w:ind w:left="720"/>
        <w:jc w:val="both"/>
        <w:rPr>
          <w:rFonts w:ascii="Arial" w:hAnsi="Arial" w:cs="Arial"/>
          <w:b/>
          <w:i/>
          <w:color w:val="000000"/>
          <w:sz w:val="22"/>
          <w:szCs w:val="22"/>
        </w:rPr>
      </w:pPr>
      <w:r w:rsidRPr="004B1227">
        <w:rPr>
          <w:rFonts w:ascii="Arial" w:hAnsi="Arial" w:cs="Arial"/>
          <w:b/>
          <w:i/>
          <w:color w:val="000000"/>
          <w:sz w:val="22"/>
          <w:szCs w:val="22"/>
        </w:rPr>
        <w:t xml:space="preserve"> (D) (3) </w:t>
      </w:r>
      <w:r w:rsidRPr="004B1227">
        <w:rPr>
          <w:rFonts w:ascii="Arial" w:hAnsi="Arial" w:cs="Arial"/>
          <w:b/>
          <w:i/>
          <w:sz w:val="22"/>
          <w:szCs w:val="22"/>
        </w:rPr>
        <w:t xml:space="preserve">(a – c) </w:t>
      </w:r>
      <w:r w:rsidRPr="004B1227">
        <w:rPr>
          <w:rFonts w:ascii="Arial" w:hAnsi="Arial" w:cs="Arial"/>
          <w:b/>
          <w:i/>
          <w:color w:val="000000"/>
          <w:sz w:val="22"/>
          <w:szCs w:val="22"/>
        </w:rPr>
        <w:t>Required Findings for Public Access Exceptions. Any determination that one of the exceptions of subsection (F) (2) applies to a development shall be supported by written findings of fact, analysis and conclusions which address all of the following:</w:t>
      </w:r>
    </w:p>
    <w:p w:rsidR="00A157D7" w:rsidRPr="004B1227" w:rsidRDefault="00A157D7" w:rsidP="00A157D7">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a.</w:t>
      </w:r>
      <w:r w:rsidRPr="004B1227">
        <w:rPr>
          <w:rFonts w:ascii="Arial" w:hAnsi="Arial" w:cs="Arial"/>
          <w:b/>
          <w:i/>
          <w:color w:val="000000"/>
          <w:sz w:val="22"/>
          <w:szCs w:val="22"/>
        </w:rPr>
        <w:tab/>
        <w:t>The type of access potentially applicable to the site involved (vertical, lateral, bluff top, etc.) and its location in relation to the fragile coastal resource to be protected, the agricultural use, the public safety concern, or the military facility which is the basis for the exception, as applicable;</w:t>
      </w:r>
    </w:p>
    <w:p w:rsidR="00A157D7" w:rsidRPr="004B1227" w:rsidRDefault="00A157D7" w:rsidP="00A157D7">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b.</w:t>
      </w:r>
      <w:r w:rsidRPr="004B1227">
        <w:rPr>
          <w:rFonts w:ascii="Arial" w:hAnsi="Arial" w:cs="Arial"/>
          <w:b/>
          <w:i/>
          <w:color w:val="000000"/>
          <w:sz w:val="22"/>
          <w:szCs w:val="22"/>
        </w:rPr>
        <w:tab/>
        <w:t>Unavailability of any mitigating measures to manage the type, character, intensity, hours, season or location of such use so that agricultural resources, fragile coastal resources, public safety, or military security, as applicable, are protected;</w:t>
      </w:r>
    </w:p>
    <w:p w:rsidR="00A157D7" w:rsidRPr="004B1227" w:rsidRDefault="00A157D7" w:rsidP="00A157D7">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c.</w:t>
      </w:r>
      <w:r w:rsidRPr="004B1227">
        <w:rPr>
          <w:rFonts w:ascii="Arial" w:hAnsi="Arial" w:cs="Arial"/>
          <w:b/>
          <w:i/>
          <w:color w:val="000000"/>
          <w:sz w:val="22"/>
          <w:szCs w:val="22"/>
        </w:rPr>
        <w:tab/>
        <w:t>Ability of the public, through another reasonable means, to reach the same area of public tidelands as would be made accessible by an access way on the subject land.</w:t>
      </w:r>
    </w:p>
    <w:p w:rsidR="00A157D7" w:rsidRPr="00C16379" w:rsidRDefault="00A157D7" w:rsidP="00A157D7">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The project is not requesting a Public Access Exception, therefore these findings do not apply</w:t>
      </w:r>
    </w:p>
    <w:p w:rsidR="00A157D7" w:rsidRPr="00852B6B" w:rsidRDefault="00A157D7" w:rsidP="00A157D7">
      <w:pPr>
        <w:spacing w:before="100" w:beforeAutospacing="1" w:after="100" w:afterAutospacing="1"/>
        <w:ind w:left="720"/>
        <w:jc w:val="both"/>
        <w:rPr>
          <w:rFonts w:ascii="Arial" w:hAnsi="Arial" w:cs="Arial"/>
          <w:b/>
          <w:i/>
          <w:color w:val="000000"/>
          <w:sz w:val="22"/>
          <w:szCs w:val="22"/>
        </w:rPr>
      </w:pPr>
      <w:r w:rsidRPr="00852B6B">
        <w:rPr>
          <w:rFonts w:ascii="Arial" w:hAnsi="Arial" w:cs="Arial"/>
          <w:b/>
          <w:i/>
          <w:sz w:val="22"/>
          <w:szCs w:val="22"/>
        </w:rPr>
        <w:t xml:space="preserve">(D) (4) (a – f) </w:t>
      </w:r>
      <w:r w:rsidRPr="00852B6B">
        <w:rPr>
          <w:rFonts w:ascii="Arial" w:hAnsi="Arial" w:cs="Arial"/>
          <w:b/>
          <w:i/>
          <w:color w:val="000000"/>
          <w:sz w:val="22"/>
          <w:szCs w:val="22"/>
        </w:rPr>
        <w:t>Findings for Management Plan Conditions. Written findings in support of a condition requiring a management plan for regulating the time and manner or character of public access use must address the following factors, as applicable:</w:t>
      </w:r>
    </w:p>
    <w:p w:rsidR="00A157D7" w:rsidRDefault="00A157D7" w:rsidP="00A157D7">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a.</w:t>
      </w:r>
      <w:r w:rsidRPr="00852B6B">
        <w:rPr>
          <w:rFonts w:ascii="Arial" w:hAnsi="Arial" w:cs="Arial"/>
          <w:b/>
          <w:i/>
          <w:color w:val="000000"/>
          <w:sz w:val="22"/>
          <w:szCs w:val="22"/>
        </w:rPr>
        <w:tab/>
        <w:t>Identification and protection of specific habitat values including the reasons supporting the conclusions that such values must be protected by limiting the hours, seasons, or character of public use;</w:t>
      </w:r>
    </w:p>
    <w:p w:rsidR="00A157D7" w:rsidRDefault="00A157D7" w:rsidP="00A157D7">
      <w:pPr>
        <w:pStyle w:val="p1"/>
        <w:numPr>
          <w:ilvl w:val="0"/>
          <w:numId w:val="20"/>
        </w:numPr>
        <w:spacing w:after="0" w:line="240" w:lineRule="auto"/>
        <w:rPr>
          <w:sz w:val="22"/>
          <w:szCs w:val="22"/>
        </w:rPr>
      </w:pPr>
      <w:r>
        <w:rPr>
          <w:sz w:val="22"/>
          <w:szCs w:val="22"/>
        </w:rPr>
        <w:t xml:space="preserve">The project is located in a residential area without sensitive habitat areas.  </w:t>
      </w:r>
    </w:p>
    <w:p w:rsidR="00A157D7" w:rsidRDefault="009C6E10" w:rsidP="009C6E10">
      <w:pPr>
        <w:spacing w:before="100" w:beforeAutospacing="1" w:after="100" w:afterAutospacing="1"/>
        <w:ind w:left="720"/>
        <w:jc w:val="both"/>
        <w:rPr>
          <w:rFonts w:ascii="Arial" w:hAnsi="Arial" w:cs="Arial"/>
          <w:b/>
          <w:i/>
          <w:color w:val="000000"/>
          <w:sz w:val="22"/>
          <w:szCs w:val="22"/>
        </w:rPr>
      </w:pPr>
      <w:r>
        <w:rPr>
          <w:rFonts w:ascii="Arial" w:hAnsi="Arial" w:cs="Arial"/>
          <w:b/>
          <w:i/>
          <w:color w:val="000000"/>
          <w:sz w:val="22"/>
          <w:szCs w:val="22"/>
        </w:rPr>
        <w:tab/>
      </w:r>
      <w:r>
        <w:rPr>
          <w:rFonts w:ascii="Arial" w:hAnsi="Arial" w:cs="Arial"/>
          <w:b/>
          <w:i/>
          <w:color w:val="000000"/>
          <w:sz w:val="22"/>
          <w:szCs w:val="22"/>
        </w:rPr>
        <w:tab/>
      </w:r>
      <w:r w:rsidR="00A157D7" w:rsidRPr="00852B6B">
        <w:rPr>
          <w:rFonts w:ascii="Arial" w:hAnsi="Arial" w:cs="Arial"/>
          <w:b/>
          <w:i/>
          <w:color w:val="000000"/>
          <w:sz w:val="22"/>
          <w:szCs w:val="22"/>
        </w:rPr>
        <w:tab/>
        <w:t>b.</w:t>
      </w:r>
      <w:r w:rsidR="00A157D7" w:rsidRPr="00852B6B">
        <w:rPr>
          <w:rFonts w:ascii="Arial" w:hAnsi="Arial" w:cs="Arial"/>
          <w:b/>
          <w:i/>
          <w:color w:val="000000"/>
          <w:sz w:val="22"/>
          <w:szCs w:val="22"/>
        </w:rPr>
        <w:tab/>
        <w:t>Topographic constraints of the development site;</w:t>
      </w:r>
    </w:p>
    <w:p w:rsidR="00A157D7" w:rsidRDefault="00A157D7" w:rsidP="009C6E10">
      <w:pPr>
        <w:pStyle w:val="p1"/>
        <w:numPr>
          <w:ilvl w:val="0"/>
          <w:numId w:val="20"/>
        </w:numPr>
        <w:spacing w:after="0" w:line="240" w:lineRule="auto"/>
        <w:rPr>
          <w:sz w:val="22"/>
          <w:szCs w:val="22"/>
        </w:rPr>
      </w:pPr>
      <w:r>
        <w:rPr>
          <w:sz w:val="22"/>
          <w:szCs w:val="22"/>
        </w:rPr>
        <w:t xml:space="preserve">The project is located on a flat lot.  </w:t>
      </w:r>
    </w:p>
    <w:p w:rsidR="00A157D7" w:rsidRDefault="00A157D7" w:rsidP="009C6E10">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ab/>
        <w:t>c.</w:t>
      </w:r>
      <w:r w:rsidRPr="00852B6B">
        <w:rPr>
          <w:rFonts w:ascii="Arial" w:hAnsi="Arial" w:cs="Arial"/>
          <w:b/>
          <w:i/>
          <w:color w:val="000000"/>
          <w:sz w:val="22"/>
          <w:szCs w:val="22"/>
        </w:rPr>
        <w:tab/>
        <w:t>Recreational needs of the public;</w:t>
      </w:r>
    </w:p>
    <w:p w:rsidR="00A157D7" w:rsidRPr="00852B6B" w:rsidRDefault="00A157D7" w:rsidP="00A157D7">
      <w:pPr>
        <w:numPr>
          <w:ilvl w:val="0"/>
          <w:numId w:val="20"/>
        </w:numPr>
        <w:spacing w:before="100" w:beforeAutospacing="1" w:after="100" w:afterAutospacing="1"/>
        <w:jc w:val="both"/>
        <w:rPr>
          <w:rFonts w:ascii="Arial" w:hAnsi="Arial" w:cs="Arial"/>
          <w:b/>
          <w:i/>
          <w:color w:val="000000"/>
          <w:sz w:val="22"/>
          <w:szCs w:val="22"/>
        </w:rPr>
      </w:pPr>
      <w:r>
        <w:rPr>
          <w:rFonts w:ascii="Arial" w:hAnsi="Arial" w:cs="Arial"/>
          <w:color w:val="000000"/>
          <w:sz w:val="22"/>
          <w:szCs w:val="22"/>
        </w:rPr>
        <w:t xml:space="preserve">The project does not impact recreational needs of the public. </w:t>
      </w:r>
    </w:p>
    <w:p w:rsidR="00A157D7" w:rsidRPr="00852B6B" w:rsidRDefault="00A157D7" w:rsidP="00A157D7">
      <w:pPr>
        <w:spacing w:before="100" w:beforeAutospacing="1" w:after="100" w:afterAutospacing="1"/>
        <w:ind w:left="720" w:hanging="720"/>
        <w:jc w:val="both"/>
        <w:rPr>
          <w:rFonts w:ascii="Arial" w:hAnsi="Arial" w:cs="Arial"/>
          <w:b/>
          <w:i/>
          <w:color w:val="000000"/>
          <w:sz w:val="22"/>
          <w:szCs w:val="22"/>
        </w:rPr>
      </w:pPr>
      <w:r w:rsidRPr="00852B6B">
        <w:rPr>
          <w:rFonts w:ascii="Arial" w:hAnsi="Arial" w:cs="Arial"/>
          <w:b/>
          <w:i/>
          <w:color w:val="000000"/>
          <w:sz w:val="22"/>
          <w:szCs w:val="22"/>
        </w:rPr>
        <w:tab/>
        <w:t>d.</w:t>
      </w:r>
      <w:r w:rsidRPr="00852B6B">
        <w:rPr>
          <w:rFonts w:ascii="Arial" w:hAnsi="Arial" w:cs="Arial"/>
          <w:b/>
          <w:i/>
          <w:color w:val="000000"/>
          <w:sz w:val="22"/>
          <w:szCs w:val="22"/>
        </w:rPr>
        <w:tab/>
        <w:t>Rights of privacy of the landowner which could not be mitigated by setting the project back from the access way or otherwise conditioning the development;</w:t>
      </w:r>
    </w:p>
    <w:p w:rsidR="00A157D7" w:rsidRPr="00852B6B" w:rsidRDefault="00A157D7" w:rsidP="00A157D7">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e.</w:t>
      </w:r>
      <w:r w:rsidRPr="00852B6B">
        <w:rPr>
          <w:rFonts w:ascii="Arial" w:hAnsi="Arial" w:cs="Arial"/>
          <w:b/>
          <w:i/>
          <w:color w:val="000000"/>
          <w:sz w:val="22"/>
          <w:szCs w:val="22"/>
        </w:rPr>
        <w:tab/>
        <w:t>The requirements of the possible accepting agency, if an offer of dedication is the mechanism for securing public access;</w:t>
      </w:r>
    </w:p>
    <w:p w:rsidR="00A157D7" w:rsidRPr="00852B6B" w:rsidRDefault="00A157D7" w:rsidP="00A157D7">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f.</w:t>
      </w:r>
      <w:r w:rsidRPr="00852B6B">
        <w:rPr>
          <w:rFonts w:ascii="Arial" w:hAnsi="Arial" w:cs="Arial"/>
          <w:b/>
          <w:i/>
          <w:color w:val="000000"/>
          <w:sz w:val="22"/>
          <w:szCs w:val="22"/>
        </w:rPr>
        <w:tab/>
        <w:t>Feasibility of adequate setbacks, fencing, landscaping, and other methods as part of a management plan to regulate public use.</w:t>
      </w:r>
    </w:p>
    <w:p w:rsidR="00A157D7" w:rsidRPr="00C16379" w:rsidRDefault="00A157D7" w:rsidP="00A157D7">
      <w:pPr>
        <w:jc w:val="both"/>
        <w:rPr>
          <w:rFonts w:ascii="Arial" w:hAnsi="Arial" w:cs="Arial"/>
          <w:sz w:val="22"/>
          <w:szCs w:val="22"/>
        </w:rPr>
      </w:pPr>
    </w:p>
    <w:p w:rsidR="00A157D7" w:rsidRPr="004118F5" w:rsidRDefault="00A157D7" w:rsidP="00A157D7">
      <w:pPr>
        <w:ind w:left="720"/>
        <w:jc w:val="both"/>
        <w:rPr>
          <w:rFonts w:ascii="Arial" w:hAnsi="Arial" w:cs="Arial"/>
          <w:b/>
          <w:i/>
          <w:color w:val="000000"/>
          <w:sz w:val="22"/>
          <w:szCs w:val="22"/>
        </w:rPr>
      </w:pPr>
      <w:r w:rsidRPr="004118F5">
        <w:rPr>
          <w:rFonts w:ascii="Arial" w:hAnsi="Arial" w:cs="Arial"/>
          <w:b/>
          <w:i/>
          <w:sz w:val="22"/>
          <w:szCs w:val="22"/>
        </w:rPr>
        <w:t xml:space="preserve">(D) (5) </w:t>
      </w:r>
      <w:r w:rsidRPr="004118F5">
        <w:rPr>
          <w:rFonts w:ascii="Arial" w:hAnsi="Arial" w:cs="Arial"/>
          <w:b/>
          <w:i/>
          <w:color w:val="000000"/>
          <w:sz w:val="22"/>
          <w:szCs w:val="22"/>
        </w:rPr>
        <w:tab/>
        <w:t>Project complies with public access requirements, including submittal of appropriate legal documents to ensure the right of public access whenever, and as, required by the certified land use plan and Section 17.46.010 (coastal access requirements);</w:t>
      </w:r>
    </w:p>
    <w:p w:rsidR="00A157D7" w:rsidRPr="00C16379" w:rsidRDefault="00A157D7" w:rsidP="00A157D7">
      <w:pPr>
        <w:ind w:left="720"/>
        <w:jc w:val="both"/>
        <w:rPr>
          <w:rFonts w:ascii="Arial" w:hAnsi="Arial" w:cs="Arial"/>
          <w:color w:val="000000"/>
          <w:sz w:val="22"/>
          <w:szCs w:val="22"/>
        </w:rPr>
      </w:pPr>
    </w:p>
    <w:p w:rsidR="00A157D7" w:rsidRPr="00C16379" w:rsidRDefault="00A157D7" w:rsidP="00A157D7">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No legal documents to ensure public access rights  are required for the proposed project</w:t>
      </w:r>
    </w:p>
    <w:p w:rsidR="00A157D7" w:rsidRPr="00C16379" w:rsidRDefault="00A157D7" w:rsidP="00A157D7">
      <w:pPr>
        <w:jc w:val="both"/>
        <w:rPr>
          <w:rFonts w:ascii="Arial" w:hAnsi="Arial" w:cs="Arial"/>
          <w:sz w:val="22"/>
          <w:szCs w:val="22"/>
        </w:rPr>
      </w:pPr>
      <w:r w:rsidRPr="00C16379">
        <w:rPr>
          <w:rFonts w:ascii="Arial" w:hAnsi="Arial" w:cs="Arial"/>
          <w:color w:val="000000"/>
          <w:sz w:val="22"/>
          <w:szCs w:val="22"/>
        </w:rPr>
        <w:tab/>
      </w:r>
    </w:p>
    <w:p w:rsidR="00A157D7" w:rsidRPr="004118F5" w:rsidRDefault="00A157D7" w:rsidP="00A157D7">
      <w:pPr>
        <w:ind w:firstLine="720"/>
        <w:jc w:val="both"/>
        <w:rPr>
          <w:rFonts w:ascii="Arial" w:hAnsi="Arial" w:cs="Arial"/>
          <w:b/>
          <w:i/>
          <w:color w:val="000000"/>
          <w:sz w:val="22"/>
          <w:szCs w:val="22"/>
        </w:rPr>
      </w:pPr>
      <w:r w:rsidRPr="004118F5">
        <w:rPr>
          <w:rFonts w:ascii="Arial" w:hAnsi="Arial" w:cs="Arial"/>
          <w:b/>
          <w:i/>
          <w:sz w:val="22"/>
          <w:szCs w:val="22"/>
        </w:rPr>
        <w:t xml:space="preserve">(D) (6) </w:t>
      </w:r>
      <w:r w:rsidRPr="004118F5">
        <w:rPr>
          <w:rFonts w:ascii="Arial" w:hAnsi="Arial" w:cs="Arial"/>
          <w:b/>
          <w:i/>
          <w:color w:val="000000"/>
          <w:sz w:val="22"/>
          <w:szCs w:val="22"/>
        </w:rPr>
        <w:t xml:space="preserve">Project complies with visitor-serving and recreational use policies; </w:t>
      </w:r>
    </w:p>
    <w:p w:rsidR="00A157D7" w:rsidRDefault="00A157D7" w:rsidP="00A157D7">
      <w:pPr>
        <w:pStyle w:val="Heading7"/>
      </w:pPr>
    </w:p>
    <w:p w:rsidR="00A157D7" w:rsidRPr="00987D80" w:rsidRDefault="00A157D7" w:rsidP="00B91475">
      <w:pPr>
        <w:pStyle w:val="BodyTextIndent3"/>
        <w:tabs>
          <w:tab w:val="left" w:pos="3150"/>
        </w:tabs>
        <w:ind w:left="720"/>
        <w:rPr>
          <w:rFonts w:ascii="Arial" w:hAnsi="Arial" w:cs="Arial"/>
          <w:b w:val="0"/>
          <w:i/>
          <w:sz w:val="22"/>
          <w:szCs w:val="22"/>
        </w:rPr>
      </w:pPr>
      <w:r w:rsidRPr="00392704">
        <w:rPr>
          <w:rFonts w:ascii="Arial" w:hAnsi="Arial" w:cs="Arial"/>
          <w:i/>
          <w:sz w:val="22"/>
          <w:szCs w:val="22"/>
        </w:rPr>
        <w:tab/>
      </w:r>
      <w:r w:rsidRPr="00987D80">
        <w:rPr>
          <w:rFonts w:ascii="Arial" w:hAnsi="Arial" w:cs="Arial"/>
          <w:i/>
          <w:sz w:val="22"/>
          <w:szCs w:val="22"/>
          <w:u w:val="single"/>
        </w:rPr>
        <w:t>SEC. 30222</w:t>
      </w:r>
    </w:p>
    <w:p w:rsidR="00A157D7" w:rsidRDefault="00A157D7" w:rsidP="00B91475">
      <w:pPr>
        <w:pStyle w:val="BodyTextIndent3"/>
        <w:tabs>
          <w:tab w:val="left" w:pos="3150"/>
        </w:tabs>
        <w:ind w:left="720"/>
        <w:rPr>
          <w:rFonts w:ascii="Arial" w:hAnsi="Arial" w:cs="Arial"/>
          <w:b w:val="0"/>
          <w:i/>
          <w:sz w:val="22"/>
          <w:szCs w:val="22"/>
        </w:rPr>
      </w:pPr>
      <w:r>
        <w:rPr>
          <w:rFonts w:ascii="Arial" w:hAnsi="Arial" w:cs="Arial"/>
          <w:i/>
          <w:sz w:val="22"/>
          <w:szCs w:val="22"/>
        </w:rPr>
        <w:tab/>
      </w:r>
      <w:r w:rsidRPr="00987D80">
        <w:rPr>
          <w:rFonts w:ascii="Arial" w:hAnsi="Arial" w:cs="Arial"/>
          <w:i/>
          <w:sz w:val="22"/>
          <w:szCs w:val="22"/>
        </w:rPr>
        <w:t>The use of private lands suitable for visitor-serving commercial recreational facilities designed to enhance public opportunities for coastal recreation shall have priority over private residential, general industrial, or general commercial development, but not over agriculture or coastal-dependent industry.</w:t>
      </w:r>
    </w:p>
    <w:p w:rsidR="00B91475" w:rsidRDefault="00B91475" w:rsidP="00B91475">
      <w:pPr>
        <w:pStyle w:val="BodyTextIndent3"/>
        <w:widowControl w:val="0"/>
        <w:tabs>
          <w:tab w:val="left" w:pos="3150"/>
        </w:tabs>
        <w:autoSpaceDE w:val="0"/>
        <w:autoSpaceDN w:val="0"/>
        <w:adjustRightInd w:val="0"/>
        <w:spacing w:after="120"/>
        <w:ind w:left="720" w:firstLine="0"/>
        <w:rPr>
          <w:rFonts w:ascii="Arial" w:hAnsi="Arial" w:cs="Arial"/>
          <w:b w:val="0"/>
          <w:sz w:val="22"/>
          <w:szCs w:val="22"/>
        </w:rPr>
      </w:pPr>
    </w:p>
    <w:p w:rsidR="00A157D7" w:rsidRPr="00B91475" w:rsidRDefault="00A157D7" w:rsidP="00B91475">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91475">
        <w:rPr>
          <w:rFonts w:ascii="Arial" w:hAnsi="Arial" w:cs="Arial"/>
          <w:b w:val="0"/>
          <w:sz w:val="22"/>
          <w:szCs w:val="22"/>
        </w:rPr>
        <w:t xml:space="preserve">The project involves a single family home on a residential lot of record.    </w:t>
      </w:r>
    </w:p>
    <w:p w:rsidR="00A157D7" w:rsidRPr="00987D80" w:rsidRDefault="00A157D7" w:rsidP="00B91475">
      <w:pPr>
        <w:pStyle w:val="BodyTextIndent3"/>
        <w:tabs>
          <w:tab w:val="left" w:pos="3150"/>
        </w:tabs>
        <w:ind w:left="720"/>
        <w:rPr>
          <w:rFonts w:ascii="Arial" w:hAnsi="Arial" w:cs="Arial"/>
          <w:b w:val="0"/>
          <w:i/>
          <w:sz w:val="22"/>
          <w:szCs w:val="22"/>
        </w:rPr>
      </w:pPr>
      <w:r w:rsidRPr="00392704">
        <w:rPr>
          <w:rFonts w:ascii="Arial" w:hAnsi="Arial" w:cs="Arial"/>
          <w:i/>
          <w:sz w:val="22"/>
          <w:szCs w:val="22"/>
        </w:rPr>
        <w:tab/>
      </w:r>
      <w:r w:rsidRPr="00987D80">
        <w:rPr>
          <w:rFonts w:ascii="Arial" w:hAnsi="Arial" w:cs="Arial"/>
          <w:i/>
          <w:sz w:val="22"/>
          <w:szCs w:val="22"/>
          <w:u w:val="single"/>
        </w:rPr>
        <w:t>SEC. 30223</w:t>
      </w:r>
    </w:p>
    <w:p w:rsidR="00A157D7" w:rsidRDefault="00A157D7" w:rsidP="00B91475">
      <w:pPr>
        <w:pStyle w:val="BodyTextIndent3"/>
        <w:tabs>
          <w:tab w:val="left" w:pos="3150"/>
        </w:tabs>
        <w:ind w:left="720"/>
        <w:rPr>
          <w:rFonts w:ascii="Arial" w:hAnsi="Arial" w:cs="Arial"/>
          <w:i/>
          <w:sz w:val="22"/>
          <w:szCs w:val="22"/>
        </w:rPr>
      </w:pPr>
      <w:r>
        <w:rPr>
          <w:rFonts w:ascii="Arial" w:hAnsi="Arial" w:cs="Arial"/>
          <w:i/>
          <w:sz w:val="22"/>
          <w:szCs w:val="22"/>
        </w:rPr>
        <w:tab/>
      </w:r>
      <w:r w:rsidRPr="00987D80">
        <w:rPr>
          <w:rFonts w:ascii="Arial" w:hAnsi="Arial" w:cs="Arial"/>
          <w:i/>
          <w:sz w:val="22"/>
          <w:szCs w:val="22"/>
        </w:rPr>
        <w:t>Upland areas necessary to support coastal recreational uses shall be reserved for such uses, where feasible.</w:t>
      </w:r>
    </w:p>
    <w:p w:rsidR="00B91475" w:rsidRDefault="00B91475" w:rsidP="00B91475">
      <w:pPr>
        <w:pStyle w:val="BodyTextIndent3"/>
        <w:tabs>
          <w:tab w:val="left" w:pos="3150"/>
        </w:tabs>
        <w:ind w:left="720"/>
        <w:rPr>
          <w:rFonts w:ascii="Arial" w:hAnsi="Arial" w:cs="Arial"/>
          <w:b w:val="0"/>
          <w:i/>
          <w:sz w:val="22"/>
          <w:szCs w:val="22"/>
        </w:rPr>
      </w:pPr>
    </w:p>
    <w:p w:rsidR="00A157D7" w:rsidRPr="00B91475" w:rsidRDefault="00A157D7" w:rsidP="00B91475">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91475">
        <w:rPr>
          <w:rFonts w:ascii="Arial" w:hAnsi="Arial" w:cs="Arial"/>
          <w:b w:val="0"/>
          <w:sz w:val="22"/>
          <w:szCs w:val="22"/>
        </w:rPr>
        <w:t xml:space="preserve">The project involves a single family home on a residential lot of record.  </w:t>
      </w:r>
    </w:p>
    <w:p w:rsidR="00A157D7" w:rsidRPr="00741646" w:rsidRDefault="00A157D7" w:rsidP="00A157D7">
      <w:pPr>
        <w:pStyle w:val="Heading7"/>
        <w:ind w:left="720"/>
        <w:rPr>
          <w:rFonts w:ascii="Arial" w:hAnsi="Arial" w:cs="Arial"/>
          <w:b/>
          <w:i/>
          <w:sz w:val="22"/>
          <w:szCs w:val="22"/>
        </w:rPr>
      </w:pPr>
      <w:r w:rsidRPr="00741646">
        <w:rPr>
          <w:rFonts w:ascii="Arial" w:hAnsi="Arial" w:cs="Arial"/>
          <w:b/>
          <w:i/>
          <w:sz w:val="22"/>
          <w:szCs w:val="22"/>
        </w:rPr>
        <w:t>c)  Visitor-serving facilities that cannot be feasibly located in existing developed areas shall be located in existing isolated developments or at selected points of attraction for visitors.</w:t>
      </w:r>
    </w:p>
    <w:p w:rsidR="00A157D7" w:rsidRPr="00B91475" w:rsidRDefault="00A157D7" w:rsidP="00A157D7">
      <w:pPr>
        <w:jc w:val="both"/>
        <w:rPr>
          <w:rFonts w:ascii="Arial" w:hAnsi="Arial" w:cs="Arial"/>
          <w:i/>
          <w:iCs/>
          <w:sz w:val="22"/>
          <w:szCs w:val="22"/>
        </w:rPr>
      </w:pPr>
    </w:p>
    <w:p w:rsidR="00A157D7" w:rsidRPr="00B91475" w:rsidRDefault="00A157D7" w:rsidP="00A157D7">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91475">
        <w:rPr>
          <w:rFonts w:ascii="Arial" w:hAnsi="Arial" w:cs="Arial"/>
          <w:b w:val="0"/>
          <w:sz w:val="22"/>
          <w:szCs w:val="22"/>
        </w:rPr>
        <w:t xml:space="preserve">The project involves a single family home on a residential lot of record.  </w:t>
      </w:r>
    </w:p>
    <w:p w:rsidR="00A157D7" w:rsidRPr="0012556E" w:rsidRDefault="00A157D7" w:rsidP="00A157D7">
      <w:pPr>
        <w:ind w:left="720"/>
        <w:jc w:val="both"/>
        <w:rPr>
          <w:rFonts w:ascii="Arial" w:hAnsi="Arial" w:cs="Arial"/>
          <w:b/>
          <w:i/>
          <w:color w:val="000000"/>
          <w:sz w:val="22"/>
          <w:szCs w:val="22"/>
        </w:rPr>
      </w:pPr>
      <w:r w:rsidRPr="0012556E">
        <w:rPr>
          <w:rFonts w:ascii="Arial" w:hAnsi="Arial" w:cs="Arial"/>
          <w:b/>
          <w:i/>
          <w:sz w:val="22"/>
          <w:szCs w:val="22"/>
        </w:rPr>
        <w:t xml:space="preserve"> (D) (7) </w:t>
      </w:r>
      <w:r w:rsidRPr="0012556E">
        <w:rPr>
          <w:rFonts w:ascii="Arial" w:hAnsi="Arial" w:cs="Arial"/>
          <w:b/>
          <w:i/>
          <w:color w:val="000000"/>
          <w:sz w:val="22"/>
          <w:szCs w:val="22"/>
        </w:rPr>
        <w:tab/>
        <w:t>Project complies with applicable standards and requirements for provision of public and private parking, pedestrian access, alternate means of transportation and/or traffic improvements;</w:t>
      </w:r>
    </w:p>
    <w:p w:rsidR="00A157D7" w:rsidRPr="00C16379" w:rsidRDefault="00A157D7" w:rsidP="00A157D7">
      <w:pPr>
        <w:ind w:left="720"/>
        <w:jc w:val="both"/>
        <w:rPr>
          <w:rFonts w:ascii="Arial" w:hAnsi="Arial" w:cs="Arial"/>
          <w:i/>
          <w:sz w:val="22"/>
          <w:szCs w:val="22"/>
        </w:rPr>
      </w:pPr>
    </w:p>
    <w:p w:rsidR="00A157D7" w:rsidRPr="00B91475" w:rsidRDefault="00A157D7" w:rsidP="00A157D7">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B91475">
        <w:rPr>
          <w:rFonts w:ascii="Arial" w:hAnsi="Arial" w:cs="Arial"/>
          <w:b w:val="0"/>
          <w:sz w:val="22"/>
          <w:szCs w:val="22"/>
        </w:rPr>
        <w:t xml:space="preserve">The project involves the construction of a single family home.  The project complies with applicable standards and requirements for provision for parking, pedestrian access, </w:t>
      </w:r>
      <w:proofErr w:type="gramStart"/>
      <w:r w:rsidRPr="00B91475">
        <w:rPr>
          <w:rFonts w:ascii="Arial" w:hAnsi="Arial" w:cs="Arial"/>
          <w:b w:val="0"/>
          <w:sz w:val="22"/>
          <w:szCs w:val="22"/>
        </w:rPr>
        <w:t>alternate</w:t>
      </w:r>
      <w:proofErr w:type="gramEnd"/>
      <w:r w:rsidRPr="00B91475">
        <w:rPr>
          <w:rFonts w:ascii="Arial" w:hAnsi="Arial" w:cs="Arial"/>
          <w:b w:val="0"/>
          <w:sz w:val="22"/>
          <w:szCs w:val="22"/>
        </w:rPr>
        <w:t xml:space="preserve"> means of transportation and/or traffic improvements.  </w:t>
      </w:r>
    </w:p>
    <w:p w:rsidR="00A157D7" w:rsidRPr="003D77BB" w:rsidRDefault="00A157D7" w:rsidP="00A157D7">
      <w:pPr>
        <w:ind w:left="720"/>
        <w:jc w:val="both"/>
        <w:rPr>
          <w:rFonts w:ascii="Arial" w:hAnsi="Arial" w:cs="Arial"/>
          <w:b/>
          <w:i/>
          <w:sz w:val="22"/>
          <w:szCs w:val="22"/>
        </w:rPr>
      </w:pPr>
      <w:r w:rsidRPr="003D77BB">
        <w:rPr>
          <w:rFonts w:ascii="Arial" w:hAnsi="Arial" w:cs="Arial"/>
          <w:b/>
          <w:i/>
          <w:sz w:val="22"/>
          <w:szCs w:val="22"/>
        </w:rPr>
        <w:t xml:space="preserve">(D) (8) </w:t>
      </w:r>
      <w:r w:rsidRPr="003D77BB">
        <w:rPr>
          <w:rFonts w:ascii="Arial" w:hAnsi="Arial" w:cs="Arial"/>
          <w:b/>
          <w:i/>
          <w:color w:val="000000"/>
          <w:sz w:val="22"/>
          <w:szCs w:val="22"/>
        </w:rPr>
        <w:tab/>
        <w:t>Review of project design, site plan, signing, lighting, landscaping, etc., by the city’s architectural and site review committee, and compliance with adopted design guidelines and standards, and review committee recommendations;</w:t>
      </w:r>
    </w:p>
    <w:p w:rsidR="00A157D7" w:rsidRPr="00C16379" w:rsidRDefault="00A157D7" w:rsidP="00A157D7">
      <w:pPr>
        <w:ind w:left="720"/>
        <w:jc w:val="both"/>
        <w:rPr>
          <w:rFonts w:ascii="Arial" w:hAnsi="Arial" w:cs="Arial"/>
          <w:sz w:val="22"/>
          <w:szCs w:val="22"/>
        </w:rPr>
      </w:pPr>
    </w:p>
    <w:p w:rsidR="00A157D7" w:rsidRDefault="00A157D7" w:rsidP="00A157D7">
      <w:pPr>
        <w:widowControl w:val="0"/>
        <w:numPr>
          <w:ilvl w:val="0"/>
          <w:numId w:val="19"/>
        </w:numPr>
        <w:autoSpaceDE w:val="0"/>
        <w:autoSpaceDN w:val="0"/>
        <w:adjustRightInd w:val="0"/>
        <w:jc w:val="both"/>
        <w:rPr>
          <w:rFonts w:ascii="Arial" w:hAnsi="Arial" w:cs="Arial"/>
          <w:sz w:val="22"/>
          <w:szCs w:val="22"/>
        </w:rPr>
      </w:pPr>
      <w:r w:rsidRPr="00C16379">
        <w:rPr>
          <w:rFonts w:ascii="Arial" w:hAnsi="Arial" w:cs="Arial"/>
          <w:sz w:val="22"/>
          <w:szCs w:val="22"/>
        </w:rPr>
        <w:t>The project</w:t>
      </w:r>
      <w:r>
        <w:rPr>
          <w:rFonts w:ascii="Arial" w:hAnsi="Arial" w:cs="Arial"/>
          <w:sz w:val="22"/>
          <w:szCs w:val="22"/>
        </w:rPr>
        <w:t xml:space="preserve"> complies with the design guidelines and standards established by the Municipal Code.  </w:t>
      </w:r>
    </w:p>
    <w:p w:rsidR="00A157D7" w:rsidRPr="00C16379" w:rsidRDefault="00A157D7" w:rsidP="00A157D7">
      <w:pPr>
        <w:ind w:left="720"/>
        <w:jc w:val="both"/>
        <w:rPr>
          <w:rFonts w:ascii="Arial" w:hAnsi="Arial" w:cs="Arial"/>
          <w:sz w:val="22"/>
          <w:szCs w:val="22"/>
        </w:rPr>
      </w:pPr>
      <w:r w:rsidRPr="00C16379">
        <w:rPr>
          <w:rFonts w:ascii="Arial" w:hAnsi="Arial" w:cs="Arial"/>
          <w:sz w:val="22"/>
          <w:szCs w:val="22"/>
        </w:rPr>
        <w:t xml:space="preserve"> </w:t>
      </w:r>
    </w:p>
    <w:p w:rsidR="00A157D7" w:rsidRPr="00A8062F" w:rsidRDefault="00A157D7" w:rsidP="00A157D7">
      <w:pPr>
        <w:ind w:left="720"/>
        <w:jc w:val="both"/>
        <w:rPr>
          <w:rFonts w:ascii="Arial" w:hAnsi="Arial" w:cs="Arial"/>
          <w:b/>
          <w:i/>
          <w:sz w:val="22"/>
          <w:szCs w:val="22"/>
        </w:rPr>
      </w:pPr>
      <w:r w:rsidRPr="00A8062F">
        <w:rPr>
          <w:rFonts w:ascii="Arial" w:hAnsi="Arial" w:cs="Arial"/>
          <w:b/>
          <w:i/>
          <w:sz w:val="22"/>
          <w:szCs w:val="22"/>
        </w:rPr>
        <w:t xml:space="preserve">(D) (9) </w:t>
      </w:r>
      <w:r w:rsidRPr="00A8062F">
        <w:rPr>
          <w:rFonts w:ascii="Arial" w:hAnsi="Arial" w:cs="Arial"/>
          <w:b/>
          <w:i/>
          <w:color w:val="000000"/>
          <w:sz w:val="22"/>
          <w:szCs w:val="22"/>
        </w:rPr>
        <w:t>Project complies with LCP policies regarding protection of public landmarks, protection or provision of public views; and shall not block or detract from public views to and along Capitola’s shoreline;</w:t>
      </w:r>
    </w:p>
    <w:p w:rsidR="00A157D7" w:rsidRPr="00C16379" w:rsidRDefault="00A157D7" w:rsidP="00A157D7">
      <w:pPr>
        <w:jc w:val="both"/>
        <w:rPr>
          <w:rFonts w:ascii="Arial" w:hAnsi="Arial" w:cs="Arial"/>
          <w:sz w:val="22"/>
          <w:szCs w:val="22"/>
        </w:rPr>
      </w:pPr>
    </w:p>
    <w:p w:rsidR="00A157D7" w:rsidRPr="003C1715" w:rsidRDefault="00A157D7" w:rsidP="00A157D7">
      <w:pPr>
        <w:widowControl w:val="0"/>
        <w:numPr>
          <w:ilvl w:val="0"/>
          <w:numId w:val="19"/>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jc w:val="both"/>
        <w:rPr>
          <w:rFonts w:ascii="Arial" w:hAnsi="Arial"/>
          <w:sz w:val="22"/>
          <w:szCs w:val="22"/>
        </w:rPr>
      </w:pPr>
      <w:r w:rsidRPr="003C1715">
        <w:rPr>
          <w:rFonts w:ascii="Arial" w:hAnsi="Arial"/>
          <w:sz w:val="22"/>
          <w:szCs w:val="22"/>
        </w:rPr>
        <w:t xml:space="preserve">The project </w:t>
      </w:r>
      <w:r>
        <w:rPr>
          <w:rFonts w:ascii="Arial" w:hAnsi="Arial"/>
          <w:sz w:val="22"/>
          <w:szCs w:val="22"/>
        </w:rPr>
        <w:t xml:space="preserve">will not negatively impact public landmarks and/or public views.  The project will not block or detract from public views to and along Capitola’s shoreline.  </w:t>
      </w:r>
    </w:p>
    <w:p w:rsidR="00A157D7" w:rsidRPr="00146C2C" w:rsidRDefault="00A157D7" w:rsidP="00A157D7">
      <w:pPr>
        <w:ind w:left="720"/>
        <w:jc w:val="both"/>
        <w:rPr>
          <w:rFonts w:ascii="Arial" w:hAnsi="Arial" w:cs="Arial"/>
          <w:sz w:val="22"/>
          <w:szCs w:val="22"/>
        </w:rPr>
      </w:pPr>
    </w:p>
    <w:p w:rsidR="00A157D7" w:rsidRPr="00412616" w:rsidRDefault="00A157D7" w:rsidP="00A157D7">
      <w:pPr>
        <w:ind w:left="720"/>
        <w:jc w:val="both"/>
        <w:rPr>
          <w:rFonts w:ascii="Arial" w:hAnsi="Arial" w:cs="Arial"/>
          <w:b/>
          <w:i/>
          <w:color w:val="000000"/>
          <w:sz w:val="22"/>
          <w:szCs w:val="22"/>
        </w:rPr>
      </w:pPr>
      <w:r w:rsidRPr="00146C2C">
        <w:rPr>
          <w:rFonts w:ascii="Arial" w:hAnsi="Arial" w:cs="Arial"/>
          <w:b/>
          <w:i/>
          <w:sz w:val="22"/>
          <w:szCs w:val="22"/>
        </w:rPr>
        <w:t>(</w:t>
      </w:r>
      <w:r w:rsidRPr="00412616">
        <w:rPr>
          <w:rFonts w:ascii="Arial" w:hAnsi="Arial" w:cs="Arial"/>
          <w:b/>
          <w:i/>
          <w:sz w:val="22"/>
          <w:szCs w:val="22"/>
        </w:rPr>
        <w:t xml:space="preserve">D) (10) </w:t>
      </w:r>
      <w:r w:rsidRPr="00412616">
        <w:rPr>
          <w:rFonts w:ascii="Arial" w:hAnsi="Arial" w:cs="Arial"/>
          <w:b/>
          <w:i/>
          <w:color w:val="000000"/>
          <w:sz w:val="22"/>
          <w:szCs w:val="22"/>
        </w:rPr>
        <w:t>Demonstrated availability and adequacy of water and sewer services;</w:t>
      </w:r>
    </w:p>
    <w:p w:rsidR="00A157D7" w:rsidRPr="00C16379" w:rsidRDefault="00A157D7" w:rsidP="00A157D7">
      <w:pPr>
        <w:ind w:left="720"/>
        <w:jc w:val="both"/>
        <w:rPr>
          <w:rFonts w:ascii="Arial" w:hAnsi="Arial" w:cs="Arial"/>
          <w:color w:val="000000"/>
          <w:sz w:val="22"/>
          <w:szCs w:val="22"/>
        </w:rPr>
      </w:pPr>
    </w:p>
    <w:p w:rsidR="00A157D7" w:rsidRPr="009C6E10" w:rsidRDefault="00A157D7" w:rsidP="00A157D7">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9C6E10">
        <w:rPr>
          <w:rFonts w:ascii="Arial" w:hAnsi="Arial" w:cs="Arial"/>
          <w:b w:val="0"/>
          <w:sz w:val="22"/>
          <w:szCs w:val="22"/>
        </w:rPr>
        <w:t xml:space="preserve">The project is located on a legal lot of record with available water and sewer services.  </w:t>
      </w:r>
    </w:p>
    <w:p w:rsidR="00A157D7" w:rsidRPr="00C16379" w:rsidRDefault="00A157D7" w:rsidP="00A157D7">
      <w:pPr>
        <w:jc w:val="both"/>
        <w:rPr>
          <w:rFonts w:ascii="Arial" w:hAnsi="Arial" w:cs="Arial"/>
          <w:sz w:val="22"/>
          <w:szCs w:val="22"/>
        </w:rPr>
      </w:pPr>
    </w:p>
    <w:p w:rsidR="00A157D7" w:rsidRPr="005D3AF6" w:rsidRDefault="00A157D7" w:rsidP="00A157D7">
      <w:pPr>
        <w:ind w:firstLine="720"/>
        <w:jc w:val="both"/>
        <w:rPr>
          <w:rFonts w:ascii="Arial" w:hAnsi="Arial" w:cs="Arial"/>
          <w:b/>
          <w:i/>
          <w:sz w:val="22"/>
          <w:szCs w:val="22"/>
        </w:rPr>
      </w:pPr>
      <w:r w:rsidRPr="005D3AF6">
        <w:rPr>
          <w:rFonts w:ascii="Arial" w:hAnsi="Arial" w:cs="Arial"/>
          <w:b/>
          <w:i/>
          <w:sz w:val="22"/>
          <w:szCs w:val="22"/>
        </w:rPr>
        <w:t xml:space="preserve">(D) (11) </w:t>
      </w:r>
      <w:r w:rsidRPr="005D3AF6">
        <w:rPr>
          <w:rFonts w:ascii="Arial" w:hAnsi="Arial" w:cs="Arial"/>
          <w:b/>
          <w:i/>
          <w:color w:val="000000"/>
          <w:sz w:val="22"/>
          <w:szCs w:val="22"/>
        </w:rPr>
        <w:t xml:space="preserve">Provisions of minimum water flow rates and fire response times; </w:t>
      </w:r>
    </w:p>
    <w:p w:rsidR="00A157D7" w:rsidRPr="00C16379" w:rsidRDefault="00A157D7" w:rsidP="00A157D7">
      <w:pPr>
        <w:pStyle w:val="ListParagraph"/>
        <w:jc w:val="both"/>
        <w:rPr>
          <w:rFonts w:ascii="Arial" w:hAnsi="Arial" w:cs="Arial"/>
          <w:sz w:val="22"/>
          <w:szCs w:val="22"/>
        </w:rPr>
      </w:pPr>
    </w:p>
    <w:p w:rsidR="00A157D7" w:rsidRPr="009C6E10" w:rsidRDefault="00A157D7" w:rsidP="00A157D7">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9C6E10">
        <w:rPr>
          <w:rFonts w:ascii="Arial" w:hAnsi="Arial" w:cs="Arial"/>
          <w:b w:val="0"/>
          <w:sz w:val="22"/>
          <w:szCs w:val="22"/>
        </w:rPr>
        <w:t xml:space="preserve">The project is located within close proximity of the Capitola fire department.  Water is available at the location.  </w:t>
      </w:r>
    </w:p>
    <w:p w:rsidR="00A157D7" w:rsidRPr="00A50E32" w:rsidRDefault="00A157D7" w:rsidP="00A157D7">
      <w:pPr>
        <w:pStyle w:val="BodyTextIndent3"/>
        <w:tabs>
          <w:tab w:val="left" w:pos="3150"/>
        </w:tabs>
        <w:rPr>
          <w:rFonts w:ascii="Arial" w:hAnsi="Arial" w:cs="Arial"/>
          <w:b w:val="0"/>
          <w:i/>
          <w:sz w:val="22"/>
          <w:szCs w:val="22"/>
        </w:rPr>
      </w:pPr>
      <w:r w:rsidRPr="00A50E32">
        <w:rPr>
          <w:rFonts w:ascii="Arial" w:hAnsi="Arial" w:cs="Arial"/>
          <w:i/>
          <w:sz w:val="22"/>
          <w:szCs w:val="22"/>
        </w:rPr>
        <w:t xml:space="preserve"> (D) (12) Project complies with water and energy conservation standards;</w:t>
      </w:r>
    </w:p>
    <w:p w:rsidR="00A157D7" w:rsidRPr="00C16379" w:rsidRDefault="00A157D7" w:rsidP="00A157D7">
      <w:pPr>
        <w:ind w:left="720"/>
        <w:jc w:val="both"/>
        <w:rPr>
          <w:rFonts w:ascii="Arial" w:hAnsi="Arial" w:cs="Arial"/>
          <w:color w:val="000000"/>
          <w:sz w:val="22"/>
          <w:szCs w:val="22"/>
        </w:rPr>
      </w:pPr>
    </w:p>
    <w:p w:rsidR="00A157D7" w:rsidRPr="009C6E10" w:rsidRDefault="00A157D7" w:rsidP="00A157D7">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9C6E10">
        <w:rPr>
          <w:rFonts w:ascii="Arial" w:hAnsi="Arial" w:cs="Arial"/>
          <w:b w:val="0"/>
          <w:sz w:val="22"/>
          <w:szCs w:val="22"/>
        </w:rPr>
        <w:t>The project is for a single family home.  The GHG emissions for the project are projected at less than significant impact. All water fixtures must comply with</w:t>
      </w:r>
      <w:r w:rsidR="00B91475">
        <w:rPr>
          <w:rFonts w:ascii="Arial" w:hAnsi="Arial" w:cs="Arial"/>
          <w:b w:val="0"/>
          <w:sz w:val="22"/>
          <w:szCs w:val="22"/>
        </w:rPr>
        <w:t xml:space="preserve"> the low-flow standards of the Soquel Creek Water D</w:t>
      </w:r>
      <w:r w:rsidRPr="009C6E10">
        <w:rPr>
          <w:rFonts w:ascii="Arial" w:hAnsi="Arial" w:cs="Arial"/>
          <w:b w:val="0"/>
          <w:sz w:val="22"/>
          <w:szCs w:val="22"/>
        </w:rPr>
        <w:t>istrict.</w:t>
      </w:r>
    </w:p>
    <w:p w:rsidR="00A157D7" w:rsidRPr="004C28D5" w:rsidRDefault="00A157D7" w:rsidP="00A157D7">
      <w:pPr>
        <w:ind w:left="720"/>
        <w:jc w:val="both"/>
        <w:rPr>
          <w:rFonts w:ascii="Arial" w:hAnsi="Arial" w:cs="Arial"/>
          <w:sz w:val="22"/>
          <w:szCs w:val="22"/>
        </w:rPr>
      </w:pPr>
    </w:p>
    <w:p w:rsidR="00A157D7" w:rsidRPr="00DD3E99" w:rsidRDefault="00A157D7" w:rsidP="00A157D7">
      <w:pPr>
        <w:ind w:left="720"/>
        <w:jc w:val="both"/>
        <w:rPr>
          <w:rFonts w:ascii="Arial" w:hAnsi="Arial" w:cs="Arial"/>
          <w:b/>
          <w:i/>
          <w:color w:val="000000"/>
          <w:sz w:val="22"/>
          <w:szCs w:val="22"/>
        </w:rPr>
      </w:pPr>
      <w:r w:rsidRPr="00DD3E99">
        <w:rPr>
          <w:rFonts w:ascii="Arial" w:hAnsi="Arial" w:cs="Arial"/>
          <w:b/>
          <w:i/>
          <w:sz w:val="22"/>
          <w:szCs w:val="22"/>
        </w:rPr>
        <w:t xml:space="preserve">(D) (13) </w:t>
      </w:r>
      <w:r w:rsidRPr="00DD3E99">
        <w:rPr>
          <w:rFonts w:ascii="Arial" w:hAnsi="Arial" w:cs="Arial"/>
          <w:b/>
          <w:i/>
          <w:color w:val="000000"/>
          <w:sz w:val="22"/>
          <w:szCs w:val="22"/>
        </w:rPr>
        <w:t xml:space="preserve">Provision of park dedication, school impact, and other fees as may be required; </w:t>
      </w:r>
    </w:p>
    <w:p w:rsidR="00A157D7" w:rsidRPr="00C16379" w:rsidRDefault="00A157D7" w:rsidP="00A157D7">
      <w:pPr>
        <w:ind w:left="720"/>
        <w:jc w:val="both"/>
        <w:rPr>
          <w:rFonts w:ascii="Arial" w:hAnsi="Arial" w:cs="Arial"/>
          <w:i/>
          <w:sz w:val="22"/>
          <w:szCs w:val="22"/>
        </w:rPr>
      </w:pPr>
    </w:p>
    <w:p w:rsidR="00A157D7" w:rsidRDefault="00A157D7" w:rsidP="00A157D7">
      <w:pPr>
        <w:widowControl w:val="0"/>
        <w:numPr>
          <w:ilvl w:val="0"/>
          <w:numId w:val="19"/>
        </w:numPr>
        <w:autoSpaceDE w:val="0"/>
        <w:autoSpaceDN w:val="0"/>
        <w:adjustRightInd w:val="0"/>
        <w:ind w:left="720" w:firstLine="0"/>
        <w:jc w:val="both"/>
        <w:rPr>
          <w:rFonts w:ascii="Arial" w:hAnsi="Arial" w:cs="Arial"/>
          <w:sz w:val="22"/>
          <w:szCs w:val="22"/>
        </w:rPr>
      </w:pPr>
      <w:r w:rsidRPr="004C28D5">
        <w:rPr>
          <w:rFonts w:ascii="Arial" w:hAnsi="Arial" w:cs="Arial"/>
          <w:sz w:val="22"/>
          <w:szCs w:val="22"/>
        </w:rPr>
        <w:t xml:space="preserve">The project will be required to </w:t>
      </w:r>
      <w:r>
        <w:rPr>
          <w:rFonts w:ascii="Arial" w:hAnsi="Arial" w:cs="Arial"/>
          <w:sz w:val="22"/>
          <w:szCs w:val="22"/>
        </w:rPr>
        <w:t>pay appropriate fees prior to building permit issuance.</w:t>
      </w:r>
    </w:p>
    <w:p w:rsidR="00A157D7" w:rsidRPr="00C16379" w:rsidRDefault="00A157D7" w:rsidP="00A157D7">
      <w:pPr>
        <w:ind w:left="720"/>
        <w:jc w:val="both"/>
        <w:rPr>
          <w:rFonts w:ascii="Arial" w:hAnsi="Arial" w:cs="Arial"/>
          <w:sz w:val="22"/>
          <w:szCs w:val="22"/>
        </w:rPr>
      </w:pPr>
    </w:p>
    <w:p w:rsidR="00A157D7" w:rsidRPr="00B4019B" w:rsidRDefault="00A157D7" w:rsidP="00A157D7">
      <w:pPr>
        <w:ind w:left="720"/>
        <w:jc w:val="both"/>
        <w:rPr>
          <w:rFonts w:ascii="Arial" w:hAnsi="Arial" w:cs="Arial"/>
          <w:b/>
          <w:i/>
          <w:color w:val="000000"/>
          <w:sz w:val="22"/>
          <w:szCs w:val="22"/>
        </w:rPr>
      </w:pPr>
      <w:r w:rsidRPr="00B4019B">
        <w:rPr>
          <w:rFonts w:ascii="Arial" w:hAnsi="Arial" w:cs="Arial"/>
          <w:b/>
          <w:i/>
          <w:sz w:val="22"/>
          <w:szCs w:val="22"/>
        </w:rPr>
        <w:t xml:space="preserve">(D) (14) </w:t>
      </w:r>
      <w:r w:rsidRPr="00B4019B">
        <w:rPr>
          <w:rFonts w:ascii="Arial" w:hAnsi="Arial" w:cs="Arial"/>
          <w:b/>
          <w:i/>
          <w:color w:val="000000"/>
          <w:sz w:val="22"/>
          <w:szCs w:val="22"/>
        </w:rPr>
        <w:t>Project complies with coastal housing policies, and applicable ordinances including condominium conversion and mobile home ordinances;</w:t>
      </w:r>
    </w:p>
    <w:p w:rsidR="00A157D7" w:rsidRPr="00C16379" w:rsidRDefault="00A157D7" w:rsidP="00A157D7">
      <w:pPr>
        <w:jc w:val="both"/>
        <w:rPr>
          <w:rFonts w:ascii="Arial" w:hAnsi="Arial" w:cs="Arial"/>
          <w:color w:val="000000"/>
          <w:sz w:val="22"/>
          <w:szCs w:val="22"/>
        </w:rPr>
      </w:pPr>
    </w:p>
    <w:p w:rsidR="00A157D7" w:rsidRPr="00392704" w:rsidRDefault="00A157D7" w:rsidP="00A157D7">
      <w:pPr>
        <w:pStyle w:val="ListParagraph"/>
        <w:widowControl w:val="0"/>
        <w:numPr>
          <w:ilvl w:val="0"/>
          <w:numId w:val="19"/>
        </w:numPr>
        <w:tabs>
          <w:tab w:val="clear" w:pos="1080"/>
        </w:tabs>
        <w:autoSpaceDE w:val="0"/>
        <w:autoSpaceDN w:val="0"/>
        <w:adjustRightInd w:val="0"/>
        <w:contextualSpacing/>
        <w:jc w:val="both"/>
        <w:rPr>
          <w:rFonts w:ascii="Arial" w:hAnsi="Arial" w:cs="Arial"/>
          <w:sz w:val="22"/>
          <w:szCs w:val="22"/>
        </w:rPr>
      </w:pPr>
      <w:r w:rsidRPr="00392704">
        <w:rPr>
          <w:rFonts w:ascii="Arial" w:hAnsi="Arial" w:cs="Arial"/>
          <w:sz w:val="22"/>
          <w:szCs w:val="22"/>
        </w:rPr>
        <w:t xml:space="preserve">The project does not involve a condo conversion or mobile homes.  </w:t>
      </w:r>
    </w:p>
    <w:p w:rsidR="00A157D7" w:rsidRPr="006228AE" w:rsidRDefault="00A157D7" w:rsidP="00A157D7">
      <w:pPr>
        <w:ind w:left="720"/>
        <w:jc w:val="both"/>
        <w:rPr>
          <w:rFonts w:ascii="Arial" w:hAnsi="Arial" w:cs="Arial"/>
          <w:sz w:val="22"/>
          <w:szCs w:val="22"/>
        </w:rPr>
      </w:pPr>
    </w:p>
    <w:p w:rsidR="00A157D7" w:rsidRPr="00B4019B" w:rsidRDefault="00A157D7" w:rsidP="00A157D7">
      <w:pPr>
        <w:ind w:left="720"/>
        <w:jc w:val="both"/>
        <w:rPr>
          <w:rFonts w:ascii="Arial" w:hAnsi="Arial" w:cs="Arial"/>
          <w:b/>
          <w:i/>
          <w:sz w:val="22"/>
          <w:szCs w:val="22"/>
        </w:rPr>
      </w:pPr>
      <w:r w:rsidRPr="00B4019B">
        <w:rPr>
          <w:rFonts w:ascii="Arial" w:hAnsi="Arial" w:cs="Arial"/>
          <w:b/>
          <w:i/>
          <w:sz w:val="22"/>
          <w:szCs w:val="22"/>
        </w:rPr>
        <w:t xml:space="preserve">(D) (15) </w:t>
      </w:r>
      <w:r w:rsidRPr="00B4019B">
        <w:rPr>
          <w:rFonts w:ascii="Arial" w:hAnsi="Arial" w:cs="Arial"/>
          <w:b/>
          <w:i/>
          <w:color w:val="000000"/>
          <w:sz w:val="22"/>
          <w:szCs w:val="22"/>
        </w:rPr>
        <w:t xml:space="preserve">Project complies with natural resource, habitat, and archaeological protection policies; </w:t>
      </w:r>
    </w:p>
    <w:p w:rsidR="00A157D7" w:rsidRPr="00C16379" w:rsidRDefault="00A157D7" w:rsidP="00A157D7">
      <w:pPr>
        <w:pStyle w:val="ListParagraph"/>
        <w:jc w:val="both"/>
        <w:rPr>
          <w:rFonts w:ascii="Arial" w:hAnsi="Arial" w:cs="Arial"/>
          <w:sz w:val="22"/>
          <w:szCs w:val="22"/>
        </w:rPr>
      </w:pPr>
    </w:p>
    <w:p w:rsidR="00A157D7" w:rsidRDefault="00A157D7" w:rsidP="00A157D7">
      <w:pPr>
        <w:widowControl w:val="0"/>
        <w:numPr>
          <w:ilvl w:val="0"/>
          <w:numId w:val="19"/>
        </w:numPr>
        <w:autoSpaceDE w:val="0"/>
        <w:autoSpaceDN w:val="0"/>
        <w:adjustRightInd w:val="0"/>
        <w:ind w:left="720" w:firstLine="0"/>
        <w:jc w:val="both"/>
        <w:rPr>
          <w:rFonts w:ascii="Arial" w:hAnsi="Arial" w:cs="Arial"/>
          <w:sz w:val="22"/>
          <w:szCs w:val="22"/>
        </w:rPr>
      </w:pPr>
      <w:r>
        <w:rPr>
          <w:rFonts w:ascii="Arial" w:hAnsi="Arial" w:cs="Arial"/>
          <w:sz w:val="22"/>
          <w:szCs w:val="22"/>
        </w:rPr>
        <w:t>Conditions of approval have been included to ensure compliance with established policies.</w:t>
      </w:r>
    </w:p>
    <w:p w:rsidR="00A157D7" w:rsidRPr="00BF2FCA" w:rsidRDefault="00A157D7" w:rsidP="00A157D7">
      <w:pPr>
        <w:ind w:left="720"/>
        <w:jc w:val="both"/>
        <w:rPr>
          <w:rFonts w:ascii="Arial" w:hAnsi="Arial" w:cs="Arial"/>
          <w:sz w:val="22"/>
          <w:szCs w:val="22"/>
        </w:rPr>
      </w:pPr>
    </w:p>
    <w:p w:rsidR="00A157D7" w:rsidRPr="00B4019B" w:rsidRDefault="00A157D7" w:rsidP="00A157D7">
      <w:pPr>
        <w:ind w:firstLine="720"/>
        <w:jc w:val="both"/>
        <w:rPr>
          <w:rFonts w:ascii="Arial" w:hAnsi="Arial" w:cs="Arial"/>
          <w:b/>
          <w:i/>
          <w:sz w:val="22"/>
          <w:szCs w:val="22"/>
        </w:rPr>
      </w:pPr>
      <w:r w:rsidRPr="00B4019B">
        <w:rPr>
          <w:rFonts w:ascii="Arial" w:hAnsi="Arial" w:cs="Arial"/>
          <w:b/>
          <w:i/>
          <w:sz w:val="22"/>
          <w:szCs w:val="22"/>
        </w:rPr>
        <w:t xml:space="preserve">(D) (16) </w:t>
      </w:r>
      <w:r w:rsidRPr="00B4019B">
        <w:rPr>
          <w:rFonts w:ascii="Arial" w:hAnsi="Arial" w:cs="Arial"/>
          <w:b/>
          <w:i/>
          <w:color w:val="000000"/>
          <w:sz w:val="22"/>
          <w:szCs w:val="22"/>
        </w:rPr>
        <w:t>Project complies with Monarch butterfly habitat protection policies;</w:t>
      </w:r>
    </w:p>
    <w:p w:rsidR="00A157D7" w:rsidRPr="00C16379" w:rsidRDefault="00A157D7" w:rsidP="00A157D7">
      <w:pPr>
        <w:jc w:val="both"/>
        <w:rPr>
          <w:rFonts w:ascii="Arial" w:hAnsi="Arial" w:cs="Arial"/>
          <w:sz w:val="22"/>
          <w:szCs w:val="22"/>
        </w:rPr>
      </w:pPr>
    </w:p>
    <w:p w:rsidR="00A157D7" w:rsidRPr="00C16379" w:rsidRDefault="00A157D7" w:rsidP="00A157D7">
      <w:pPr>
        <w:widowControl w:val="0"/>
        <w:numPr>
          <w:ilvl w:val="0"/>
          <w:numId w:val="19"/>
        </w:numPr>
        <w:autoSpaceDE w:val="0"/>
        <w:autoSpaceDN w:val="0"/>
        <w:adjustRightInd w:val="0"/>
        <w:jc w:val="both"/>
        <w:rPr>
          <w:rFonts w:ascii="Arial" w:hAnsi="Arial" w:cs="Arial"/>
          <w:sz w:val="22"/>
          <w:szCs w:val="22"/>
        </w:rPr>
      </w:pPr>
      <w:r w:rsidRPr="00C16379">
        <w:rPr>
          <w:rFonts w:ascii="Arial" w:hAnsi="Arial" w:cs="Arial"/>
          <w:sz w:val="22"/>
          <w:szCs w:val="22"/>
        </w:rPr>
        <w:t xml:space="preserve">The project is outside of any identified sensitive habitats, specifically areas where Monarch Butterflies have been </w:t>
      </w:r>
      <w:r>
        <w:rPr>
          <w:rFonts w:ascii="Arial" w:hAnsi="Arial" w:cs="Arial"/>
          <w:sz w:val="22"/>
          <w:szCs w:val="22"/>
        </w:rPr>
        <w:t xml:space="preserve">encountered, identified and </w:t>
      </w:r>
      <w:r w:rsidRPr="00C16379">
        <w:rPr>
          <w:rFonts w:ascii="Arial" w:hAnsi="Arial" w:cs="Arial"/>
          <w:sz w:val="22"/>
          <w:szCs w:val="22"/>
        </w:rPr>
        <w:t>documented.</w:t>
      </w:r>
    </w:p>
    <w:p w:rsidR="00A157D7" w:rsidRPr="00C16379" w:rsidRDefault="00A157D7" w:rsidP="00A157D7">
      <w:pPr>
        <w:ind w:left="1080"/>
        <w:jc w:val="both"/>
        <w:rPr>
          <w:rFonts w:ascii="Arial" w:hAnsi="Arial" w:cs="Arial"/>
          <w:sz w:val="22"/>
          <w:szCs w:val="22"/>
        </w:rPr>
      </w:pPr>
    </w:p>
    <w:p w:rsidR="00A157D7" w:rsidRPr="00B4019B" w:rsidRDefault="00A157D7" w:rsidP="00A157D7">
      <w:pPr>
        <w:ind w:left="720"/>
        <w:jc w:val="both"/>
        <w:rPr>
          <w:rFonts w:ascii="Arial" w:hAnsi="Arial" w:cs="Arial"/>
          <w:b/>
          <w:i/>
          <w:color w:val="000000"/>
          <w:sz w:val="22"/>
          <w:szCs w:val="22"/>
        </w:rPr>
      </w:pPr>
      <w:r w:rsidRPr="00B4019B">
        <w:rPr>
          <w:rFonts w:ascii="Arial" w:hAnsi="Arial" w:cs="Arial"/>
          <w:b/>
          <w:i/>
          <w:sz w:val="22"/>
          <w:szCs w:val="22"/>
        </w:rPr>
        <w:t xml:space="preserve">(D) (17) </w:t>
      </w:r>
      <w:r w:rsidRPr="00B4019B">
        <w:rPr>
          <w:rFonts w:ascii="Arial" w:hAnsi="Arial" w:cs="Arial"/>
          <w:b/>
          <w:i/>
          <w:color w:val="000000"/>
          <w:sz w:val="22"/>
          <w:szCs w:val="22"/>
        </w:rPr>
        <w:t>Project provides drainage and erosion and control measures to protect marine, stream, and wetland water quality from urban runoff and erosion;</w:t>
      </w:r>
    </w:p>
    <w:p w:rsidR="00A157D7" w:rsidRPr="00C16379" w:rsidRDefault="00A157D7" w:rsidP="00A157D7">
      <w:pPr>
        <w:ind w:left="720"/>
        <w:jc w:val="both"/>
        <w:rPr>
          <w:rFonts w:ascii="Arial" w:hAnsi="Arial" w:cs="Arial"/>
          <w:color w:val="000000"/>
          <w:sz w:val="22"/>
          <w:szCs w:val="22"/>
        </w:rPr>
      </w:pPr>
    </w:p>
    <w:p w:rsidR="00A157D7" w:rsidRDefault="00A157D7" w:rsidP="00A157D7">
      <w:pPr>
        <w:widowControl w:val="0"/>
        <w:numPr>
          <w:ilvl w:val="0"/>
          <w:numId w:val="19"/>
        </w:numPr>
        <w:autoSpaceDE w:val="0"/>
        <w:autoSpaceDN w:val="0"/>
        <w:adjustRightInd w:val="0"/>
        <w:jc w:val="both"/>
        <w:rPr>
          <w:rFonts w:ascii="Arial" w:hAnsi="Arial" w:cs="Arial"/>
          <w:sz w:val="22"/>
          <w:szCs w:val="22"/>
        </w:rPr>
      </w:pPr>
      <w:r>
        <w:rPr>
          <w:rFonts w:ascii="Arial" w:hAnsi="Arial" w:cs="Arial"/>
          <w:sz w:val="22"/>
          <w:szCs w:val="22"/>
        </w:rPr>
        <w:t xml:space="preserve">Conditions of approval have been included to ensure compliance with </w:t>
      </w:r>
      <w:r w:rsidRPr="00C16379">
        <w:rPr>
          <w:rFonts w:ascii="Arial" w:hAnsi="Arial" w:cs="Arial"/>
          <w:sz w:val="22"/>
          <w:szCs w:val="22"/>
        </w:rPr>
        <w:t>applicable erosion control measures.</w:t>
      </w:r>
    </w:p>
    <w:p w:rsidR="00A157D7" w:rsidRPr="00C16379" w:rsidRDefault="00A157D7" w:rsidP="00A157D7">
      <w:pPr>
        <w:ind w:left="720"/>
        <w:jc w:val="both"/>
        <w:rPr>
          <w:rFonts w:ascii="Arial" w:hAnsi="Arial" w:cs="Arial"/>
          <w:sz w:val="22"/>
          <w:szCs w:val="22"/>
        </w:rPr>
      </w:pPr>
    </w:p>
    <w:p w:rsidR="00A157D7" w:rsidRPr="00B4019B" w:rsidRDefault="00A157D7" w:rsidP="00A157D7">
      <w:pPr>
        <w:ind w:left="720"/>
        <w:jc w:val="both"/>
        <w:rPr>
          <w:rFonts w:ascii="Arial" w:hAnsi="Arial" w:cs="Arial"/>
          <w:b/>
          <w:i/>
          <w:sz w:val="22"/>
          <w:szCs w:val="22"/>
        </w:rPr>
      </w:pPr>
      <w:r w:rsidRPr="00B4019B">
        <w:rPr>
          <w:rFonts w:ascii="Arial" w:hAnsi="Arial" w:cs="Arial"/>
          <w:b/>
          <w:i/>
          <w:sz w:val="22"/>
          <w:szCs w:val="22"/>
        </w:rPr>
        <w:t xml:space="preserve">(D) (18) </w:t>
      </w:r>
      <w:r w:rsidRPr="00B4019B">
        <w:rPr>
          <w:rFonts w:ascii="Arial" w:hAnsi="Arial" w:cs="Arial"/>
          <w:b/>
          <w:i/>
          <w:color w:val="000000"/>
          <w:sz w:val="22"/>
          <w:szCs w:val="22"/>
        </w:rPr>
        <w:t>Geologic/engineering reports have been prepared by qualified professional for projects in seismic areas, geologically unstable areas, or coastal bluffs, and project complies with hazard protection policies including provision of appropriate setbacks and mitigation measures;</w:t>
      </w:r>
    </w:p>
    <w:p w:rsidR="00A157D7" w:rsidRPr="00C16379" w:rsidRDefault="00A157D7" w:rsidP="00A157D7">
      <w:pPr>
        <w:pStyle w:val="ListParagraph"/>
        <w:jc w:val="both"/>
        <w:rPr>
          <w:rFonts w:ascii="Arial" w:hAnsi="Arial" w:cs="Arial"/>
          <w:sz w:val="22"/>
          <w:szCs w:val="22"/>
        </w:rPr>
      </w:pPr>
    </w:p>
    <w:p w:rsidR="00A157D7" w:rsidRPr="006228AE" w:rsidRDefault="00A157D7" w:rsidP="00A157D7">
      <w:pPr>
        <w:widowControl w:val="0"/>
        <w:numPr>
          <w:ilvl w:val="0"/>
          <w:numId w:val="19"/>
        </w:numPr>
        <w:autoSpaceDE w:val="0"/>
        <w:autoSpaceDN w:val="0"/>
        <w:adjustRightInd w:val="0"/>
        <w:jc w:val="both"/>
        <w:rPr>
          <w:rFonts w:ascii="Arial" w:hAnsi="Arial" w:cs="Arial"/>
          <w:i/>
          <w:sz w:val="22"/>
          <w:szCs w:val="22"/>
        </w:rPr>
      </w:pPr>
      <w:r>
        <w:rPr>
          <w:rFonts w:ascii="Arial" w:hAnsi="Arial" w:cs="Arial"/>
          <w:sz w:val="22"/>
          <w:szCs w:val="22"/>
        </w:rPr>
        <w:t xml:space="preserve">Geologic/engineering reports have been prepared by qualified professionals for this project.  </w:t>
      </w:r>
      <w:r w:rsidRPr="006228AE">
        <w:rPr>
          <w:rFonts w:ascii="Arial" w:hAnsi="Arial" w:cs="Arial"/>
          <w:sz w:val="22"/>
          <w:szCs w:val="22"/>
        </w:rPr>
        <w:t>Conditions of approval have been included to ensure the proj</w:t>
      </w:r>
      <w:r>
        <w:rPr>
          <w:rFonts w:ascii="Arial" w:hAnsi="Arial" w:cs="Arial"/>
          <w:sz w:val="22"/>
          <w:szCs w:val="22"/>
        </w:rPr>
        <w:t xml:space="preserve">ect applicant shall </w:t>
      </w:r>
      <w:r w:rsidRPr="006228AE">
        <w:rPr>
          <w:rFonts w:ascii="Arial" w:hAnsi="Arial" w:cs="Arial"/>
          <w:sz w:val="22"/>
          <w:szCs w:val="22"/>
        </w:rPr>
        <w:t xml:space="preserve">comply with all applicable requirements of the most recent version of the California Building Standards Code.  </w:t>
      </w:r>
    </w:p>
    <w:p w:rsidR="00A157D7" w:rsidRPr="006228AE" w:rsidRDefault="00A157D7" w:rsidP="00A157D7">
      <w:pPr>
        <w:ind w:left="1080"/>
        <w:jc w:val="both"/>
        <w:rPr>
          <w:rFonts w:ascii="Arial" w:hAnsi="Arial" w:cs="Arial"/>
          <w:i/>
          <w:sz w:val="22"/>
          <w:szCs w:val="22"/>
        </w:rPr>
      </w:pPr>
    </w:p>
    <w:p w:rsidR="00A157D7" w:rsidRPr="00AF55C6" w:rsidRDefault="00A157D7" w:rsidP="00A157D7">
      <w:pPr>
        <w:ind w:left="720"/>
        <w:jc w:val="both"/>
        <w:rPr>
          <w:rFonts w:ascii="Arial" w:hAnsi="Arial" w:cs="Arial"/>
          <w:b/>
          <w:i/>
          <w:color w:val="000000"/>
          <w:sz w:val="22"/>
          <w:szCs w:val="22"/>
        </w:rPr>
      </w:pPr>
      <w:r w:rsidRPr="00AF55C6">
        <w:rPr>
          <w:rFonts w:ascii="Arial" w:hAnsi="Arial" w:cs="Arial"/>
          <w:b/>
          <w:i/>
          <w:sz w:val="22"/>
          <w:szCs w:val="22"/>
        </w:rPr>
        <w:t xml:space="preserve">(D) (19) </w:t>
      </w:r>
      <w:proofErr w:type="gramStart"/>
      <w:r w:rsidRPr="00AF55C6">
        <w:rPr>
          <w:rFonts w:ascii="Arial" w:hAnsi="Arial" w:cs="Arial"/>
          <w:b/>
          <w:i/>
          <w:color w:val="000000"/>
          <w:sz w:val="22"/>
          <w:szCs w:val="22"/>
        </w:rPr>
        <w:t>All</w:t>
      </w:r>
      <w:proofErr w:type="gramEnd"/>
      <w:r w:rsidRPr="00AF55C6">
        <w:rPr>
          <w:rFonts w:ascii="Arial" w:hAnsi="Arial" w:cs="Arial"/>
          <w:b/>
          <w:i/>
          <w:color w:val="000000"/>
          <w:sz w:val="22"/>
          <w:szCs w:val="22"/>
        </w:rPr>
        <w:t xml:space="preserve"> other geological, flood and fire hazards are accounted for and mitigated in the project design;</w:t>
      </w:r>
    </w:p>
    <w:p w:rsidR="00A157D7" w:rsidRPr="007E3557" w:rsidRDefault="00A157D7" w:rsidP="00A157D7">
      <w:pPr>
        <w:ind w:left="1080"/>
        <w:jc w:val="both"/>
        <w:rPr>
          <w:rFonts w:ascii="Arial" w:hAnsi="Arial" w:cs="Arial"/>
          <w:i/>
          <w:sz w:val="22"/>
          <w:szCs w:val="22"/>
        </w:rPr>
      </w:pPr>
    </w:p>
    <w:p w:rsidR="00A157D7" w:rsidRPr="00E80D08" w:rsidRDefault="00A157D7" w:rsidP="00A157D7">
      <w:pPr>
        <w:widowControl w:val="0"/>
        <w:numPr>
          <w:ilvl w:val="0"/>
          <w:numId w:val="19"/>
        </w:numPr>
        <w:autoSpaceDE w:val="0"/>
        <w:autoSpaceDN w:val="0"/>
        <w:adjustRightInd w:val="0"/>
        <w:jc w:val="both"/>
        <w:rPr>
          <w:rFonts w:ascii="Arial" w:hAnsi="Arial" w:cs="Arial"/>
          <w:i/>
          <w:sz w:val="22"/>
          <w:szCs w:val="22"/>
        </w:rPr>
      </w:pPr>
      <w:r>
        <w:rPr>
          <w:rFonts w:ascii="Arial" w:hAnsi="Arial" w:cs="Arial"/>
          <w:sz w:val="22"/>
          <w:szCs w:val="22"/>
        </w:rPr>
        <w:lastRenderedPageBreak/>
        <w:t>Conditions of approval have been included to ensure the project complies with geological, flood</w:t>
      </w:r>
      <w:r w:rsidRPr="00E80D08">
        <w:rPr>
          <w:rFonts w:ascii="Arial" w:hAnsi="Arial" w:cs="Arial"/>
          <w:sz w:val="22"/>
          <w:szCs w:val="22"/>
        </w:rPr>
        <w:t>, and fire hazard</w:t>
      </w:r>
      <w:r>
        <w:rPr>
          <w:rFonts w:ascii="Arial" w:hAnsi="Arial" w:cs="Arial"/>
          <w:sz w:val="22"/>
          <w:szCs w:val="22"/>
        </w:rPr>
        <w:t>s</w:t>
      </w:r>
      <w:r w:rsidRPr="00E80D08">
        <w:rPr>
          <w:rFonts w:ascii="Arial" w:hAnsi="Arial" w:cs="Arial"/>
          <w:sz w:val="22"/>
          <w:szCs w:val="22"/>
        </w:rPr>
        <w:t xml:space="preserve"> </w:t>
      </w:r>
      <w:r>
        <w:rPr>
          <w:rFonts w:ascii="Arial" w:hAnsi="Arial" w:cs="Arial"/>
          <w:sz w:val="22"/>
          <w:szCs w:val="22"/>
        </w:rPr>
        <w:t xml:space="preserve">and </w:t>
      </w:r>
      <w:r w:rsidRPr="00E80D08">
        <w:rPr>
          <w:rFonts w:ascii="Arial" w:hAnsi="Arial" w:cs="Arial"/>
          <w:sz w:val="22"/>
          <w:szCs w:val="22"/>
        </w:rPr>
        <w:t>are accounted for and will be mitigated in the project design.</w:t>
      </w:r>
    </w:p>
    <w:p w:rsidR="00A157D7" w:rsidRPr="00C16379" w:rsidRDefault="00A157D7" w:rsidP="00A157D7">
      <w:pPr>
        <w:ind w:left="720"/>
        <w:jc w:val="both"/>
        <w:rPr>
          <w:rFonts w:ascii="Arial" w:hAnsi="Arial" w:cs="Arial"/>
          <w:sz w:val="22"/>
          <w:szCs w:val="22"/>
        </w:rPr>
      </w:pPr>
      <w:r w:rsidRPr="00C16379">
        <w:rPr>
          <w:rFonts w:ascii="Arial" w:hAnsi="Arial" w:cs="Arial"/>
          <w:sz w:val="22"/>
          <w:szCs w:val="22"/>
        </w:rPr>
        <w:t xml:space="preserve">  </w:t>
      </w:r>
    </w:p>
    <w:p w:rsidR="00A157D7" w:rsidRPr="00710DB9" w:rsidRDefault="00A157D7" w:rsidP="00A157D7">
      <w:pPr>
        <w:ind w:firstLine="720"/>
        <w:jc w:val="both"/>
        <w:rPr>
          <w:rFonts w:ascii="Arial" w:hAnsi="Arial" w:cs="Arial"/>
          <w:b/>
          <w:i/>
          <w:sz w:val="22"/>
          <w:szCs w:val="22"/>
        </w:rPr>
      </w:pPr>
      <w:r w:rsidRPr="00710DB9">
        <w:rPr>
          <w:rFonts w:ascii="Arial" w:hAnsi="Arial" w:cs="Arial"/>
          <w:b/>
          <w:i/>
          <w:sz w:val="22"/>
          <w:szCs w:val="22"/>
        </w:rPr>
        <w:t xml:space="preserve">(D) (20) </w:t>
      </w:r>
      <w:r w:rsidRPr="00710DB9">
        <w:rPr>
          <w:rFonts w:ascii="Arial" w:hAnsi="Arial" w:cs="Arial"/>
          <w:b/>
          <w:i/>
          <w:color w:val="000000"/>
          <w:sz w:val="22"/>
          <w:szCs w:val="22"/>
        </w:rPr>
        <w:t>Project complies with shoreline structure policies;</w:t>
      </w:r>
    </w:p>
    <w:p w:rsidR="00A157D7" w:rsidRPr="00C16379" w:rsidRDefault="00A157D7" w:rsidP="00A157D7">
      <w:pPr>
        <w:pStyle w:val="ListParagraph"/>
        <w:jc w:val="both"/>
        <w:rPr>
          <w:rFonts w:ascii="Arial" w:hAnsi="Arial" w:cs="Arial"/>
          <w:sz w:val="22"/>
          <w:szCs w:val="22"/>
        </w:rPr>
      </w:pPr>
      <w:r w:rsidRPr="00C16379">
        <w:rPr>
          <w:rFonts w:ascii="Arial" w:hAnsi="Arial" w:cs="Arial"/>
          <w:sz w:val="22"/>
          <w:szCs w:val="22"/>
        </w:rPr>
        <w:t xml:space="preserve"> </w:t>
      </w:r>
    </w:p>
    <w:p w:rsidR="00A157D7" w:rsidRPr="003C1715" w:rsidRDefault="00A157D7" w:rsidP="00A157D7">
      <w:pPr>
        <w:widowControl w:val="0"/>
        <w:numPr>
          <w:ilvl w:val="0"/>
          <w:numId w:val="19"/>
        </w:numPr>
        <w:autoSpaceDE w:val="0"/>
        <w:autoSpaceDN w:val="0"/>
        <w:adjustRightInd w:val="0"/>
        <w:jc w:val="both"/>
        <w:rPr>
          <w:rFonts w:ascii="Arial" w:hAnsi="Arial" w:cs="Arial"/>
          <w:sz w:val="22"/>
          <w:szCs w:val="22"/>
        </w:rPr>
      </w:pPr>
      <w:r w:rsidRPr="00F34F9B">
        <w:rPr>
          <w:rFonts w:ascii="Arial" w:hAnsi="Arial"/>
          <w:sz w:val="22"/>
          <w:szCs w:val="22"/>
        </w:rPr>
        <w:t xml:space="preserve">The proposed project is </w:t>
      </w:r>
      <w:r>
        <w:rPr>
          <w:rFonts w:ascii="Arial" w:hAnsi="Arial"/>
          <w:sz w:val="22"/>
          <w:szCs w:val="22"/>
        </w:rPr>
        <w:t>not located along a shoreline.</w:t>
      </w:r>
    </w:p>
    <w:p w:rsidR="00A157D7" w:rsidRPr="00C16379" w:rsidRDefault="00A157D7" w:rsidP="00A157D7">
      <w:pPr>
        <w:ind w:left="1080"/>
        <w:jc w:val="both"/>
        <w:rPr>
          <w:rFonts w:ascii="Arial" w:hAnsi="Arial" w:cs="Arial"/>
          <w:sz w:val="22"/>
          <w:szCs w:val="22"/>
        </w:rPr>
      </w:pPr>
      <w:r>
        <w:rPr>
          <w:rFonts w:ascii="Arial" w:hAnsi="Arial"/>
          <w:sz w:val="22"/>
          <w:szCs w:val="22"/>
        </w:rPr>
        <w:t xml:space="preserve"> </w:t>
      </w:r>
    </w:p>
    <w:p w:rsidR="00A157D7" w:rsidRPr="00710DB9" w:rsidRDefault="00A157D7" w:rsidP="00A157D7">
      <w:pPr>
        <w:ind w:left="720"/>
        <w:jc w:val="both"/>
        <w:rPr>
          <w:rFonts w:ascii="Arial" w:hAnsi="Arial" w:cs="Arial"/>
          <w:b/>
          <w:i/>
          <w:color w:val="000000"/>
          <w:sz w:val="22"/>
          <w:szCs w:val="22"/>
        </w:rPr>
      </w:pPr>
      <w:r w:rsidRPr="00710DB9">
        <w:rPr>
          <w:rFonts w:ascii="Arial" w:hAnsi="Arial" w:cs="Arial"/>
          <w:b/>
          <w:i/>
          <w:sz w:val="22"/>
          <w:szCs w:val="22"/>
        </w:rPr>
        <w:t xml:space="preserve">(D) (21) </w:t>
      </w:r>
      <w:proofErr w:type="gramStart"/>
      <w:r w:rsidRPr="00710DB9">
        <w:rPr>
          <w:rFonts w:ascii="Arial" w:hAnsi="Arial" w:cs="Arial"/>
          <w:b/>
          <w:i/>
          <w:color w:val="000000"/>
          <w:sz w:val="22"/>
          <w:szCs w:val="22"/>
        </w:rPr>
        <w:t>The</w:t>
      </w:r>
      <w:proofErr w:type="gramEnd"/>
      <w:r w:rsidRPr="00710DB9">
        <w:rPr>
          <w:rFonts w:ascii="Arial" w:hAnsi="Arial" w:cs="Arial"/>
          <w:b/>
          <w:i/>
          <w:color w:val="000000"/>
          <w:sz w:val="22"/>
          <w:szCs w:val="22"/>
        </w:rPr>
        <w:t xml:space="preserve"> uses proposed are consistent with the permitted or conditional uses of the zoning district in which the project is located;</w:t>
      </w:r>
    </w:p>
    <w:p w:rsidR="00A157D7" w:rsidRPr="00C16379" w:rsidRDefault="00A157D7" w:rsidP="00A157D7">
      <w:pPr>
        <w:ind w:left="720"/>
        <w:jc w:val="both"/>
        <w:rPr>
          <w:rFonts w:ascii="Arial" w:hAnsi="Arial" w:cs="Arial"/>
          <w:color w:val="000000"/>
          <w:sz w:val="22"/>
          <w:szCs w:val="22"/>
        </w:rPr>
      </w:pPr>
    </w:p>
    <w:p w:rsidR="00A157D7" w:rsidRPr="00B91475" w:rsidRDefault="00A157D7" w:rsidP="00A157D7">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B91475">
        <w:rPr>
          <w:rFonts w:ascii="Arial" w:hAnsi="Arial" w:cs="Arial"/>
          <w:b w:val="0"/>
          <w:sz w:val="22"/>
          <w:szCs w:val="22"/>
        </w:rPr>
        <w:t xml:space="preserve">This use is an allowed use consistent with the Single Family zoning district. </w:t>
      </w:r>
    </w:p>
    <w:p w:rsidR="00A157D7" w:rsidRPr="009749EB" w:rsidRDefault="00A157D7" w:rsidP="00A157D7">
      <w:pPr>
        <w:ind w:left="720"/>
        <w:jc w:val="both"/>
        <w:rPr>
          <w:rFonts w:ascii="Arial" w:hAnsi="Arial" w:cs="Arial"/>
          <w:b/>
          <w:i/>
          <w:color w:val="000000"/>
          <w:sz w:val="22"/>
          <w:szCs w:val="22"/>
        </w:rPr>
      </w:pPr>
      <w:r w:rsidRPr="009749EB">
        <w:rPr>
          <w:rFonts w:ascii="Arial" w:hAnsi="Arial" w:cs="Arial"/>
          <w:b/>
          <w:i/>
          <w:sz w:val="22"/>
          <w:szCs w:val="22"/>
        </w:rPr>
        <w:t xml:space="preserve">(D) (22) </w:t>
      </w:r>
      <w:r w:rsidRPr="009749EB">
        <w:rPr>
          <w:rFonts w:ascii="Arial" w:hAnsi="Arial" w:cs="Arial"/>
          <w:b/>
          <w:i/>
          <w:color w:val="000000"/>
          <w:sz w:val="22"/>
          <w:szCs w:val="22"/>
        </w:rPr>
        <w:t>Conformance to requirements of all other city ordinances, zoning requirements, and project review procedures;</w:t>
      </w:r>
    </w:p>
    <w:p w:rsidR="00A157D7" w:rsidRDefault="00A157D7" w:rsidP="00A157D7">
      <w:pPr>
        <w:ind w:left="720"/>
        <w:jc w:val="both"/>
        <w:rPr>
          <w:color w:val="000000"/>
        </w:rPr>
      </w:pPr>
    </w:p>
    <w:p w:rsidR="00A157D7" w:rsidRDefault="00A157D7" w:rsidP="00A157D7">
      <w:pPr>
        <w:widowControl w:val="0"/>
        <w:numPr>
          <w:ilvl w:val="0"/>
          <w:numId w:val="19"/>
        </w:numPr>
        <w:autoSpaceDE w:val="0"/>
        <w:autoSpaceDN w:val="0"/>
        <w:adjustRightInd w:val="0"/>
        <w:jc w:val="both"/>
        <w:rPr>
          <w:rFonts w:ascii="Arial" w:hAnsi="Arial" w:cs="Arial"/>
          <w:sz w:val="22"/>
        </w:rPr>
      </w:pPr>
      <w:r>
        <w:rPr>
          <w:rFonts w:ascii="Arial" w:hAnsi="Arial" w:cs="Arial"/>
          <w:sz w:val="22"/>
        </w:rPr>
        <w:t>The project conforms to the requirements of all city ordinances, zoning requirements and project development review and development procedures.</w:t>
      </w:r>
    </w:p>
    <w:p w:rsidR="00A157D7" w:rsidRPr="00C90001" w:rsidRDefault="00A157D7" w:rsidP="00A157D7">
      <w:pPr>
        <w:ind w:left="720"/>
        <w:jc w:val="both"/>
        <w:rPr>
          <w:rFonts w:ascii="Arial" w:hAnsi="Arial" w:cs="Arial"/>
          <w:sz w:val="22"/>
        </w:rPr>
      </w:pPr>
    </w:p>
    <w:p w:rsidR="00A157D7" w:rsidRPr="00501D79" w:rsidRDefault="00A157D7" w:rsidP="00A157D7">
      <w:pPr>
        <w:ind w:firstLine="720"/>
        <w:jc w:val="both"/>
        <w:rPr>
          <w:rFonts w:ascii="Arial" w:hAnsi="Arial" w:cs="Arial"/>
          <w:b/>
          <w:i/>
          <w:sz w:val="22"/>
          <w:szCs w:val="22"/>
        </w:rPr>
      </w:pPr>
      <w:r w:rsidRPr="00501D79">
        <w:rPr>
          <w:rFonts w:ascii="Arial" w:hAnsi="Arial" w:cs="Arial"/>
          <w:b/>
          <w:i/>
          <w:sz w:val="22"/>
          <w:szCs w:val="22"/>
        </w:rPr>
        <w:t xml:space="preserve">(D) (23) </w:t>
      </w:r>
      <w:r w:rsidRPr="00501D79">
        <w:rPr>
          <w:rFonts w:ascii="Arial" w:hAnsi="Arial" w:cs="Arial"/>
          <w:b/>
          <w:i/>
          <w:color w:val="000000"/>
          <w:sz w:val="22"/>
          <w:szCs w:val="22"/>
        </w:rPr>
        <w:t>Project complies with the Capitola parking permit program as follows:</w:t>
      </w:r>
      <w:r w:rsidRPr="00501D79">
        <w:rPr>
          <w:rFonts w:ascii="Arial" w:hAnsi="Arial" w:cs="Arial"/>
          <w:b/>
          <w:i/>
          <w:sz w:val="22"/>
          <w:szCs w:val="22"/>
        </w:rPr>
        <w:t xml:space="preserve"> </w:t>
      </w:r>
    </w:p>
    <w:p w:rsidR="00A157D7" w:rsidRDefault="00A157D7" w:rsidP="00A157D7">
      <w:pPr>
        <w:pStyle w:val="ListParagraph"/>
        <w:jc w:val="both"/>
        <w:rPr>
          <w:rFonts w:ascii="Arial" w:hAnsi="Arial" w:cs="Arial"/>
          <w:sz w:val="22"/>
          <w:szCs w:val="22"/>
        </w:rPr>
      </w:pPr>
    </w:p>
    <w:p w:rsidR="00A157D7" w:rsidRPr="00A157D7" w:rsidRDefault="00A157D7" w:rsidP="00A157D7">
      <w:pPr>
        <w:pStyle w:val="ListParagraph"/>
        <w:numPr>
          <w:ilvl w:val="0"/>
          <w:numId w:val="19"/>
        </w:numPr>
        <w:tabs>
          <w:tab w:val="left" w:pos="1407"/>
        </w:tabs>
        <w:rPr>
          <w:rFonts w:ascii="Arial" w:hAnsi="Arial" w:cs="Arial"/>
          <w:sz w:val="22"/>
          <w:szCs w:val="22"/>
        </w:rPr>
      </w:pPr>
      <w:r w:rsidRPr="00A157D7">
        <w:rPr>
          <w:rFonts w:ascii="Arial" w:hAnsi="Arial" w:cs="Arial"/>
          <w:sz w:val="22"/>
          <w:szCs w:val="22"/>
        </w:rPr>
        <w:t>The project site is located within the area of the Capitola parking permit program.</w:t>
      </w:r>
    </w:p>
    <w:p w:rsidR="00A157D7" w:rsidRDefault="00A157D7" w:rsidP="00A157D7">
      <w:pPr>
        <w:tabs>
          <w:tab w:val="left" w:pos="1407"/>
        </w:tabs>
        <w:rPr>
          <w:rFonts w:ascii="Arial" w:hAnsi="Arial" w:cs="Arial"/>
          <w:b/>
          <w:bCs/>
          <w:sz w:val="22"/>
        </w:rPr>
      </w:pPr>
    </w:p>
    <w:p w:rsidR="004B682F" w:rsidRDefault="004B682F" w:rsidP="004B682F">
      <w:pPr>
        <w:rPr>
          <w:rFonts w:ascii="Arial" w:hAnsi="Arial" w:cs="Arial"/>
          <w:b/>
          <w:bCs/>
          <w:sz w:val="22"/>
        </w:rPr>
      </w:pPr>
      <w:r w:rsidRPr="00D30116">
        <w:rPr>
          <w:rFonts w:ascii="Arial" w:hAnsi="Arial" w:cs="Arial"/>
          <w:b/>
          <w:bCs/>
          <w:sz w:val="22"/>
        </w:rPr>
        <w:t xml:space="preserve">The motion carried by the following vote: Aye: Commissioners </w:t>
      </w:r>
      <w:r w:rsidR="00A157D7">
        <w:rPr>
          <w:rFonts w:ascii="Arial" w:hAnsi="Arial" w:cs="Arial"/>
          <w:b/>
          <w:bCs/>
          <w:sz w:val="22"/>
        </w:rPr>
        <w:t>Smith</w:t>
      </w:r>
      <w:r>
        <w:rPr>
          <w:rFonts w:ascii="Arial" w:hAnsi="Arial" w:cs="Arial"/>
          <w:b/>
          <w:bCs/>
          <w:sz w:val="22"/>
        </w:rPr>
        <w:t xml:space="preserve"> and Welch and Chairperson Ortiz</w:t>
      </w:r>
      <w:r w:rsidRPr="00D30116">
        <w:rPr>
          <w:rFonts w:ascii="Arial" w:hAnsi="Arial" w:cs="Arial"/>
          <w:b/>
          <w:bCs/>
          <w:sz w:val="22"/>
        </w:rPr>
        <w:t xml:space="preserve">. No: </w:t>
      </w:r>
      <w:proofErr w:type="gramStart"/>
      <w:r w:rsidRPr="00D30116">
        <w:rPr>
          <w:rFonts w:ascii="Arial" w:hAnsi="Arial" w:cs="Arial"/>
          <w:b/>
          <w:bCs/>
          <w:sz w:val="22"/>
        </w:rPr>
        <w:t>None</w:t>
      </w:r>
      <w:proofErr w:type="gramEnd"/>
      <w:r w:rsidRPr="00D30116">
        <w:rPr>
          <w:rFonts w:ascii="Arial" w:hAnsi="Arial" w:cs="Arial"/>
          <w:b/>
          <w:bCs/>
          <w:sz w:val="22"/>
        </w:rPr>
        <w:t>. Abstain:</w:t>
      </w:r>
      <w:r>
        <w:rPr>
          <w:rFonts w:ascii="Arial" w:hAnsi="Arial" w:cs="Arial"/>
          <w:b/>
          <w:bCs/>
          <w:sz w:val="22"/>
        </w:rPr>
        <w:t xml:space="preserve"> None.</w:t>
      </w:r>
    </w:p>
    <w:p w:rsidR="00A27553" w:rsidRDefault="00A27553" w:rsidP="00A279C9">
      <w:pPr>
        <w:rPr>
          <w:rFonts w:ascii="Arial" w:hAnsi="Arial" w:cs="Arial"/>
          <w:b/>
          <w:bCs/>
          <w:sz w:val="22"/>
        </w:rPr>
      </w:pPr>
    </w:p>
    <w:p w:rsidR="001F04F7" w:rsidRDefault="001F04F7" w:rsidP="00C26C6B">
      <w:pPr>
        <w:tabs>
          <w:tab w:val="left" w:pos="720"/>
        </w:tabs>
        <w:rPr>
          <w:rFonts w:ascii="Arial" w:hAnsi="Arial" w:cs="Arial"/>
          <w:b/>
          <w:sz w:val="22"/>
          <w:szCs w:val="22"/>
        </w:rPr>
      </w:pPr>
      <w:r>
        <w:rPr>
          <w:rFonts w:ascii="Arial" w:hAnsi="Arial" w:cs="Arial"/>
          <w:b/>
          <w:sz w:val="22"/>
          <w:szCs w:val="22"/>
        </w:rPr>
        <w:t>5</w:t>
      </w:r>
      <w:r w:rsidRPr="00AE7BDB">
        <w:rPr>
          <w:rFonts w:ascii="Arial" w:hAnsi="Arial" w:cs="Arial"/>
          <w:b/>
          <w:sz w:val="22"/>
          <w:szCs w:val="22"/>
        </w:rPr>
        <w:t>.</w:t>
      </w:r>
      <w:bookmarkStart w:id="10" w:name="Item1528"/>
      <w:r w:rsidRPr="009C05B5">
        <w:rPr>
          <w:rFonts w:ascii="Arial" w:hAnsi="Arial" w:cs="Arial"/>
          <w:b/>
          <w:sz w:val="22"/>
          <w:szCs w:val="22"/>
        </w:rPr>
        <w:t xml:space="preserve"> </w:t>
      </w:r>
      <w:r>
        <w:rPr>
          <w:rFonts w:ascii="Arial" w:hAnsi="Arial" w:cs="Arial"/>
          <w:b/>
          <w:sz w:val="22"/>
          <w:szCs w:val="22"/>
        </w:rPr>
        <w:tab/>
      </w:r>
      <w:r w:rsidR="00C26C6B">
        <w:rPr>
          <w:rFonts w:ascii="Arial" w:hAnsi="Arial" w:cs="Arial"/>
          <w:b/>
          <w:sz w:val="22"/>
          <w:szCs w:val="22"/>
        </w:rPr>
        <w:tab/>
      </w:r>
      <w:r w:rsidR="00C26C6B">
        <w:rPr>
          <w:rFonts w:ascii="Arial" w:hAnsi="Arial" w:cs="Arial"/>
          <w:b/>
          <w:sz w:val="22"/>
          <w:szCs w:val="22"/>
        </w:rPr>
        <w:tab/>
      </w:r>
      <w:r w:rsidR="00C26C6B">
        <w:rPr>
          <w:rFonts w:ascii="Arial" w:hAnsi="Arial" w:cs="Arial"/>
          <w:b/>
          <w:sz w:val="22"/>
          <w:szCs w:val="22"/>
        </w:rPr>
        <w:tab/>
      </w:r>
      <w:r w:rsidRPr="00AE7BDB">
        <w:rPr>
          <w:rFonts w:ascii="Arial" w:hAnsi="Arial" w:cs="Arial"/>
          <w:b/>
          <w:sz w:val="22"/>
          <w:szCs w:val="22"/>
        </w:rPr>
        <w:t>PUBLIC HEARINGS</w:t>
      </w:r>
      <w:bookmarkEnd w:id="10"/>
    </w:p>
    <w:p w:rsidR="00D810CC" w:rsidRDefault="00D810CC" w:rsidP="00C26C6B">
      <w:pPr>
        <w:tabs>
          <w:tab w:val="left" w:pos="720"/>
          <w:tab w:val="left" w:pos="1407"/>
        </w:tabs>
        <w:rPr>
          <w:rFonts w:ascii="Arial" w:hAnsi="Arial" w:cs="Arial"/>
          <w:sz w:val="22"/>
          <w:szCs w:val="22"/>
        </w:rPr>
      </w:pPr>
    </w:p>
    <w:tbl>
      <w:tblPr>
        <w:tblW w:w="9630" w:type="dxa"/>
        <w:tblInd w:w="738" w:type="dxa"/>
        <w:tblLook w:val="01E0"/>
      </w:tblPr>
      <w:tblGrid>
        <w:gridCol w:w="810"/>
        <w:gridCol w:w="8820"/>
      </w:tblGrid>
      <w:tr w:rsidR="0004691D" w:rsidRPr="00993EC6" w:rsidTr="00107E42">
        <w:trPr>
          <w:trHeight w:val="280"/>
        </w:trPr>
        <w:tc>
          <w:tcPr>
            <w:tcW w:w="810" w:type="dxa"/>
          </w:tcPr>
          <w:p w:rsidR="0004691D" w:rsidRPr="00993EC6" w:rsidRDefault="0004691D" w:rsidP="00107E42">
            <w:pPr>
              <w:jc w:val="both"/>
              <w:rPr>
                <w:rFonts w:ascii="Arial" w:hAnsi="Arial" w:cs="Arial"/>
                <w:b/>
              </w:rPr>
            </w:pPr>
            <w:r>
              <w:rPr>
                <w:rFonts w:ascii="Arial" w:hAnsi="Arial" w:cs="Arial"/>
                <w:b/>
                <w:sz w:val="22"/>
                <w:szCs w:val="22"/>
              </w:rPr>
              <w:t>A.</w:t>
            </w:r>
          </w:p>
        </w:tc>
        <w:tc>
          <w:tcPr>
            <w:tcW w:w="8820" w:type="dxa"/>
          </w:tcPr>
          <w:p w:rsidR="0004691D" w:rsidRPr="00E664BA" w:rsidRDefault="0004691D" w:rsidP="00107E42">
            <w:pPr>
              <w:rPr>
                <w:rFonts w:ascii="Arial" w:hAnsi="Arial" w:cs="Arial"/>
                <w:b/>
                <w:bCs/>
              </w:rPr>
            </w:pPr>
            <w:bookmarkStart w:id="11" w:name="Item5629"/>
            <w:r>
              <w:rPr>
                <w:rFonts w:ascii="Arial" w:hAnsi="Arial" w:cs="Arial"/>
                <w:b/>
                <w:bCs/>
                <w:sz w:val="22"/>
                <w:szCs w:val="22"/>
              </w:rPr>
              <w:t>100 Oakland Avenue      #14-135      APN:036-133-09</w:t>
            </w:r>
            <w:bookmarkEnd w:id="11"/>
          </w:p>
        </w:tc>
      </w:tr>
      <w:tr w:rsidR="0004691D" w:rsidRPr="00993EC6" w:rsidTr="00107E42">
        <w:trPr>
          <w:gridBefore w:val="1"/>
          <w:wBefore w:w="810" w:type="dxa"/>
        </w:trPr>
        <w:tc>
          <w:tcPr>
            <w:tcW w:w="8820" w:type="dxa"/>
          </w:tcPr>
          <w:p w:rsidR="0004691D" w:rsidRPr="00E664BA" w:rsidRDefault="0004691D" w:rsidP="00107E42">
            <w:pPr>
              <w:rPr>
                <w:rFonts w:ascii="Arial" w:hAnsi="Arial" w:cs="Arial"/>
              </w:rPr>
            </w:pPr>
            <w:bookmarkStart w:id="12" w:name="Item5630"/>
            <w:r>
              <w:rPr>
                <w:rFonts w:ascii="Arial" w:hAnsi="Arial" w:cs="Arial"/>
                <w:sz w:val="22"/>
                <w:szCs w:val="22"/>
              </w:rPr>
              <w:t xml:space="preserve">Major Revocable Encroachment Permit and Variance application for a bench and fireplace located within the front yard and right-of-way of 100 Oakland Avenue located in the R-1 (Single-Family Residential Zoning District). </w:t>
            </w:r>
            <w:r>
              <w:rPr>
                <w:rFonts w:ascii="Arial" w:hAnsi="Arial" w:cs="Arial"/>
                <w:sz w:val="22"/>
                <w:szCs w:val="22"/>
              </w:rPr>
              <w:br/>
              <w:t>This project requires a Coastal Development Permit which is appealable to California Coastal Commission after all possible appeals are exhausted through the City.</w:t>
            </w:r>
            <w:r>
              <w:rPr>
                <w:rFonts w:ascii="Arial" w:hAnsi="Arial" w:cs="Arial"/>
                <w:sz w:val="22"/>
                <w:szCs w:val="22"/>
              </w:rPr>
              <w:br/>
              <w:t>Environmental Determination: Categorical Exemption</w:t>
            </w:r>
            <w:r>
              <w:rPr>
                <w:rFonts w:ascii="Arial" w:hAnsi="Arial" w:cs="Arial"/>
                <w:sz w:val="22"/>
                <w:szCs w:val="22"/>
              </w:rPr>
              <w:br/>
              <w:t xml:space="preserve">Property Owner: James </w:t>
            </w:r>
            <w:proofErr w:type="spellStart"/>
            <w:r>
              <w:rPr>
                <w:rFonts w:ascii="Arial" w:hAnsi="Arial" w:cs="Arial"/>
                <w:sz w:val="22"/>
                <w:szCs w:val="22"/>
              </w:rPr>
              <w:t>Castellanos</w:t>
            </w:r>
            <w:proofErr w:type="spellEnd"/>
            <w:r>
              <w:rPr>
                <w:rFonts w:ascii="Arial" w:hAnsi="Arial" w:cs="Arial"/>
                <w:sz w:val="22"/>
                <w:szCs w:val="22"/>
              </w:rPr>
              <w:br/>
              <w:t>Representative: Margarita Jimenez, filed: 9/11/14</w:t>
            </w:r>
            <w:bookmarkEnd w:id="12"/>
          </w:p>
        </w:tc>
      </w:tr>
    </w:tbl>
    <w:p w:rsidR="0004691D" w:rsidRDefault="0004691D" w:rsidP="0004691D">
      <w:pPr>
        <w:tabs>
          <w:tab w:val="left" w:pos="-1440"/>
        </w:tabs>
        <w:jc w:val="both"/>
        <w:rPr>
          <w:rFonts w:ascii="Arial" w:hAnsi="Arial" w:cs="Arial"/>
          <w:bCs/>
          <w:sz w:val="22"/>
          <w:szCs w:val="22"/>
        </w:rPr>
      </w:pPr>
    </w:p>
    <w:p w:rsidR="001D6F60" w:rsidRDefault="009A2349" w:rsidP="00D46BD8">
      <w:pPr>
        <w:tabs>
          <w:tab w:val="left" w:pos="1407"/>
        </w:tabs>
        <w:rPr>
          <w:rFonts w:ascii="Arial" w:hAnsi="Arial" w:cs="Arial"/>
          <w:bCs/>
          <w:sz w:val="22"/>
        </w:rPr>
      </w:pPr>
      <w:r w:rsidRPr="009A2349">
        <w:rPr>
          <w:rFonts w:ascii="Arial" w:hAnsi="Arial" w:cs="Arial"/>
          <w:bCs/>
          <w:sz w:val="22"/>
        </w:rPr>
        <w:t>Senior Planner Cattan presented the staff report</w:t>
      </w:r>
      <w:r w:rsidR="001D6F60">
        <w:rPr>
          <w:rFonts w:ascii="Arial" w:hAnsi="Arial" w:cs="Arial"/>
          <w:bCs/>
          <w:sz w:val="22"/>
        </w:rPr>
        <w:t xml:space="preserve">. </w:t>
      </w:r>
      <w:r w:rsidR="004B682F">
        <w:rPr>
          <w:rFonts w:ascii="Arial" w:hAnsi="Arial" w:cs="Arial"/>
          <w:bCs/>
          <w:sz w:val="22"/>
        </w:rPr>
        <w:t>She noted</w:t>
      </w:r>
      <w:r w:rsidR="005466B8">
        <w:rPr>
          <w:rFonts w:ascii="Arial" w:hAnsi="Arial" w:cs="Arial"/>
          <w:bCs/>
          <w:sz w:val="22"/>
        </w:rPr>
        <w:t xml:space="preserve"> the</w:t>
      </w:r>
      <w:r w:rsidR="004B682F">
        <w:rPr>
          <w:rFonts w:ascii="Arial" w:hAnsi="Arial" w:cs="Arial"/>
          <w:bCs/>
          <w:sz w:val="22"/>
        </w:rPr>
        <w:t xml:space="preserve"> fire pit does not have gas and the applicant plans to burn </w:t>
      </w:r>
      <w:r w:rsidR="005466B8">
        <w:rPr>
          <w:rFonts w:ascii="Arial" w:hAnsi="Arial" w:cs="Arial"/>
          <w:bCs/>
          <w:sz w:val="22"/>
        </w:rPr>
        <w:t>manufactured fire</w:t>
      </w:r>
      <w:r w:rsidR="004B682F">
        <w:rPr>
          <w:rFonts w:ascii="Arial" w:hAnsi="Arial" w:cs="Arial"/>
          <w:bCs/>
          <w:sz w:val="22"/>
        </w:rPr>
        <w:t xml:space="preserve"> logs</w:t>
      </w:r>
      <w:r w:rsidR="001D6F60">
        <w:rPr>
          <w:rFonts w:ascii="Arial" w:hAnsi="Arial" w:cs="Arial"/>
          <w:bCs/>
          <w:sz w:val="22"/>
        </w:rPr>
        <w:t xml:space="preserve"> to decrease smoke</w:t>
      </w:r>
      <w:r w:rsidR="004B682F">
        <w:rPr>
          <w:rFonts w:ascii="Arial" w:hAnsi="Arial" w:cs="Arial"/>
          <w:bCs/>
          <w:sz w:val="22"/>
        </w:rPr>
        <w:t>. The recommended approval conditions include an item</w:t>
      </w:r>
      <w:r w:rsidR="001D6F60">
        <w:rPr>
          <w:rFonts w:ascii="Arial" w:hAnsi="Arial" w:cs="Arial"/>
          <w:bCs/>
          <w:sz w:val="22"/>
        </w:rPr>
        <w:t xml:space="preserve"> to address noise and smoke. </w:t>
      </w:r>
      <w:r w:rsidR="005466B8">
        <w:rPr>
          <w:rFonts w:ascii="Arial" w:hAnsi="Arial" w:cs="Arial"/>
          <w:bCs/>
          <w:sz w:val="22"/>
        </w:rPr>
        <w:t>In response to a C</w:t>
      </w:r>
      <w:r w:rsidR="004B682F">
        <w:rPr>
          <w:rFonts w:ascii="Arial" w:hAnsi="Arial" w:cs="Arial"/>
          <w:bCs/>
          <w:sz w:val="22"/>
        </w:rPr>
        <w:t>ommission question, she explained the type of l</w:t>
      </w:r>
      <w:r w:rsidR="001D6F60">
        <w:rPr>
          <w:rFonts w:ascii="Arial" w:hAnsi="Arial" w:cs="Arial"/>
          <w:bCs/>
          <w:sz w:val="22"/>
        </w:rPr>
        <w:t xml:space="preserve">ogs </w:t>
      </w:r>
      <w:r w:rsidR="0082629A">
        <w:rPr>
          <w:rFonts w:ascii="Arial" w:hAnsi="Arial" w:cs="Arial"/>
          <w:bCs/>
          <w:sz w:val="22"/>
        </w:rPr>
        <w:t xml:space="preserve">is </w:t>
      </w:r>
      <w:r w:rsidR="001D6F60">
        <w:rPr>
          <w:rFonts w:ascii="Arial" w:hAnsi="Arial" w:cs="Arial"/>
          <w:bCs/>
          <w:sz w:val="22"/>
        </w:rPr>
        <w:t>not in the conditions d</w:t>
      </w:r>
      <w:r w:rsidR="004B682F">
        <w:rPr>
          <w:rFonts w:ascii="Arial" w:hAnsi="Arial" w:cs="Arial"/>
          <w:bCs/>
          <w:sz w:val="22"/>
        </w:rPr>
        <w:t>ue to difficulty of enforcement.</w:t>
      </w:r>
    </w:p>
    <w:p w:rsidR="001D6F60" w:rsidRDefault="001D6F60" w:rsidP="00D46BD8">
      <w:pPr>
        <w:tabs>
          <w:tab w:val="left" w:pos="1407"/>
        </w:tabs>
        <w:rPr>
          <w:rFonts w:ascii="Arial" w:hAnsi="Arial" w:cs="Arial"/>
          <w:bCs/>
          <w:sz w:val="22"/>
        </w:rPr>
      </w:pPr>
    </w:p>
    <w:p w:rsidR="001D6F60" w:rsidRDefault="004B682F" w:rsidP="00D46BD8">
      <w:pPr>
        <w:tabs>
          <w:tab w:val="left" w:pos="1407"/>
        </w:tabs>
        <w:rPr>
          <w:rFonts w:ascii="Arial" w:hAnsi="Arial" w:cs="Arial"/>
          <w:bCs/>
          <w:sz w:val="22"/>
        </w:rPr>
      </w:pPr>
      <w:r>
        <w:rPr>
          <w:rFonts w:ascii="Arial" w:hAnsi="Arial" w:cs="Arial"/>
          <w:bCs/>
          <w:sz w:val="22"/>
        </w:rPr>
        <w:t>Chairperson Ortiz opened the public hearing.</w:t>
      </w:r>
    </w:p>
    <w:p w:rsidR="001D6F60" w:rsidRDefault="001D6F60" w:rsidP="00D46BD8">
      <w:pPr>
        <w:tabs>
          <w:tab w:val="left" w:pos="1407"/>
        </w:tabs>
        <w:rPr>
          <w:rFonts w:ascii="Arial" w:hAnsi="Arial" w:cs="Arial"/>
          <w:bCs/>
          <w:sz w:val="22"/>
        </w:rPr>
      </w:pPr>
    </w:p>
    <w:p w:rsidR="001D6F60" w:rsidRDefault="001D6F60" w:rsidP="00D46BD8">
      <w:pPr>
        <w:tabs>
          <w:tab w:val="left" w:pos="1407"/>
        </w:tabs>
        <w:rPr>
          <w:rFonts w:ascii="Arial" w:hAnsi="Arial" w:cs="Arial"/>
          <w:bCs/>
          <w:sz w:val="22"/>
        </w:rPr>
      </w:pPr>
      <w:r>
        <w:rPr>
          <w:rFonts w:ascii="Arial" w:hAnsi="Arial" w:cs="Arial"/>
          <w:bCs/>
          <w:sz w:val="22"/>
        </w:rPr>
        <w:t>Toni Moccia</w:t>
      </w:r>
      <w:r w:rsidR="004B682F">
        <w:rPr>
          <w:rFonts w:ascii="Arial" w:hAnsi="Arial" w:cs="Arial"/>
          <w:bCs/>
          <w:sz w:val="22"/>
        </w:rPr>
        <w:t xml:space="preserve"> of Central Avenue</w:t>
      </w:r>
      <w:r>
        <w:rPr>
          <w:rFonts w:ascii="Arial" w:hAnsi="Arial" w:cs="Arial"/>
          <w:bCs/>
          <w:sz w:val="22"/>
        </w:rPr>
        <w:t xml:space="preserve"> thinks the fire pit is beautiful, but is concerned that the permit was requested after the fact.</w:t>
      </w:r>
    </w:p>
    <w:p w:rsidR="001D6F60" w:rsidRDefault="001D6F60" w:rsidP="00D46BD8">
      <w:pPr>
        <w:tabs>
          <w:tab w:val="left" w:pos="1407"/>
        </w:tabs>
        <w:rPr>
          <w:rFonts w:ascii="Arial" w:hAnsi="Arial" w:cs="Arial"/>
          <w:bCs/>
          <w:sz w:val="22"/>
        </w:rPr>
      </w:pPr>
    </w:p>
    <w:p w:rsidR="001D6F60" w:rsidRDefault="004B682F" w:rsidP="00D46BD8">
      <w:pPr>
        <w:tabs>
          <w:tab w:val="left" w:pos="1407"/>
        </w:tabs>
        <w:rPr>
          <w:rFonts w:ascii="Arial" w:hAnsi="Arial" w:cs="Arial"/>
          <w:bCs/>
          <w:sz w:val="22"/>
        </w:rPr>
      </w:pPr>
      <w:r>
        <w:rPr>
          <w:rFonts w:ascii="Arial" w:hAnsi="Arial" w:cs="Arial"/>
          <w:bCs/>
          <w:sz w:val="22"/>
        </w:rPr>
        <w:t>Applicant Margarita Jimenez explained they p</w:t>
      </w:r>
      <w:r w:rsidR="001D6F60">
        <w:rPr>
          <w:rFonts w:ascii="Arial" w:hAnsi="Arial" w:cs="Arial"/>
          <w:bCs/>
          <w:sz w:val="22"/>
        </w:rPr>
        <w:t xml:space="preserve">ut </w:t>
      </w:r>
      <w:r>
        <w:rPr>
          <w:rFonts w:ascii="Arial" w:hAnsi="Arial" w:cs="Arial"/>
          <w:bCs/>
          <w:sz w:val="22"/>
        </w:rPr>
        <w:t xml:space="preserve">up </w:t>
      </w:r>
      <w:r w:rsidR="001D6F60">
        <w:rPr>
          <w:rFonts w:ascii="Arial" w:hAnsi="Arial" w:cs="Arial"/>
          <w:bCs/>
          <w:sz w:val="22"/>
        </w:rPr>
        <w:t xml:space="preserve">a landscaping bond </w:t>
      </w:r>
      <w:r>
        <w:rPr>
          <w:rFonts w:ascii="Arial" w:hAnsi="Arial" w:cs="Arial"/>
          <w:bCs/>
          <w:sz w:val="22"/>
        </w:rPr>
        <w:t xml:space="preserve">and thought at that time the </w:t>
      </w:r>
      <w:r w:rsidR="00C57E7C">
        <w:rPr>
          <w:rFonts w:ascii="Arial" w:hAnsi="Arial" w:cs="Arial"/>
          <w:bCs/>
          <w:sz w:val="22"/>
        </w:rPr>
        <w:t xml:space="preserve">final plan was approved and the structures were within the allowed area. She said </w:t>
      </w:r>
      <w:r w:rsidR="001D6F60">
        <w:rPr>
          <w:rFonts w:ascii="Arial" w:hAnsi="Arial" w:cs="Arial"/>
          <w:bCs/>
          <w:sz w:val="22"/>
        </w:rPr>
        <w:t xml:space="preserve">the change from a gas fire pit was a last-minute debate about the type of fuel. </w:t>
      </w:r>
      <w:r w:rsidR="00C57E7C">
        <w:rPr>
          <w:rFonts w:ascii="Arial" w:hAnsi="Arial" w:cs="Arial"/>
          <w:bCs/>
          <w:sz w:val="22"/>
        </w:rPr>
        <w:t>She c</w:t>
      </w:r>
      <w:r w:rsidR="001D6F60">
        <w:rPr>
          <w:rFonts w:ascii="Arial" w:hAnsi="Arial" w:cs="Arial"/>
          <w:bCs/>
          <w:sz w:val="22"/>
        </w:rPr>
        <w:t>hecked with neighbors to confirm there were not issues.</w:t>
      </w:r>
    </w:p>
    <w:p w:rsidR="00C57E7C" w:rsidRDefault="00C57E7C" w:rsidP="00D46BD8">
      <w:pPr>
        <w:tabs>
          <w:tab w:val="left" w:pos="1407"/>
        </w:tabs>
        <w:rPr>
          <w:rFonts w:ascii="Arial" w:hAnsi="Arial" w:cs="Arial"/>
          <w:bCs/>
          <w:sz w:val="22"/>
        </w:rPr>
      </w:pPr>
    </w:p>
    <w:p w:rsidR="00C57E7C" w:rsidRDefault="00C57E7C" w:rsidP="00D46BD8">
      <w:pPr>
        <w:tabs>
          <w:tab w:val="left" w:pos="1407"/>
        </w:tabs>
        <w:rPr>
          <w:rFonts w:ascii="Arial" w:hAnsi="Arial" w:cs="Arial"/>
          <w:bCs/>
          <w:sz w:val="22"/>
        </w:rPr>
      </w:pPr>
      <w:r>
        <w:rPr>
          <w:rFonts w:ascii="Arial" w:hAnsi="Arial" w:cs="Arial"/>
          <w:bCs/>
          <w:sz w:val="22"/>
        </w:rPr>
        <w:t xml:space="preserve">The public hearing was closed. </w:t>
      </w:r>
    </w:p>
    <w:p w:rsidR="00C57E7C" w:rsidRDefault="00C57E7C" w:rsidP="00D46BD8">
      <w:pPr>
        <w:tabs>
          <w:tab w:val="left" w:pos="1407"/>
        </w:tabs>
        <w:rPr>
          <w:rFonts w:ascii="Arial" w:hAnsi="Arial" w:cs="Arial"/>
          <w:bCs/>
          <w:sz w:val="22"/>
        </w:rPr>
      </w:pPr>
    </w:p>
    <w:p w:rsidR="001D6F60" w:rsidRDefault="00C57E7C" w:rsidP="00D46BD8">
      <w:pPr>
        <w:tabs>
          <w:tab w:val="left" w:pos="1407"/>
        </w:tabs>
        <w:rPr>
          <w:rFonts w:ascii="Arial" w:hAnsi="Arial" w:cs="Arial"/>
          <w:bCs/>
          <w:sz w:val="22"/>
        </w:rPr>
      </w:pPr>
      <w:r>
        <w:rPr>
          <w:rFonts w:ascii="Arial" w:hAnsi="Arial" w:cs="Arial"/>
          <w:bCs/>
          <w:sz w:val="22"/>
        </w:rPr>
        <w:t xml:space="preserve">Commissioner </w:t>
      </w:r>
      <w:r w:rsidR="00FF1546">
        <w:rPr>
          <w:rFonts w:ascii="Arial" w:hAnsi="Arial" w:cs="Arial"/>
          <w:bCs/>
          <w:sz w:val="22"/>
        </w:rPr>
        <w:t xml:space="preserve">Smith </w:t>
      </w:r>
      <w:r w:rsidR="0082629A">
        <w:rPr>
          <w:rFonts w:ascii="Arial" w:hAnsi="Arial" w:cs="Arial"/>
          <w:bCs/>
          <w:sz w:val="22"/>
        </w:rPr>
        <w:t xml:space="preserve">said she </w:t>
      </w:r>
      <w:r w:rsidR="00FF1546">
        <w:rPr>
          <w:rFonts w:ascii="Arial" w:hAnsi="Arial" w:cs="Arial"/>
          <w:bCs/>
          <w:sz w:val="22"/>
        </w:rPr>
        <w:t xml:space="preserve">visited </w:t>
      </w:r>
      <w:r w:rsidR="0082629A">
        <w:rPr>
          <w:rFonts w:ascii="Arial" w:hAnsi="Arial" w:cs="Arial"/>
          <w:bCs/>
          <w:sz w:val="22"/>
        </w:rPr>
        <w:t xml:space="preserve">the </w:t>
      </w:r>
      <w:r w:rsidR="00FF1546">
        <w:rPr>
          <w:rFonts w:ascii="Arial" w:hAnsi="Arial" w:cs="Arial"/>
          <w:bCs/>
          <w:sz w:val="22"/>
        </w:rPr>
        <w:t xml:space="preserve">site. </w:t>
      </w:r>
      <w:r>
        <w:rPr>
          <w:rFonts w:ascii="Arial" w:hAnsi="Arial" w:cs="Arial"/>
          <w:bCs/>
          <w:sz w:val="22"/>
        </w:rPr>
        <w:t>She h</w:t>
      </w:r>
      <w:r w:rsidR="00FF1546">
        <w:rPr>
          <w:rFonts w:ascii="Arial" w:hAnsi="Arial" w:cs="Arial"/>
          <w:bCs/>
          <w:sz w:val="22"/>
        </w:rPr>
        <w:t>as been concerned about wood-burning appliances</w:t>
      </w:r>
      <w:r w:rsidR="00D6332E">
        <w:rPr>
          <w:rFonts w:ascii="Arial" w:hAnsi="Arial" w:cs="Arial"/>
          <w:bCs/>
          <w:sz w:val="22"/>
        </w:rPr>
        <w:t xml:space="preserve"> in the past and the impact of the smoke</w:t>
      </w:r>
      <w:r>
        <w:rPr>
          <w:rFonts w:ascii="Arial" w:hAnsi="Arial" w:cs="Arial"/>
          <w:bCs/>
          <w:sz w:val="22"/>
        </w:rPr>
        <w:t>, but feels this l</w:t>
      </w:r>
      <w:r w:rsidR="00FF1546">
        <w:rPr>
          <w:rFonts w:ascii="Arial" w:hAnsi="Arial" w:cs="Arial"/>
          <w:bCs/>
          <w:sz w:val="22"/>
        </w:rPr>
        <w:t>ocation is app</w:t>
      </w:r>
      <w:r>
        <w:rPr>
          <w:rFonts w:ascii="Arial" w:hAnsi="Arial" w:cs="Arial"/>
          <w:bCs/>
          <w:sz w:val="22"/>
        </w:rPr>
        <w:t xml:space="preserve">ropriate for </w:t>
      </w:r>
      <w:r w:rsidR="005466B8">
        <w:rPr>
          <w:rFonts w:ascii="Arial" w:hAnsi="Arial" w:cs="Arial"/>
          <w:bCs/>
          <w:sz w:val="22"/>
        </w:rPr>
        <w:t>such</w:t>
      </w:r>
      <w:r>
        <w:rPr>
          <w:rFonts w:ascii="Arial" w:hAnsi="Arial" w:cs="Arial"/>
          <w:bCs/>
          <w:sz w:val="22"/>
        </w:rPr>
        <w:t xml:space="preserve"> use</w:t>
      </w:r>
      <w:r w:rsidR="00FF1546">
        <w:rPr>
          <w:rFonts w:ascii="Arial" w:hAnsi="Arial" w:cs="Arial"/>
          <w:bCs/>
          <w:sz w:val="22"/>
        </w:rPr>
        <w:t xml:space="preserve">. </w:t>
      </w:r>
      <w:r>
        <w:rPr>
          <w:rFonts w:ascii="Arial" w:hAnsi="Arial" w:cs="Arial"/>
          <w:bCs/>
          <w:sz w:val="22"/>
        </w:rPr>
        <w:t>She also observed the h</w:t>
      </w:r>
      <w:r w:rsidR="00FF1546">
        <w:rPr>
          <w:rFonts w:ascii="Arial" w:hAnsi="Arial" w:cs="Arial"/>
          <w:bCs/>
          <w:sz w:val="22"/>
        </w:rPr>
        <w:t xml:space="preserve">edge which screens </w:t>
      </w:r>
      <w:r>
        <w:rPr>
          <w:rFonts w:ascii="Arial" w:hAnsi="Arial" w:cs="Arial"/>
          <w:bCs/>
          <w:sz w:val="22"/>
        </w:rPr>
        <w:t xml:space="preserve">the </w:t>
      </w:r>
      <w:r w:rsidR="00FF1546">
        <w:rPr>
          <w:rFonts w:ascii="Arial" w:hAnsi="Arial" w:cs="Arial"/>
          <w:bCs/>
          <w:sz w:val="22"/>
        </w:rPr>
        <w:t>bench and pit is long-</w:t>
      </w:r>
      <w:r>
        <w:rPr>
          <w:rFonts w:ascii="Arial" w:hAnsi="Arial" w:cs="Arial"/>
          <w:bCs/>
          <w:sz w:val="22"/>
        </w:rPr>
        <w:t>established. These structures may some</w:t>
      </w:r>
      <w:r w:rsidR="00FF1546">
        <w:rPr>
          <w:rFonts w:ascii="Arial" w:hAnsi="Arial" w:cs="Arial"/>
          <w:bCs/>
          <w:sz w:val="22"/>
        </w:rPr>
        <w:t>day be removed to preserve the</w:t>
      </w:r>
      <w:r>
        <w:rPr>
          <w:rFonts w:ascii="Arial" w:hAnsi="Arial" w:cs="Arial"/>
          <w:bCs/>
          <w:sz w:val="22"/>
        </w:rPr>
        <w:t xml:space="preserve"> Grand Avenue</w:t>
      </w:r>
      <w:r w:rsidR="00FF1546">
        <w:rPr>
          <w:rFonts w:ascii="Arial" w:hAnsi="Arial" w:cs="Arial"/>
          <w:bCs/>
          <w:sz w:val="22"/>
        </w:rPr>
        <w:t xml:space="preserve"> walking path, but at this time </w:t>
      </w:r>
      <w:r>
        <w:rPr>
          <w:rFonts w:ascii="Arial" w:hAnsi="Arial" w:cs="Arial"/>
          <w:bCs/>
          <w:sz w:val="22"/>
        </w:rPr>
        <w:t xml:space="preserve">the </w:t>
      </w:r>
      <w:r w:rsidR="005466B8">
        <w:rPr>
          <w:rFonts w:ascii="Arial" w:hAnsi="Arial" w:cs="Arial"/>
          <w:bCs/>
          <w:sz w:val="22"/>
        </w:rPr>
        <w:t>encroachment permit</w:t>
      </w:r>
      <w:r w:rsidR="00FF1546">
        <w:rPr>
          <w:rFonts w:ascii="Arial" w:hAnsi="Arial" w:cs="Arial"/>
          <w:bCs/>
          <w:sz w:val="22"/>
        </w:rPr>
        <w:t xml:space="preserve"> appears appropriate.</w:t>
      </w:r>
    </w:p>
    <w:p w:rsidR="00FF1546" w:rsidRDefault="00FF1546" w:rsidP="00D46BD8">
      <w:pPr>
        <w:tabs>
          <w:tab w:val="left" w:pos="1407"/>
        </w:tabs>
        <w:rPr>
          <w:rFonts w:ascii="Arial" w:hAnsi="Arial" w:cs="Arial"/>
          <w:bCs/>
          <w:sz w:val="22"/>
        </w:rPr>
      </w:pPr>
    </w:p>
    <w:p w:rsidR="00FF1546" w:rsidRDefault="00C57E7C" w:rsidP="00D46BD8">
      <w:pPr>
        <w:tabs>
          <w:tab w:val="left" w:pos="1407"/>
        </w:tabs>
        <w:rPr>
          <w:rFonts w:ascii="Arial" w:hAnsi="Arial" w:cs="Arial"/>
          <w:bCs/>
          <w:sz w:val="22"/>
        </w:rPr>
      </w:pPr>
      <w:r>
        <w:rPr>
          <w:rFonts w:ascii="Arial" w:hAnsi="Arial" w:cs="Arial"/>
          <w:bCs/>
          <w:sz w:val="22"/>
        </w:rPr>
        <w:t xml:space="preserve">Commissioner </w:t>
      </w:r>
      <w:r w:rsidR="00FF1546">
        <w:rPr>
          <w:rFonts w:ascii="Arial" w:hAnsi="Arial" w:cs="Arial"/>
          <w:bCs/>
          <w:sz w:val="22"/>
        </w:rPr>
        <w:t xml:space="preserve">Welch </w:t>
      </w:r>
      <w:r>
        <w:rPr>
          <w:rFonts w:ascii="Arial" w:hAnsi="Arial" w:cs="Arial"/>
          <w:bCs/>
          <w:sz w:val="22"/>
        </w:rPr>
        <w:t>agreed</w:t>
      </w:r>
      <w:r w:rsidR="00D6332E">
        <w:rPr>
          <w:rFonts w:ascii="Arial" w:hAnsi="Arial" w:cs="Arial"/>
          <w:bCs/>
          <w:sz w:val="22"/>
        </w:rPr>
        <w:t xml:space="preserve"> that the preexisting hedge and rock wall</w:t>
      </w:r>
      <w:r w:rsidR="0079790C">
        <w:rPr>
          <w:rFonts w:ascii="Arial" w:hAnsi="Arial" w:cs="Arial"/>
          <w:bCs/>
          <w:sz w:val="22"/>
        </w:rPr>
        <w:t xml:space="preserve"> have already established an encroachment and that there is precedent for this permit</w:t>
      </w:r>
      <w:r w:rsidR="00FF1546">
        <w:rPr>
          <w:rFonts w:ascii="Arial" w:hAnsi="Arial" w:cs="Arial"/>
          <w:bCs/>
          <w:sz w:val="22"/>
        </w:rPr>
        <w:t>.</w:t>
      </w:r>
    </w:p>
    <w:p w:rsidR="00FF1546" w:rsidRDefault="00FF1546" w:rsidP="00D46BD8">
      <w:pPr>
        <w:tabs>
          <w:tab w:val="left" w:pos="1407"/>
        </w:tabs>
        <w:rPr>
          <w:rFonts w:ascii="Arial" w:hAnsi="Arial" w:cs="Arial"/>
          <w:bCs/>
          <w:sz w:val="22"/>
        </w:rPr>
      </w:pPr>
    </w:p>
    <w:p w:rsidR="00D46BD8" w:rsidRDefault="00D46BD8" w:rsidP="00D46BD8">
      <w:pPr>
        <w:tabs>
          <w:tab w:val="left" w:pos="1407"/>
        </w:tabs>
        <w:rPr>
          <w:rFonts w:ascii="Arial" w:hAnsi="Arial" w:cs="Arial"/>
          <w:b/>
          <w:bCs/>
          <w:sz w:val="22"/>
        </w:rPr>
      </w:pPr>
      <w:r w:rsidRPr="00AC084F">
        <w:rPr>
          <w:rFonts w:ascii="Arial" w:hAnsi="Arial" w:cs="Arial"/>
          <w:b/>
          <w:bCs/>
          <w:sz w:val="22"/>
        </w:rPr>
        <w:t xml:space="preserve">A motion to </w:t>
      </w:r>
      <w:r>
        <w:rPr>
          <w:rFonts w:ascii="Arial" w:hAnsi="Arial" w:cs="Arial"/>
          <w:b/>
          <w:bCs/>
          <w:sz w:val="22"/>
        </w:rPr>
        <w:t xml:space="preserve">approve </w:t>
      </w:r>
      <w:r w:rsidRPr="00AC084F">
        <w:rPr>
          <w:rFonts w:ascii="Arial" w:hAnsi="Arial" w:cs="Arial"/>
          <w:b/>
          <w:bCs/>
          <w:sz w:val="22"/>
        </w:rPr>
        <w:t>proje</w:t>
      </w:r>
      <w:r w:rsidRPr="00826F07">
        <w:rPr>
          <w:rFonts w:ascii="Arial" w:hAnsi="Arial" w:cs="Arial"/>
          <w:b/>
          <w:bCs/>
          <w:sz w:val="22"/>
        </w:rPr>
        <w:t xml:space="preserve">ct </w:t>
      </w:r>
      <w:r w:rsidRPr="00AC084F">
        <w:rPr>
          <w:rFonts w:ascii="Arial" w:hAnsi="Arial" w:cs="Arial"/>
          <w:b/>
          <w:bCs/>
          <w:sz w:val="22"/>
        </w:rPr>
        <w:t xml:space="preserve">application </w:t>
      </w:r>
      <w:r>
        <w:rPr>
          <w:rFonts w:ascii="Arial" w:hAnsi="Arial" w:cs="Arial"/>
          <w:b/>
          <w:bCs/>
          <w:sz w:val="22"/>
        </w:rPr>
        <w:t xml:space="preserve">#14-135 for a Coastal Development Permit and Major Revocable Encroachment Permit with the following conditions and findings </w:t>
      </w:r>
      <w:r w:rsidRPr="00AC084F">
        <w:rPr>
          <w:rFonts w:ascii="Arial" w:hAnsi="Arial" w:cs="Arial"/>
          <w:b/>
          <w:bCs/>
          <w:sz w:val="22"/>
        </w:rPr>
        <w:t xml:space="preserve">was made by Commissioner </w:t>
      </w:r>
      <w:r w:rsidR="00436E20">
        <w:rPr>
          <w:rFonts w:ascii="Arial" w:hAnsi="Arial" w:cs="Arial"/>
          <w:b/>
          <w:bCs/>
          <w:sz w:val="22"/>
        </w:rPr>
        <w:t xml:space="preserve">Smith </w:t>
      </w:r>
      <w:r w:rsidRPr="00AC084F">
        <w:rPr>
          <w:rFonts w:ascii="Arial" w:hAnsi="Arial" w:cs="Arial"/>
          <w:b/>
          <w:bCs/>
          <w:sz w:val="22"/>
        </w:rPr>
        <w:t xml:space="preserve">and seconded by </w:t>
      </w:r>
      <w:r>
        <w:rPr>
          <w:rFonts w:ascii="Arial" w:hAnsi="Arial" w:cs="Arial"/>
          <w:b/>
          <w:bCs/>
          <w:sz w:val="22"/>
        </w:rPr>
        <w:t xml:space="preserve">Commissioner </w:t>
      </w:r>
      <w:r w:rsidR="00436E20">
        <w:rPr>
          <w:rFonts w:ascii="Arial" w:hAnsi="Arial" w:cs="Arial"/>
          <w:b/>
          <w:bCs/>
          <w:sz w:val="22"/>
        </w:rPr>
        <w:t>Welch</w:t>
      </w:r>
      <w:r w:rsidR="005B281B">
        <w:rPr>
          <w:rFonts w:ascii="Arial" w:hAnsi="Arial" w:cs="Arial"/>
          <w:b/>
          <w:bCs/>
          <w:sz w:val="22"/>
        </w:rPr>
        <w:t>:</w:t>
      </w:r>
    </w:p>
    <w:p w:rsidR="00A27553" w:rsidRDefault="00A27553" w:rsidP="00A27553">
      <w:pPr>
        <w:tabs>
          <w:tab w:val="left" w:pos="1407"/>
        </w:tabs>
        <w:rPr>
          <w:rFonts w:ascii="Arial" w:hAnsi="Arial" w:cs="Arial"/>
          <w:b/>
          <w:bCs/>
          <w:sz w:val="22"/>
        </w:rPr>
      </w:pPr>
    </w:p>
    <w:p w:rsidR="00BB5EA2" w:rsidRDefault="00BB5EA2" w:rsidP="00BB5EA2">
      <w:pPr>
        <w:rPr>
          <w:rFonts w:ascii="Arial" w:hAnsi="Arial" w:cs="Arial"/>
          <w:b/>
          <w:sz w:val="22"/>
          <w:u w:val="single"/>
        </w:rPr>
      </w:pPr>
      <w:r w:rsidRPr="00CC6B02">
        <w:rPr>
          <w:rFonts w:ascii="Arial" w:hAnsi="Arial" w:cs="Arial"/>
          <w:b/>
          <w:sz w:val="22"/>
          <w:u w:val="single"/>
        </w:rPr>
        <w:t xml:space="preserve">CONDITIONS </w:t>
      </w:r>
    </w:p>
    <w:p w:rsidR="00BB5EA2" w:rsidRDefault="00BB5EA2" w:rsidP="004A6B02">
      <w:pPr>
        <w:numPr>
          <w:ilvl w:val="0"/>
          <w:numId w:val="42"/>
        </w:numPr>
        <w:tabs>
          <w:tab w:val="left" w:pos="360"/>
          <w:tab w:val="left" w:pos="5400"/>
        </w:tabs>
        <w:rPr>
          <w:rFonts w:ascii="Arial" w:hAnsi="Arial" w:cs="Arial"/>
          <w:sz w:val="22"/>
          <w:szCs w:val="22"/>
        </w:rPr>
      </w:pPr>
      <w:r w:rsidRPr="005E4291">
        <w:rPr>
          <w:rFonts w:ascii="Arial" w:hAnsi="Arial" w:cs="Arial"/>
          <w:sz w:val="22"/>
        </w:rPr>
        <w:t xml:space="preserve">The </w:t>
      </w:r>
      <w:r>
        <w:rPr>
          <w:rFonts w:ascii="Arial" w:hAnsi="Arial" w:cs="Arial"/>
          <w:sz w:val="22"/>
        </w:rPr>
        <w:t xml:space="preserve">project approval consists of two structures (fire pit and bench) permanently affixed to the ground within the front yard setback and right-of-way at 100 Oakland Avenue.  A coastal </w:t>
      </w:r>
      <w:r w:rsidRPr="00587D37">
        <w:rPr>
          <w:rFonts w:ascii="Arial" w:hAnsi="Arial" w:cs="Arial"/>
          <w:sz w:val="22"/>
          <w:szCs w:val="22"/>
        </w:rPr>
        <w:t xml:space="preserve">development permit, variance, and major revocable encroachment permit have been approved within this application.  </w:t>
      </w:r>
    </w:p>
    <w:p w:rsidR="00BB5EA2" w:rsidRPr="00587D37" w:rsidRDefault="00BB5EA2" w:rsidP="00BB5EA2">
      <w:pPr>
        <w:tabs>
          <w:tab w:val="left" w:pos="360"/>
          <w:tab w:val="left" w:pos="5400"/>
        </w:tabs>
        <w:ind w:left="360"/>
        <w:rPr>
          <w:rFonts w:ascii="Arial" w:hAnsi="Arial" w:cs="Arial"/>
          <w:sz w:val="22"/>
          <w:szCs w:val="22"/>
        </w:rPr>
      </w:pPr>
    </w:p>
    <w:p w:rsidR="00BB5EA2" w:rsidRPr="00587D37" w:rsidRDefault="00BB5EA2" w:rsidP="004A6B02">
      <w:pPr>
        <w:numPr>
          <w:ilvl w:val="0"/>
          <w:numId w:val="42"/>
        </w:numPr>
        <w:tabs>
          <w:tab w:val="left" w:pos="360"/>
          <w:tab w:val="left" w:pos="5400"/>
        </w:tabs>
        <w:rPr>
          <w:rFonts w:ascii="Arial" w:hAnsi="Arial" w:cs="Arial"/>
          <w:sz w:val="22"/>
          <w:szCs w:val="22"/>
        </w:rPr>
      </w:pPr>
      <w:r w:rsidRPr="00587D37">
        <w:rPr>
          <w:rFonts w:ascii="Arial" w:hAnsi="Arial" w:cs="Arial"/>
          <w:sz w:val="22"/>
          <w:szCs w:val="22"/>
        </w:rPr>
        <w:t>The City of Capitola noise ordinance §9.12.010 prohibits any loud noise within two hundred feet  of any r</w:t>
      </w:r>
      <w:r w:rsidRPr="00587D37">
        <w:rPr>
          <w:rFonts w:ascii="Arial" w:hAnsi="Arial" w:cs="Arial"/>
          <w:color w:val="000000"/>
          <w:sz w:val="22"/>
          <w:szCs w:val="22"/>
        </w:rPr>
        <w:t>esidence, hotel, apartment house, cabin, cottage, cottage court, lodging facility or any building or place regularly used for sleeping purposes in t</w:t>
      </w:r>
      <w:r>
        <w:rPr>
          <w:rFonts w:ascii="Arial" w:hAnsi="Arial" w:cs="Arial"/>
          <w:color w:val="000000"/>
          <w:sz w:val="22"/>
          <w:szCs w:val="22"/>
        </w:rPr>
        <w:t>he city between the hours of 10</w:t>
      </w:r>
      <w:r w:rsidRPr="00587D37">
        <w:rPr>
          <w:rFonts w:ascii="Arial" w:hAnsi="Arial" w:cs="Arial"/>
          <w:color w:val="000000"/>
          <w:sz w:val="22"/>
          <w:szCs w:val="22"/>
        </w:rPr>
        <w:t xml:space="preserve"> p.m. and </w:t>
      </w:r>
      <w:r>
        <w:rPr>
          <w:rFonts w:ascii="Arial" w:hAnsi="Arial" w:cs="Arial"/>
          <w:color w:val="000000"/>
          <w:sz w:val="22"/>
          <w:szCs w:val="22"/>
        </w:rPr>
        <w:t>8</w:t>
      </w:r>
      <w:r w:rsidRPr="00587D37">
        <w:rPr>
          <w:rFonts w:ascii="Arial" w:hAnsi="Arial" w:cs="Arial"/>
          <w:color w:val="000000"/>
          <w:sz w:val="22"/>
          <w:szCs w:val="22"/>
        </w:rPr>
        <w:t xml:space="preserve"> a.m. of any day or days.  The </w:t>
      </w:r>
      <w:r>
        <w:rPr>
          <w:rFonts w:ascii="Arial" w:hAnsi="Arial" w:cs="Arial"/>
          <w:color w:val="000000"/>
          <w:sz w:val="22"/>
          <w:szCs w:val="22"/>
        </w:rPr>
        <w:t>use of the fire pit shall not result in loud noise beyond 10 p.m.  If the City receives complaints regarding noise associated with the fire pit, the permit may be revoked by the Community Development Director or Planning Commission.</w:t>
      </w:r>
    </w:p>
    <w:p w:rsidR="00BB5EA2" w:rsidRPr="00587D37" w:rsidRDefault="00BB5EA2" w:rsidP="00BB5EA2">
      <w:pPr>
        <w:tabs>
          <w:tab w:val="left" w:pos="360"/>
          <w:tab w:val="left" w:pos="5400"/>
        </w:tabs>
        <w:ind w:left="360"/>
        <w:rPr>
          <w:rFonts w:ascii="Arial" w:hAnsi="Arial" w:cs="Arial"/>
          <w:sz w:val="22"/>
          <w:szCs w:val="22"/>
        </w:rPr>
      </w:pPr>
    </w:p>
    <w:p w:rsidR="00BB5EA2" w:rsidRPr="0026324A" w:rsidRDefault="00BB5EA2" w:rsidP="004A6B02">
      <w:pPr>
        <w:numPr>
          <w:ilvl w:val="0"/>
          <w:numId w:val="42"/>
        </w:numPr>
        <w:tabs>
          <w:tab w:val="left" w:pos="360"/>
          <w:tab w:val="left" w:pos="5400"/>
        </w:tabs>
        <w:rPr>
          <w:rFonts w:ascii="Arial" w:hAnsi="Arial" w:cs="Arial"/>
          <w:sz w:val="22"/>
          <w:szCs w:val="22"/>
        </w:rPr>
      </w:pPr>
      <w:r w:rsidRPr="00587D37">
        <w:rPr>
          <w:rFonts w:ascii="Arial" w:hAnsi="Arial" w:cs="Arial"/>
          <w:sz w:val="22"/>
        </w:rPr>
        <w:t xml:space="preserve">There shall be no additional permanent structures located within the right of way without the issuance of a major permit by the Planning Commission. </w:t>
      </w:r>
    </w:p>
    <w:p w:rsidR="00BB5EA2" w:rsidRDefault="00BB5EA2" w:rsidP="00BB5EA2">
      <w:pPr>
        <w:pStyle w:val="ListParagraph"/>
        <w:rPr>
          <w:rFonts w:ascii="Arial" w:hAnsi="Arial" w:cs="Arial"/>
          <w:sz w:val="22"/>
          <w:szCs w:val="22"/>
        </w:rPr>
      </w:pPr>
    </w:p>
    <w:p w:rsidR="00BB5EA2" w:rsidRPr="0026324A" w:rsidRDefault="00BB5EA2" w:rsidP="004A6B02">
      <w:pPr>
        <w:numPr>
          <w:ilvl w:val="0"/>
          <w:numId w:val="42"/>
        </w:numPr>
        <w:tabs>
          <w:tab w:val="left" w:pos="1080"/>
          <w:tab w:val="left" w:pos="5400"/>
        </w:tabs>
        <w:jc w:val="both"/>
        <w:rPr>
          <w:rFonts w:ascii="Arial" w:hAnsi="Arial" w:cs="Arial"/>
          <w:b/>
          <w:bCs/>
          <w:sz w:val="22"/>
          <w:szCs w:val="22"/>
        </w:rPr>
      </w:pPr>
      <w:r w:rsidRPr="00622ACD">
        <w:rPr>
          <w:rFonts w:ascii="Arial" w:hAnsi="Arial" w:cs="Arial"/>
          <w:sz w:val="22"/>
          <w:szCs w:val="22"/>
        </w:rPr>
        <w:t xml:space="preserve">Prior to building permit issuance, the applicant shall contact the Public Works Department to complete the </w:t>
      </w:r>
      <w:r>
        <w:rPr>
          <w:rFonts w:ascii="Arial" w:hAnsi="Arial" w:cs="Arial"/>
          <w:sz w:val="22"/>
          <w:szCs w:val="22"/>
        </w:rPr>
        <w:t xml:space="preserve">revocable </w:t>
      </w:r>
      <w:r w:rsidRPr="00622ACD">
        <w:rPr>
          <w:rFonts w:ascii="Arial" w:hAnsi="Arial" w:cs="Arial"/>
          <w:sz w:val="22"/>
          <w:szCs w:val="22"/>
        </w:rPr>
        <w:t xml:space="preserve">encroachment permit process. </w:t>
      </w:r>
      <w:r>
        <w:rPr>
          <w:rFonts w:ascii="Arial" w:hAnsi="Arial" w:cs="Arial"/>
          <w:sz w:val="22"/>
          <w:szCs w:val="22"/>
        </w:rPr>
        <w:t xml:space="preserve"> </w:t>
      </w:r>
      <w:r w:rsidRPr="00622ACD">
        <w:rPr>
          <w:rFonts w:ascii="Arial" w:hAnsi="Arial" w:cs="Arial"/>
          <w:sz w:val="22"/>
          <w:szCs w:val="22"/>
        </w:rPr>
        <w:t xml:space="preserve">A revocable encroachment permit </w:t>
      </w:r>
      <w:r>
        <w:rPr>
          <w:rFonts w:ascii="Arial" w:hAnsi="Arial" w:cs="Arial"/>
          <w:sz w:val="22"/>
          <w:szCs w:val="22"/>
        </w:rPr>
        <w:t>shall</w:t>
      </w:r>
      <w:r w:rsidRPr="00622ACD">
        <w:rPr>
          <w:rFonts w:ascii="Arial" w:hAnsi="Arial" w:cs="Arial"/>
          <w:sz w:val="22"/>
          <w:szCs w:val="22"/>
        </w:rPr>
        <w:t xml:space="preserve"> be required to be recorded.</w:t>
      </w:r>
    </w:p>
    <w:p w:rsidR="00BB5EA2" w:rsidRPr="005E4291" w:rsidRDefault="00BB5EA2" w:rsidP="00BB5EA2">
      <w:pPr>
        <w:tabs>
          <w:tab w:val="left" w:pos="360"/>
          <w:tab w:val="left" w:pos="5400"/>
        </w:tabs>
        <w:rPr>
          <w:rFonts w:ascii="Arial" w:hAnsi="Arial" w:cs="Arial"/>
          <w:sz w:val="22"/>
          <w:szCs w:val="22"/>
        </w:rPr>
      </w:pPr>
    </w:p>
    <w:p w:rsidR="00BB5EA2" w:rsidRPr="005E4291" w:rsidRDefault="00BB5EA2" w:rsidP="004A6B02">
      <w:pPr>
        <w:numPr>
          <w:ilvl w:val="0"/>
          <w:numId w:val="42"/>
        </w:numPr>
        <w:tabs>
          <w:tab w:val="left" w:pos="720"/>
          <w:tab w:val="left" w:pos="5400"/>
        </w:tabs>
        <w:rPr>
          <w:rFonts w:ascii="Arial" w:hAnsi="Arial" w:cs="Arial"/>
          <w:sz w:val="22"/>
          <w:szCs w:val="22"/>
        </w:rPr>
      </w:pPr>
      <w:r w:rsidRPr="005E4291">
        <w:rPr>
          <w:rFonts w:ascii="Arial" w:hAnsi="Arial" w:cs="Arial"/>
          <w:sz w:val="22"/>
          <w:szCs w:val="22"/>
        </w:rPr>
        <w:t>The application shall be reviewed by the Planning Commission upon evidence of non-compliance with conditions of approval or applicable municipal code provisions.</w:t>
      </w:r>
    </w:p>
    <w:p w:rsidR="00BB5EA2" w:rsidRPr="005E4291" w:rsidRDefault="00BB5EA2" w:rsidP="00BB5EA2">
      <w:pPr>
        <w:pStyle w:val="ListParagraph"/>
        <w:rPr>
          <w:rFonts w:ascii="Arial" w:hAnsi="Arial" w:cs="Arial"/>
          <w:sz w:val="22"/>
          <w:szCs w:val="22"/>
        </w:rPr>
      </w:pPr>
    </w:p>
    <w:p w:rsidR="00BB5EA2" w:rsidRPr="004A6B02" w:rsidRDefault="00BB5EA2" w:rsidP="00BB5EA2">
      <w:pPr>
        <w:pStyle w:val="Heading1"/>
        <w:rPr>
          <w:rFonts w:ascii="Arial" w:hAnsi="Arial" w:cs="Arial"/>
          <w:sz w:val="22"/>
          <w:szCs w:val="22"/>
          <w:u w:val="single"/>
        </w:rPr>
      </w:pPr>
      <w:r w:rsidRPr="004A6B02">
        <w:rPr>
          <w:rFonts w:ascii="Arial" w:hAnsi="Arial" w:cs="Arial"/>
          <w:sz w:val="22"/>
          <w:szCs w:val="22"/>
          <w:u w:val="single"/>
        </w:rPr>
        <w:t>FINDINGS</w:t>
      </w:r>
    </w:p>
    <w:p w:rsidR="00BB5EA2" w:rsidRPr="004A6B02" w:rsidRDefault="00BB5EA2" w:rsidP="004A6B02">
      <w:pPr>
        <w:numPr>
          <w:ilvl w:val="0"/>
          <w:numId w:val="43"/>
        </w:numPr>
        <w:tabs>
          <w:tab w:val="left" w:pos="720"/>
          <w:tab w:val="left" w:pos="5400"/>
        </w:tabs>
        <w:rPr>
          <w:rFonts w:ascii="Arial" w:hAnsi="Arial" w:cs="Arial"/>
          <w:b/>
          <w:sz w:val="22"/>
          <w:szCs w:val="22"/>
        </w:rPr>
      </w:pPr>
      <w:r w:rsidRPr="004A6B02">
        <w:rPr>
          <w:rFonts w:ascii="Arial" w:hAnsi="Arial" w:cs="Arial"/>
          <w:b/>
          <w:sz w:val="22"/>
          <w:szCs w:val="22"/>
        </w:rPr>
        <w:t xml:space="preserve">The application, subject to the conditions </w:t>
      </w:r>
      <w:proofErr w:type="gramStart"/>
      <w:r w:rsidRPr="004A6B02">
        <w:rPr>
          <w:rFonts w:ascii="Arial" w:hAnsi="Arial" w:cs="Arial"/>
          <w:b/>
          <w:sz w:val="22"/>
          <w:szCs w:val="22"/>
        </w:rPr>
        <w:t>imposed,</w:t>
      </w:r>
      <w:proofErr w:type="gramEnd"/>
      <w:r w:rsidRPr="004A6B02">
        <w:rPr>
          <w:rFonts w:ascii="Arial" w:hAnsi="Arial" w:cs="Arial"/>
          <w:b/>
          <w:sz w:val="22"/>
          <w:szCs w:val="22"/>
        </w:rPr>
        <w:t xml:space="preserve"> secure the purposes of the Zoning Ordinance, General Plan, and Local Coastal Plan.</w:t>
      </w:r>
    </w:p>
    <w:p w:rsidR="00BB5EA2" w:rsidRPr="004A6B02" w:rsidRDefault="00BB5EA2" w:rsidP="00BB5EA2">
      <w:pPr>
        <w:pStyle w:val="BodyTextIndent"/>
        <w:rPr>
          <w:rFonts w:ascii="Arial" w:hAnsi="Arial" w:cs="Arial"/>
          <w:sz w:val="22"/>
          <w:szCs w:val="22"/>
        </w:rPr>
      </w:pPr>
      <w:r w:rsidRPr="004A6B02">
        <w:rPr>
          <w:rFonts w:ascii="Arial" w:hAnsi="Arial" w:cs="Arial"/>
          <w:sz w:val="22"/>
          <w:szCs w:val="22"/>
        </w:rPr>
        <w:tab/>
        <w:t xml:space="preserve">Community Development Department Staff and the Planning Commission have reviewed the project.  The coastal development permit conforms to the requirements of the Local Coastal Program and conditions of approval have been included for the variance and major revocable encroachment permit to carry out the objectives of the Zoning Ordinance, General Plan and Local Coastal Plan.   </w:t>
      </w:r>
    </w:p>
    <w:p w:rsidR="00BB5EA2" w:rsidRPr="004A6B02" w:rsidRDefault="00BB5EA2" w:rsidP="00BB5EA2">
      <w:pPr>
        <w:pStyle w:val="BodyTextIndent"/>
        <w:ind w:left="0" w:firstLine="0"/>
        <w:rPr>
          <w:rFonts w:ascii="Arial" w:hAnsi="Arial" w:cs="Arial"/>
          <w:sz w:val="22"/>
          <w:szCs w:val="22"/>
        </w:rPr>
      </w:pPr>
    </w:p>
    <w:p w:rsidR="00BB5EA2" w:rsidRPr="004A6B02" w:rsidRDefault="00BB5EA2" w:rsidP="00BB5EA2">
      <w:pPr>
        <w:pStyle w:val="BodyTextIndent"/>
        <w:rPr>
          <w:rFonts w:ascii="Arial" w:hAnsi="Arial" w:cs="Arial"/>
          <w:sz w:val="22"/>
        </w:rPr>
      </w:pPr>
      <w:r w:rsidRPr="004A6B02">
        <w:rPr>
          <w:rFonts w:ascii="Arial" w:hAnsi="Arial" w:cs="Arial"/>
          <w:b/>
          <w:bCs/>
          <w:sz w:val="22"/>
          <w:szCs w:val="22"/>
        </w:rPr>
        <w:t>B</w:t>
      </w:r>
      <w:r w:rsidRPr="004A6B02">
        <w:rPr>
          <w:rFonts w:ascii="Arial" w:hAnsi="Arial" w:cs="Arial"/>
          <w:bCs/>
          <w:sz w:val="22"/>
          <w:szCs w:val="22"/>
        </w:rPr>
        <w:t>.</w:t>
      </w:r>
      <w:r w:rsidRPr="004A6B02">
        <w:rPr>
          <w:rFonts w:ascii="Arial" w:hAnsi="Arial" w:cs="Arial"/>
          <w:bCs/>
          <w:sz w:val="22"/>
          <w:szCs w:val="22"/>
        </w:rPr>
        <w:tab/>
      </w:r>
      <w:r w:rsidRPr="004A6B02">
        <w:rPr>
          <w:rFonts w:ascii="Arial" w:hAnsi="Arial" w:cs="Arial"/>
          <w:b/>
          <w:sz w:val="22"/>
        </w:rPr>
        <w:t>This project is categorically exempt under Section 15304 of the California Environmental Quality Act and is not subject to Section 753.5 of Title 14 of the California Code of Regulations.</w:t>
      </w:r>
    </w:p>
    <w:p w:rsidR="00BB5EA2" w:rsidRDefault="00BB5EA2" w:rsidP="005B281B">
      <w:pPr>
        <w:pStyle w:val="ListParagraph"/>
        <w:ind w:left="1080"/>
        <w:rPr>
          <w:rFonts w:ascii="Arial" w:hAnsi="Arial" w:cs="Arial"/>
          <w:bCs/>
          <w:sz w:val="22"/>
        </w:rPr>
      </w:pPr>
      <w:r w:rsidRPr="004A6B02">
        <w:rPr>
          <w:rFonts w:ascii="Arial" w:hAnsi="Arial" w:cs="Arial"/>
          <w:sz w:val="22"/>
        </w:rPr>
        <w:tab/>
      </w:r>
      <w:r w:rsidRPr="004A6B02">
        <w:rPr>
          <w:rFonts w:ascii="Arial" w:hAnsi="Arial" w:cs="Arial"/>
          <w:bCs/>
          <w:sz w:val="22"/>
        </w:rPr>
        <w:t>Section 15304 of the CEQA Guidelines exempts minor alterations to land.  No adverse environmental impacts were discovered during review of the proposed project.</w:t>
      </w:r>
    </w:p>
    <w:p w:rsidR="005B281B" w:rsidRPr="005B281B" w:rsidRDefault="005B281B" w:rsidP="005B281B">
      <w:pPr>
        <w:pStyle w:val="ListParagraph"/>
        <w:ind w:left="1080"/>
        <w:rPr>
          <w:rFonts w:ascii="Arial" w:hAnsi="Arial" w:cs="Arial"/>
          <w:bCs/>
          <w:sz w:val="22"/>
        </w:rPr>
      </w:pPr>
    </w:p>
    <w:p w:rsidR="00BB5EA2" w:rsidRPr="00CC6B02" w:rsidRDefault="00BB5EA2" w:rsidP="00BB5EA2">
      <w:pPr>
        <w:jc w:val="both"/>
        <w:rPr>
          <w:rFonts w:ascii="Arial" w:hAnsi="Arial" w:cs="Arial"/>
          <w:b/>
          <w:sz w:val="22"/>
          <w:szCs w:val="22"/>
        </w:rPr>
      </w:pPr>
      <w:r w:rsidRPr="00CC6B02">
        <w:rPr>
          <w:rFonts w:ascii="Arial" w:hAnsi="Arial" w:cs="Arial"/>
          <w:b/>
          <w:sz w:val="22"/>
          <w:szCs w:val="22"/>
          <w:u w:val="single"/>
        </w:rPr>
        <w:t>COASTAL FINDINGS</w:t>
      </w:r>
    </w:p>
    <w:p w:rsidR="00BB5EA2" w:rsidRPr="00965C90" w:rsidRDefault="00BB5EA2" w:rsidP="00BB5EA2">
      <w:pPr>
        <w:ind w:left="720"/>
        <w:jc w:val="both"/>
        <w:rPr>
          <w:rFonts w:ascii="Arial" w:hAnsi="Arial" w:cs="Arial"/>
          <w:b/>
          <w:i/>
          <w:color w:val="000000"/>
          <w:sz w:val="22"/>
          <w:szCs w:val="22"/>
        </w:rPr>
      </w:pPr>
      <w:r w:rsidRPr="00965C90">
        <w:rPr>
          <w:rFonts w:ascii="Arial" w:hAnsi="Arial" w:cs="Arial"/>
          <w:b/>
          <w:i/>
          <w:color w:val="000000"/>
          <w:sz w:val="22"/>
          <w:szCs w:val="22"/>
        </w:rPr>
        <w:lastRenderedPageBreak/>
        <w:t>D. Findings Required. A coastal permit shall be granted only upon adoption of specific written factual findings supporting the conclusion that the proposed development conforms to the certified Local Coastal Program, including, but not limited to:</w:t>
      </w:r>
    </w:p>
    <w:p w:rsidR="00BB5EA2" w:rsidRPr="00A22DC4" w:rsidRDefault="00BB5EA2" w:rsidP="00BB5EA2">
      <w:pPr>
        <w:ind w:left="720"/>
        <w:jc w:val="both"/>
        <w:rPr>
          <w:rFonts w:ascii="Arial" w:hAnsi="Arial" w:cs="Arial"/>
          <w:sz w:val="22"/>
          <w:szCs w:val="22"/>
        </w:rPr>
      </w:pPr>
    </w:p>
    <w:p w:rsidR="00BB5EA2" w:rsidRPr="00A22DC4" w:rsidRDefault="00BB5EA2" w:rsidP="00BB5EA2">
      <w:pPr>
        <w:widowControl w:val="0"/>
        <w:numPr>
          <w:ilvl w:val="0"/>
          <w:numId w:val="20"/>
        </w:numPr>
        <w:autoSpaceDE w:val="0"/>
        <w:autoSpaceDN w:val="0"/>
        <w:adjustRightInd w:val="0"/>
        <w:jc w:val="both"/>
        <w:rPr>
          <w:rFonts w:ascii="Arial" w:hAnsi="Arial" w:cs="Arial"/>
          <w:sz w:val="22"/>
          <w:szCs w:val="22"/>
        </w:rPr>
      </w:pPr>
      <w:r w:rsidRPr="00A22DC4">
        <w:rPr>
          <w:rFonts w:ascii="Arial" w:hAnsi="Arial" w:cs="Arial"/>
          <w:sz w:val="22"/>
          <w:szCs w:val="22"/>
        </w:rPr>
        <w:t xml:space="preserve">The proposed development conforms to the City’s certified Local Coastal Plan (LCP). The specific, factual findings, as per CMC Section 17.46.090 (D) are as follows: </w:t>
      </w:r>
    </w:p>
    <w:p w:rsidR="00BB5EA2" w:rsidRPr="00A22DC4" w:rsidRDefault="00BB5EA2" w:rsidP="00BB5EA2">
      <w:pPr>
        <w:ind w:left="720"/>
        <w:jc w:val="both"/>
        <w:rPr>
          <w:rFonts w:ascii="Arial" w:hAnsi="Arial" w:cs="Arial"/>
          <w:sz w:val="22"/>
          <w:szCs w:val="22"/>
        </w:rPr>
      </w:pPr>
    </w:p>
    <w:p w:rsidR="00BB5EA2" w:rsidRPr="00965C90" w:rsidRDefault="00BB5EA2" w:rsidP="00BB5EA2">
      <w:pPr>
        <w:ind w:left="720"/>
        <w:jc w:val="both"/>
        <w:rPr>
          <w:rFonts w:ascii="Arial" w:hAnsi="Arial" w:cs="Arial"/>
          <w:b/>
          <w:i/>
          <w:color w:val="000000"/>
          <w:sz w:val="22"/>
          <w:szCs w:val="22"/>
        </w:rPr>
      </w:pPr>
      <w:r w:rsidRPr="00965C90">
        <w:rPr>
          <w:rFonts w:ascii="Arial" w:hAnsi="Arial" w:cs="Arial"/>
          <w:b/>
          <w:i/>
          <w:sz w:val="22"/>
          <w:szCs w:val="22"/>
        </w:rPr>
        <w:t>(D) (2)</w:t>
      </w:r>
      <w:r w:rsidRPr="00965C90">
        <w:rPr>
          <w:rFonts w:ascii="Arial" w:hAnsi="Arial" w:cs="Arial"/>
          <w:b/>
          <w:i/>
          <w:color w:val="000000"/>
          <w:sz w:val="22"/>
          <w:szCs w:val="22"/>
        </w:rPr>
        <w:t xml:space="preserve"> Require Project-Specific Findings. In determining any requirement for public access, including the type of access and character of use, the city shall evaluate and document in written findings the factors identified in subsections (D) (2) (a) through (e), to the extent applicable. The findings shall explain the basis for the conclusions and decisions of the city and shall be supported by substantial evidence in the record. If an access dedication is required as a condition of approval, the findings shall explain how the adverse effects which have been identified will be alleviated or mitigated by the dedication. As used in this section, “cumulative effect” means the effect of the individual project in combination with the effects of past projects, other current projects, and probable future projects, including development allowed under applicable planning and zoning.</w:t>
      </w:r>
    </w:p>
    <w:p w:rsidR="00BB5EA2" w:rsidRPr="00A22DC4" w:rsidRDefault="00BB5EA2" w:rsidP="00BB5EA2">
      <w:pPr>
        <w:jc w:val="both"/>
        <w:rPr>
          <w:rFonts w:ascii="Arial" w:hAnsi="Arial" w:cs="Arial"/>
          <w:sz w:val="22"/>
          <w:szCs w:val="22"/>
        </w:rPr>
      </w:pPr>
    </w:p>
    <w:p w:rsidR="00BB5EA2" w:rsidRPr="00F80E5D" w:rsidRDefault="00BB5EA2" w:rsidP="00BB5EA2">
      <w:pPr>
        <w:ind w:left="720"/>
        <w:jc w:val="both"/>
        <w:rPr>
          <w:rFonts w:ascii="Arial" w:hAnsi="Arial" w:cs="Arial"/>
          <w:b/>
          <w:i/>
          <w:sz w:val="22"/>
          <w:szCs w:val="22"/>
        </w:rPr>
      </w:pPr>
      <w:r w:rsidRPr="00F80E5D">
        <w:rPr>
          <w:rFonts w:ascii="Arial" w:hAnsi="Arial" w:cs="Arial"/>
          <w:b/>
          <w:i/>
          <w:sz w:val="22"/>
          <w:szCs w:val="22"/>
        </w:rPr>
        <w:t xml:space="preserve">(D) (2) (a) </w:t>
      </w:r>
      <w:r w:rsidRPr="00F80E5D">
        <w:rPr>
          <w:rFonts w:ascii="Arial" w:hAnsi="Arial" w:cs="Arial"/>
          <w:b/>
          <w:i/>
          <w:color w:val="000000"/>
          <w:sz w:val="22"/>
          <w:szCs w:val="22"/>
        </w:rPr>
        <w:t xml:space="preserve">Project Effects on Demand for Access and Recreation. </w:t>
      </w:r>
      <w:proofErr w:type="gramStart"/>
      <w:r w:rsidRPr="00F80E5D">
        <w:rPr>
          <w:rFonts w:ascii="Arial" w:hAnsi="Arial" w:cs="Arial"/>
          <w:b/>
          <w:i/>
          <w:color w:val="000000"/>
          <w:sz w:val="22"/>
          <w:szCs w:val="22"/>
        </w:rPr>
        <w:t>Identification of existing and open public access and coastal recreation areas and facilities in the regional and local vicinity of the development.</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Analysis of the project’s effects upon existing public access and recreation opportunities.</w:t>
      </w:r>
      <w:proofErr w:type="gramEnd"/>
      <w:r w:rsidRPr="00F80E5D">
        <w:rPr>
          <w:rFonts w:ascii="Arial" w:hAnsi="Arial" w:cs="Arial"/>
          <w:b/>
          <w:i/>
          <w:color w:val="000000"/>
          <w:sz w:val="22"/>
          <w:szCs w:val="22"/>
        </w:rPr>
        <w:t xml:space="preserve"> Analysis of the project’s cumulative effects upon the use and capacity of the identified access and recreation opportunities, including public tidelands and beach resources, and upon the capacity of major coastal roads from subdivision, intensification or cumulative build-out. Projection for the anticipated demand and need for increased coastal access and recreation opportunities for the public. </w:t>
      </w:r>
      <w:proofErr w:type="gramStart"/>
      <w:r w:rsidRPr="00F80E5D">
        <w:rPr>
          <w:rFonts w:ascii="Arial" w:hAnsi="Arial" w:cs="Arial"/>
          <w:b/>
          <w:i/>
          <w:color w:val="000000"/>
          <w:sz w:val="22"/>
          <w:szCs w:val="22"/>
        </w:rPr>
        <w:t>Analysis of the contribution of the project’s cumulative effects to any such projected increase.</w:t>
      </w:r>
      <w:proofErr w:type="gramEnd"/>
      <w:r w:rsidRPr="00F80E5D">
        <w:rPr>
          <w:rFonts w:ascii="Arial" w:hAnsi="Arial" w:cs="Arial"/>
          <w:b/>
          <w:i/>
          <w:color w:val="000000"/>
          <w:sz w:val="22"/>
          <w:szCs w:val="22"/>
        </w:rPr>
        <w:t xml:space="preserve"> </w:t>
      </w:r>
      <w:proofErr w:type="gramStart"/>
      <w:r w:rsidRPr="00F80E5D">
        <w:rPr>
          <w:rFonts w:ascii="Arial" w:hAnsi="Arial" w:cs="Arial"/>
          <w:b/>
          <w:i/>
          <w:color w:val="000000"/>
          <w:sz w:val="22"/>
          <w:szCs w:val="22"/>
        </w:rPr>
        <w:t>Description of the physical characteristics of the site and its proximity to the sea, tideland viewing points, upland recreation areas, and trail linkages to tidelands or recreation areas.</w:t>
      </w:r>
      <w:proofErr w:type="gramEnd"/>
      <w:r w:rsidRPr="00F80E5D">
        <w:rPr>
          <w:rFonts w:ascii="Arial" w:hAnsi="Arial" w:cs="Arial"/>
          <w:b/>
          <w:i/>
          <w:color w:val="000000"/>
          <w:sz w:val="22"/>
          <w:szCs w:val="22"/>
        </w:rPr>
        <w:t xml:space="preserve"> Analysis of the importance and potential of the site, because of its location or other characteristics, for creating, preserving or enhancing public access to tidelands or public recreation opportunities;</w:t>
      </w:r>
      <w:r w:rsidRPr="00F80E5D">
        <w:rPr>
          <w:rFonts w:ascii="Arial" w:hAnsi="Arial" w:cs="Arial"/>
          <w:b/>
          <w:i/>
          <w:sz w:val="22"/>
          <w:szCs w:val="22"/>
        </w:rPr>
        <w:t xml:space="preserve"> </w:t>
      </w:r>
    </w:p>
    <w:p w:rsidR="00BB5EA2" w:rsidRPr="0025162A" w:rsidRDefault="00BB5EA2" w:rsidP="00BB5EA2">
      <w:pPr>
        <w:ind w:left="720"/>
        <w:jc w:val="both"/>
        <w:rPr>
          <w:rFonts w:ascii="Arial" w:hAnsi="Arial" w:cs="Arial"/>
          <w:sz w:val="22"/>
          <w:szCs w:val="22"/>
        </w:rPr>
      </w:pPr>
    </w:p>
    <w:p w:rsidR="00BB5EA2" w:rsidRPr="00CA374F" w:rsidRDefault="00BB5EA2" w:rsidP="00BB5EA2">
      <w:pPr>
        <w:widowControl w:val="0"/>
        <w:numPr>
          <w:ilvl w:val="0"/>
          <w:numId w:val="20"/>
        </w:numPr>
        <w:tabs>
          <w:tab w:val="clear" w:pos="1440"/>
          <w:tab w:val="left" w:pos="-1440"/>
          <w:tab w:val="num" w:pos="1080"/>
        </w:tabs>
        <w:autoSpaceDE w:val="0"/>
        <w:autoSpaceDN w:val="0"/>
        <w:adjustRightInd w:val="0"/>
        <w:ind w:left="1080"/>
        <w:jc w:val="both"/>
      </w:pPr>
      <w:r w:rsidRPr="00F34F9B">
        <w:rPr>
          <w:rFonts w:ascii="Arial" w:hAnsi="Arial"/>
          <w:sz w:val="22"/>
          <w:szCs w:val="22"/>
        </w:rPr>
        <w:t xml:space="preserve">The proposed project is located </w:t>
      </w:r>
      <w:r>
        <w:rPr>
          <w:rFonts w:ascii="Arial" w:hAnsi="Arial"/>
          <w:sz w:val="22"/>
          <w:szCs w:val="22"/>
        </w:rPr>
        <w:t xml:space="preserve">on a privately-owned lot located on the Coastal Bluff.  </w:t>
      </w:r>
      <w:r w:rsidRPr="00D0708E">
        <w:rPr>
          <w:rFonts w:ascii="Arial" w:hAnsi="Arial" w:cs="Arial"/>
          <w:sz w:val="22"/>
          <w:szCs w:val="22"/>
        </w:rPr>
        <w:t xml:space="preserve">The project will not directly affect public access and coastal recreation areas as it involves </w:t>
      </w:r>
      <w:r>
        <w:rPr>
          <w:rFonts w:ascii="Arial" w:hAnsi="Arial" w:cs="Arial"/>
          <w:sz w:val="22"/>
          <w:szCs w:val="22"/>
        </w:rPr>
        <w:t xml:space="preserve">a fire pit and bench located within the enclosed yard of a private residence and portion of the street right-of-way.  The structures have no affect on public trail or beach access. </w:t>
      </w:r>
    </w:p>
    <w:p w:rsidR="00BB5EA2" w:rsidRDefault="00BB5EA2" w:rsidP="00BB5EA2">
      <w:pPr>
        <w:tabs>
          <w:tab w:val="left" w:pos="-1440"/>
        </w:tabs>
        <w:ind w:left="1080"/>
        <w:jc w:val="both"/>
      </w:pPr>
    </w:p>
    <w:p w:rsidR="00BB5EA2" w:rsidRDefault="00BB5EA2" w:rsidP="00BB5EA2">
      <w:pPr>
        <w:tabs>
          <w:tab w:val="left" w:pos="-1440"/>
        </w:tabs>
        <w:ind w:left="720"/>
        <w:jc w:val="both"/>
        <w:rPr>
          <w:rFonts w:ascii="Arial" w:hAnsi="Arial" w:cs="Arial"/>
          <w:b/>
          <w:i/>
          <w:color w:val="000000"/>
          <w:sz w:val="22"/>
          <w:szCs w:val="22"/>
        </w:rPr>
      </w:pPr>
      <w:r w:rsidRPr="00FE32C5">
        <w:rPr>
          <w:rFonts w:ascii="Arial" w:hAnsi="Arial" w:cs="Arial"/>
          <w:b/>
          <w:i/>
          <w:sz w:val="22"/>
          <w:szCs w:val="22"/>
        </w:rPr>
        <w:t xml:space="preserve">(D) (2) (b) </w:t>
      </w:r>
      <w:r w:rsidRPr="00FE32C5">
        <w:rPr>
          <w:rFonts w:ascii="Arial" w:hAnsi="Arial" w:cs="Arial"/>
          <w:b/>
          <w:i/>
          <w:color w:val="000000"/>
          <w:sz w:val="22"/>
          <w:szCs w:val="22"/>
        </w:rPr>
        <w:t xml:space="preserve">Shoreline Processes. Description of the existing shoreline conditions, including beach profile, accessibility and usability of the beach, history of erosion or accretion, character and sources of sand, wave and sand movement, presence of shoreline protective structures, location of the line of mean high tide during the season when the beach is at its narrowest (generally during the late winter) and the proximity of that line to existing structures, and any other factors which substantially characterize or affect the shoreline processes at the site. Identification of anticipated changes to shoreline processes at the site. Identification of anticipated changes to shoreline processes and beach profile unrelated to the proposed development. Description and analysis of any reasonably likely changes, attributable to the primary and cumulative effects of the project, to: wave and sand movement affecting beaches in the vicinity of the project; the profile of the beach; the character, extent, accessibility and usability of the beach; and any other factors which characterize or affect beaches in the vicinity. </w:t>
      </w:r>
      <w:r w:rsidRPr="00FE32C5">
        <w:rPr>
          <w:rFonts w:ascii="Arial" w:hAnsi="Arial" w:cs="Arial"/>
          <w:b/>
          <w:i/>
          <w:color w:val="000000"/>
          <w:sz w:val="22"/>
          <w:szCs w:val="22"/>
        </w:rPr>
        <w:lastRenderedPageBreak/>
        <w:t>Analysis of the effect of any identified changes of the project, alone or in combination with other anticipated changes, will have upon the ability of the public to use public tidelands and shoreline recreation areas;</w:t>
      </w:r>
    </w:p>
    <w:p w:rsidR="00BB5EA2" w:rsidRPr="00FE32C5" w:rsidRDefault="00BB5EA2" w:rsidP="00BB5EA2">
      <w:pPr>
        <w:tabs>
          <w:tab w:val="left" w:pos="-1440"/>
        </w:tabs>
        <w:ind w:left="720"/>
        <w:jc w:val="both"/>
        <w:rPr>
          <w:rFonts w:ascii="Arial" w:hAnsi="Arial" w:cs="Arial"/>
          <w:b/>
          <w:i/>
          <w:color w:val="000000"/>
          <w:sz w:val="22"/>
          <w:szCs w:val="22"/>
        </w:rPr>
      </w:pPr>
    </w:p>
    <w:p w:rsidR="00BB5EA2" w:rsidRDefault="00BB5EA2" w:rsidP="00BB5EA2">
      <w:pPr>
        <w:widowControl w:val="0"/>
        <w:numPr>
          <w:ilvl w:val="0"/>
          <w:numId w:val="20"/>
        </w:numPr>
        <w:tabs>
          <w:tab w:val="clear" w:pos="1440"/>
          <w:tab w:val="num" w:pos="1080"/>
        </w:tabs>
        <w:autoSpaceDE w:val="0"/>
        <w:autoSpaceDN w:val="0"/>
        <w:adjustRightInd w:val="0"/>
        <w:ind w:left="1080"/>
        <w:jc w:val="both"/>
        <w:rPr>
          <w:rFonts w:ascii="Arial" w:hAnsi="Arial"/>
          <w:sz w:val="22"/>
          <w:szCs w:val="22"/>
        </w:rPr>
      </w:pPr>
      <w:r w:rsidRPr="00F34F9B">
        <w:rPr>
          <w:rFonts w:ascii="Arial" w:hAnsi="Arial"/>
          <w:sz w:val="22"/>
          <w:szCs w:val="22"/>
        </w:rPr>
        <w:t xml:space="preserve">The proposed project is located </w:t>
      </w:r>
      <w:r>
        <w:rPr>
          <w:rFonts w:ascii="Arial" w:hAnsi="Arial"/>
          <w:sz w:val="22"/>
          <w:szCs w:val="22"/>
        </w:rPr>
        <w:t xml:space="preserve">adjacent to the coastal cliff, approximately 50 feet from the shoreline.  </w:t>
      </w:r>
      <w:r>
        <w:rPr>
          <w:rFonts w:ascii="Arial" w:hAnsi="Arial" w:cs="Arial"/>
          <w:sz w:val="22"/>
          <w:szCs w:val="22"/>
        </w:rPr>
        <w:t xml:space="preserve">No portion of the project is located along the shoreline or beach.  </w:t>
      </w:r>
    </w:p>
    <w:p w:rsidR="00BB5EA2" w:rsidRPr="00C16379" w:rsidRDefault="00BB5EA2" w:rsidP="00BB5EA2">
      <w:pPr>
        <w:jc w:val="both"/>
        <w:rPr>
          <w:rFonts w:ascii="Arial" w:hAnsi="Arial" w:cs="Arial"/>
          <w:sz w:val="22"/>
          <w:szCs w:val="22"/>
        </w:rPr>
      </w:pPr>
    </w:p>
    <w:p w:rsidR="00BB5EA2" w:rsidRPr="000D023E" w:rsidRDefault="00BB5EA2" w:rsidP="00BB5EA2">
      <w:pPr>
        <w:ind w:left="720"/>
        <w:jc w:val="both"/>
        <w:rPr>
          <w:rFonts w:ascii="Arial" w:hAnsi="Arial" w:cs="Arial"/>
          <w:b/>
          <w:sz w:val="22"/>
          <w:szCs w:val="22"/>
        </w:rPr>
      </w:pPr>
      <w:r w:rsidRPr="000D023E">
        <w:rPr>
          <w:rFonts w:ascii="Arial" w:hAnsi="Arial" w:cs="Arial"/>
          <w:b/>
          <w:i/>
          <w:color w:val="000000"/>
          <w:sz w:val="22"/>
          <w:szCs w:val="22"/>
        </w:rPr>
        <w:t xml:space="preserve">(D) (2) (c) Historic Public Use. Evidence of use of the site by members of the general public for a continuous five-year period (such use may be seasonal). </w:t>
      </w:r>
      <w:proofErr w:type="gramStart"/>
      <w:r w:rsidRPr="000D023E">
        <w:rPr>
          <w:rFonts w:ascii="Arial" w:hAnsi="Arial" w:cs="Arial"/>
          <w:b/>
          <w:i/>
          <w:color w:val="000000"/>
          <w:sz w:val="22"/>
          <w:szCs w:val="22"/>
        </w:rPr>
        <w:t xml:space="preserve">Evidence of the type and character of use made by the public (vertical, lateral, </w:t>
      </w:r>
      <w:proofErr w:type="spellStart"/>
      <w:r w:rsidRPr="000D023E">
        <w:rPr>
          <w:rFonts w:ascii="Arial" w:hAnsi="Arial" w:cs="Arial"/>
          <w:b/>
          <w:i/>
          <w:color w:val="000000"/>
          <w:sz w:val="22"/>
          <w:szCs w:val="22"/>
        </w:rPr>
        <w:t>blufftop</w:t>
      </w:r>
      <w:proofErr w:type="spellEnd"/>
      <w:r w:rsidRPr="000D023E">
        <w:rPr>
          <w:rFonts w:ascii="Arial" w:hAnsi="Arial" w:cs="Arial"/>
          <w:b/>
          <w:i/>
          <w:color w:val="000000"/>
          <w:sz w:val="22"/>
          <w:szCs w:val="22"/>
        </w:rPr>
        <w:t>, etc., and for passive and/or active recreational use, etc.).</w:t>
      </w:r>
      <w:proofErr w:type="gramEnd"/>
      <w:r w:rsidRPr="000D023E">
        <w:rPr>
          <w:rFonts w:ascii="Arial" w:hAnsi="Arial" w:cs="Arial"/>
          <w:b/>
          <w:i/>
          <w:color w:val="000000"/>
          <w:sz w:val="22"/>
          <w:szCs w:val="22"/>
        </w:rPr>
        <w:t xml:space="preserve"> Identification of any agency (or person) </w:t>
      </w:r>
      <w:proofErr w:type="gramStart"/>
      <w:r w:rsidRPr="000D023E">
        <w:rPr>
          <w:rFonts w:ascii="Arial" w:hAnsi="Arial" w:cs="Arial"/>
          <w:b/>
          <w:i/>
          <w:color w:val="000000"/>
          <w:sz w:val="22"/>
          <w:szCs w:val="22"/>
        </w:rPr>
        <w:t>who</w:t>
      </w:r>
      <w:proofErr w:type="gramEnd"/>
      <w:r w:rsidRPr="000D023E">
        <w:rPr>
          <w:rFonts w:ascii="Arial" w:hAnsi="Arial" w:cs="Arial"/>
          <w:b/>
          <w:i/>
          <w:color w:val="000000"/>
          <w:sz w:val="22"/>
          <w:szCs w:val="22"/>
        </w:rPr>
        <w:t xml:space="preserve"> has maintained and/or improved the area subject to historic public use and the nature of the maintenance performed and improvements made. Identification of the record owner of the area historically used by the public and any attempts by the owner to prohibit public use of the area, including the success or failure of those attempts. Description of the potential for adverse impact on public use of the area from the proposed development (including but not limited to, creation of physical or psychological impediments to public use);</w:t>
      </w:r>
      <w:r w:rsidRPr="000D023E">
        <w:rPr>
          <w:rFonts w:ascii="Arial" w:hAnsi="Arial" w:cs="Arial"/>
          <w:b/>
          <w:sz w:val="22"/>
          <w:szCs w:val="22"/>
        </w:rPr>
        <w:t xml:space="preserve"> </w:t>
      </w:r>
    </w:p>
    <w:p w:rsidR="00BB5EA2" w:rsidRPr="00C16379" w:rsidRDefault="00BB5EA2" w:rsidP="00BB5EA2">
      <w:pPr>
        <w:ind w:left="720"/>
        <w:jc w:val="both"/>
        <w:rPr>
          <w:rFonts w:ascii="Arial" w:hAnsi="Arial" w:cs="Arial"/>
          <w:sz w:val="22"/>
          <w:szCs w:val="22"/>
        </w:rPr>
      </w:pPr>
    </w:p>
    <w:p w:rsidR="00BB5EA2" w:rsidRPr="00324066" w:rsidRDefault="00BB5EA2" w:rsidP="00BB5EA2">
      <w:pPr>
        <w:widowControl w:val="0"/>
        <w:numPr>
          <w:ilvl w:val="0"/>
          <w:numId w:val="20"/>
        </w:numPr>
        <w:tabs>
          <w:tab w:val="left" w:pos="-1440"/>
        </w:tabs>
        <w:autoSpaceDE w:val="0"/>
        <w:autoSpaceDN w:val="0"/>
        <w:adjustRightInd w:val="0"/>
        <w:jc w:val="both"/>
        <w:rPr>
          <w:rFonts w:ascii="Arial" w:hAnsi="Arial" w:cs="Arial"/>
          <w:b/>
          <w:i/>
          <w:color w:val="000000"/>
          <w:sz w:val="22"/>
          <w:szCs w:val="22"/>
        </w:rPr>
      </w:pPr>
      <w:r>
        <w:rPr>
          <w:rFonts w:ascii="Arial" w:hAnsi="Arial" w:cs="Arial"/>
          <w:sz w:val="22"/>
          <w:szCs w:val="22"/>
        </w:rPr>
        <w:t>There is no evidence of use of the site by members of the public for coastal access.</w:t>
      </w:r>
    </w:p>
    <w:p w:rsidR="00BB5EA2" w:rsidRPr="00F0407E" w:rsidRDefault="00BB5EA2" w:rsidP="00BB5EA2">
      <w:pPr>
        <w:numPr>
          <w:ilvl w:val="0"/>
          <w:numId w:val="21"/>
        </w:numPr>
        <w:spacing w:before="100" w:beforeAutospacing="1" w:after="100" w:afterAutospacing="1"/>
        <w:ind w:left="720" w:firstLine="0"/>
        <w:jc w:val="both"/>
        <w:rPr>
          <w:rFonts w:ascii="Arial" w:hAnsi="Arial" w:cs="Arial"/>
          <w:b/>
          <w:i/>
          <w:color w:val="000000"/>
          <w:sz w:val="22"/>
          <w:szCs w:val="22"/>
        </w:rPr>
      </w:pPr>
      <w:r w:rsidRPr="00F0407E">
        <w:rPr>
          <w:rFonts w:ascii="Arial" w:hAnsi="Arial" w:cs="Arial"/>
          <w:b/>
          <w:i/>
          <w:color w:val="000000"/>
          <w:sz w:val="22"/>
          <w:szCs w:val="22"/>
        </w:rPr>
        <w:t xml:space="preserve"> (2) (</w:t>
      </w:r>
      <w:proofErr w:type="gramStart"/>
      <w:r w:rsidRPr="00F0407E">
        <w:rPr>
          <w:rFonts w:ascii="Arial" w:hAnsi="Arial" w:cs="Arial"/>
          <w:b/>
          <w:i/>
          <w:color w:val="000000"/>
          <w:sz w:val="22"/>
          <w:szCs w:val="22"/>
        </w:rPr>
        <w:t>d</w:t>
      </w:r>
      <w:proofErr w:type="gramEnd"/>
      <w:r w:rsidRPr="00F0407E">
        <w:rPr>
          <w:rFonts w:ascii="Arial" w:hAnsi="Arial" w:cs="Arial"/>
          <w:b/>
          <w:i/>
          <w:color w:val="000000"/>
          <w:sz w:val="22"/>
          <w:szCs w:val="22"/>
        </w:rPr>
        <w:t>) Physical Obstructions. Description of any physical aspects of the development which block or impede the ability of the public to get to or along the tidelands, public recreation areas, or other public coastal resources or to see the shoreline;</w:t>
      </w:r>
    </w:p>
    <w:p w:rsidR="00BB5EA2" w:rsidRDefault="00BB5EA2" w:rsidP="00BB5EA2">
      <w:pPr>
        <w:widowControl w:val="0"/>
        <w:numPr>
          <w:ilvl w:val="0"/>
          <w:numId w:val="20"/>
        </w:numPr>
        <w:tabs>
          <w:tab w:val="left" w:pos="-1440"/>
        </w:tabs>
        <w:autoSpaceDE w:val="0"/>
        <w:autoSpaceDN w:val="0"/>
        <w:adjustRightInd w:val="0"/>
        <w:jc w:val="both"/>
        <w:rPr>
          <w:rFonts w:ascii="Arial" w:hAnsi="Arial" w:cs="Arial"/>
          <w:sz w:val="22"/>
          <w:szCs w:val="22"/>
        </w:rPr>
      </w:pPr>
      <w:r w:rsidRPr="00D63EF1">
        <w:rPr>
          <w:rFonts w:ascii="Arial" w:hAnsi="Arial" w:cs="Arial"/>
          <w:sz w:val="22"/>
          <w:szCs w:val="22"/>
        </w:rPr>
        <w:t xml:space="preserve">The </w:t>
      </w:r>
      <w:r>
        <w:rPr>
          <w:rFonts w:ascii="Arial" w:hAnsi="Arial" w:cs="Arial"/>
          <w:sz w:val="22"/>
          <w:szCs w:val="22"/>
        </w:rPr>
        <w:t xml:space="preserve">project will not block or impede the ability of the public to get to or along the tidelands, public </w:t>
      </w:r>
      <w:r w:rsidRPr="00D63EF1">
        <w:rPr>
          <w:rFonts w:ascii="Arial" w:hAnsi="Arial" w:cs="Arial"/>
          <w:sz w:val="22"/>
          <w:szCs w:val="22"/>
        </w:rPr>
        <w:t>recreation areas, or views to</w:t>
      </w:r>
      <w:r>
        <w:rPr>
          <w:rFonts w:ascii="Arial" w:hAnsi="Arial" w:cs="Arial"/>
          <w:sz w:val="22"/>
          <w:szCs w:val="22"/>
        </w:rPr>
        <w:t xml:space="preserve"> the shoreline. There is no access to the shore from the property. </w:t>
      </w:r>
    </w:p>
    <w:p w:rsidR="00BB5EA2" w:rsidRPr="00D63EF1" w:rsidRDefault="00BB5EA2" w:rsidP="00BB5EA2">
      <w:pPr>
        <w:tabs>
          <w:tab w:val="left" w:pos="-1440"/>
        </w:tabs>
        <w:jc w:val="both"/>
        <w:rPr>
          <w:rFonts w:ascii="Arial" w:hAnsi="Arial" w:cs="Arial"/>
          <w:sz w:val="22"/>
          <w:szCs w:val="22"/>
        </w:rPr>
      </w:pPr>
    </w:p>
    <w:p w:rsidR="00BB5EA2" w:rsidRDefault="00BB5EA2" w:rsidP="00BB5EA2">
      <w:pPr>
        <w:ind w:left="720"/>
        <w:jc w:val="both"/>
        <w:rPr>
          <w:rFonts w:ascii="Arial" w:hAnsi="Arial" w:cs="Arial"/>
          <w:b/>
          <w:sz w:val="22"/>
          <w:szCs w:val="22"/>
        </w:rPr>
      </w:pPr>
      <w:r w:rsidRPr="00502861">
        <w:rPr>
          <w:rFonts w:ascii="Arial" w:hAnsi="Arial" w:cs="Arial"/>
          <w:b/>
          <w:i/>
          <w:color w:val="000000"/>
          <w:sz w:val="22"/>
          <w:szCs w:val="22"/>
        </w:rPr>
        <w:t xml:space="preserve"> (D) (2) (e) Other Adverse Impacts on Access and Recreation. </w:t>
      </w:r>
      <w:proofErr w:type="gramStart"/>
      <w:r w:rsidRPr="00502861">
        <w:rPr>
          <w:rFonts w:ascii="Arial" w:hAnsi="Arial" w:cs="Arial"/>
          <w:b/>
          <w:i/>
          <w:color w:val="000000"/>
          <w:sz w:val="22"/>
          <w:szCs w:val="22"/>
        </w:rPr>
        <w:t>Description of the development’s physical proximity and relationship to the shoreline and any public recreation area.</w:t>
      </w:r>
      <w:proofErr w:type="gramEnd"/>
      <w:r w:rsidRPr="00502861">
        <w:rPr>
          <w:rFonts w:ascii="Arial" w:hAnsi="Arial" w:cs="Arial"/>
          <w:b/>
          <w:i/>
          <w:color w:val="000000"/>
          <w:sz w:val="22"/>
          <w:szCs w:val="22"/>
        </w:rPr>
        <w:t xml:space="preserve"> Analysis of the extent of which buildings, walls, signs, streets or other aspects of the development, individually or cumulatively, are likely to diminish the public’s use of tidelands or lands committed to public recreation. Description of any alteration of the aesthetic, visual or recreational value of public use areas, and of any diminution of the quality or amount of recreational use of public lands which may be attributable to the individual or cumulative effects of the development.</w:t>
      </w:r>
      <w:r w:rsidRPr="00502861">
        <w:rPr>
          <w:rFonts w:ascii="Arial" w:hAnsi="Arial" w:cs="Arial"/>
          <w:b/>
          <w:sz w:val="22"/>
          <w:szCs w:val="22"/>
        </w:rPr>
        <w:t xml:space="preserve">   </w:t>
      </w:r>
    </w:p>
    <w:p w:rsidR="00BB5EA2" w:rsidRPr="00324066" w:rsidRDefault="00BB5EA2" w:rsidP="00BB5EA2">
      <w:pPr>
        <w:ind w:left="720"/>
        <w:jc w:val="both"/>
        <w:rPr>
          <w:rFonts w:ascii="Arial" w:hAnsi="Arial" w:cs="Arial"/>
          <w:sz w:val="22"/>
          <w:szCs w:val="22"/>
        </w:rPr>
      </w:pPr>
    </w:p>
    <w:p w:rsidR="00BB5EA2" w:rsidRPr="00F72084" w:rsidRDefault="00BB5EA2" w:rsidP="00BB5EA2">
      <w:pPr>
        <w:widowControl w:val="0"/>
        <w:numPr>
          <w:ilvl w:val="0"/>
          <w:numId w:val="20"/>
        </w:numPr>
        <w:tabs>
          <w:tab w:val="left" w:pos="-1440"/>
        </w:tabs>
        <w:autoSpaceDE w:val="0"/>
        <w:autoSpaceDN w:val="0"/>
        <w:adjustRightInd w:val="0"/>
        <w:jc w:val="both"/>
        <w:rPr>
          <w:rFonts w:ascii="Arial" w:hAnsi="Arial" w:cs="Arial"/>
          <w:b/>
          <w:i/>
          <w:color w:val="000000"/>
          <w:sz w:val="22"/>
          <w:szCs w:val="22"/>
        </w:rPr>
      </w:pPr>
      <w:r w:rsidRPr="00F72084">
        <w:rPr>
          <w:rFonts w:ascii="Arial" w:hAnsi="Arial"/>
          <w:sz w:val="22"/>
          <w:szCs w:val="22"/>
        </w:rPr>
        <w:t xml:space="preserve">The proposed project is located north of Grand Ave within 50 feet of the coastal bluff. </w:t>
      </w:r>
      <w:r w:rsidRPr="00F72084">
        <w:rPr>
          <w:rFonts w:ascii="Arial" w:hAnsi="Arial" w:cs="Arial"/>
          <w:sz w:val="22"/>
          <w:szCs w:val="22"/>
        </w:rPr>
        <w:t xml:space="preserve">The project will not block or impede the ability of the public to get to or along the tidelands, public recreation areas, or views to the shoreline. There is no access to the shore from the property. </w:t>
      </w:r>
      <w:r>
        <w:rPr>
          <w:rFonts w:ascii="Arial" w:hAnsi="Arial" w:cs="Arial"/>
          <w:sz w:val="22"/>
          <w:szCs w:val="22"/>
        </w:rPr>
        <w:t>The project is within the privately utilized yard and not within the public trail area.</w:t>
      </w:r>
    </w:p>
    <w:p w:rsidR="00BB5EA2" w:rsidRPr="00F72084" w:rsidRDefault="00BB5EA2" w:rsidP="00BB5EA2">
      <w:pPr>
        <w:tabs>
          <w:tab w:val="left" w:pos="-1440"/>
        </w:tabs>
        <w:ind w:left="1440"/>
        <w:jc w:val="both"/>
        <w:rPr>
          <w:rFonts w:ascii="Arial" w:hAnsi="Arial" w:cs="Arial"/>
          <w:b/>
          <w:i/>
          <w:color w:val="000000"/>
          <w:sz w:val="22"/>
          <w:szCs w:val="22"/>
        </w:rPr>
      </w:pPr>
    </w:p>
    <w:p w:rsidR="00BB5EA2" w:rsidRPr="004B1227" w:rsidRDefault="00BB5EA2" w:rsidP="00BB5EA2">
      <w:pPr>
        <w:tabs>
          <w:tab w:val="left" w:pos="-1440"/>
        </w:tabs>
        <w:ind w:left="720"/>
        <w:jc w:val="both"/>
        <w:rPr>
          <w:rFonts w:ascii="Arial" w:hAnsi="Arial" w:cs="Arial"/>
          <w:b/>
          <w:i/>
          <w:color w:val="000000"/>
          <w:sz w:val="22"/>
          <w:szCs w:val="22"/>
        </w:rPr>
      </w:pPr>
      <w:r w:rsidRPr="004B1227">
        <w:rPr>
          <w:rFonts w:ascii="Arial" w:hAnsi="Arial" w:cs="Arial"/>
          <w:b/>
          <w:i/>
          <w:color w:val="000000"/>
          <w:sz w:val="22"/>
          <w:szCs w:val="22"/>
        </w:rPr>
        <w:t xml:space="preserve"> (D) (3) </w:t>
      </w:r>
      <w:r w:rsidRPr="004B1227">
        <w:rPr>
          <w:rFonts w:ascii="Arial" w:hAnsi="Arial" w:cs="Arial"/>
          <w:b/>
          <w:i/>
          <w:sz w:val="22"/>
          <w:szCs w:val="22"/>
        </w:rPr>
        <w:t xml:space="preserve">(a – c) </w:t>
      </w:r>
      <w:r w:rsidRPr="004B1227">
        <w:rPr>
          <w:rFonts w:ascii="Arial" w:hAnsi="Arial" w:cs="Arial"/>
          <w:b/>
          <w:i/>
          <w:color w:val="000000"/>
          <w:sz w:val="22"/>
          <w:szCs w:val="22"/>
        </w:rPr>
        <w:t>Required Findings for Public Access Exceptions. Any determination that one of the exceptions of subsection (F) (2) applies to a development shall be supported by written findings of fact, analysis and conclusions which address all of the following:</w:t>
      </w:r>
    </w:p>
    <w:p w:rsidR="00BB5EA2" w:rsidRPr="004B1227" w:rsidRDefault="00BB5EA2" w:rsidP="00BB5EA2">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a.</w:t>
      </w:r>
      <w:r w:rsidRPr="004B1227">
        <w:rPr>
          <w:rFonts w:ascii="Arial" w:hAnsi="Arial" w:cs="Arial"/>
          <w:b/>
          <w:i/>
          <w:color w:val="000000"/>
          <w:sz w:val="22"/>
          <w:szCs w:val="22"/>
        </w:rPr>
        <w:tab/>
        <w:t xml:space="preserve">The type of access potentially applicable to the site involved (vertical, lateral, bluff top, etc.) and its location in relation to the fragile coastal resource to be protected, the </w:t>
      </w:r>
      <w:r w:rsidRPr="004B1227">
        <w:rPr>
          <w:rFonts w:ascii="Arial" w:hAnsi="Arial" w:cs="Arial"/>
          <w:b/>
          <w:i/>
          <w:color w:val="000000"/>
          <w:sz w:val="22"/>
          <w:szCs w:val="22"/>
        </w:rPr>
        <w:lastRenderedPageBreak/>
        <w:t>agricultural use, the public safety concern, or the military facility which is the basis for the exception, as applicable;</w:t>
      </w:r>
    </w:p>
    <w:p w:rsidR="00BB5EA2" w:rsidRPr="004B1227" w:rsidRDefault="00BB5EA2" w:rsidP="00BB5EA2">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b.</w:t>
      </w:r>
      <w:r w:rsidRPr="004B1227">
        <w:rPr>
          <w:rFonts w:ascii="Arial" w:hAnsi="Arial" w:cs="Arial"/>
          <w:b/>
          <w:i/>
          <w:color w:val="000000"/>
          <w:sz w:val="22"/>
          <w:szCs w:val="22"/>
        </w:rPr>
        <w:tab/>
        <w:t>Unavailability of any mitigating measures to manage the type, character, intensity, hours, season or location of such use so that agricultural resources, fragile coastal resources, public safety, or military security, as applicable, are protected;</w:t>
      </w:r>
    </w:p>
    <w:p w:rsidR="00BB5EA2" w:rsidRPr="004B1227" w:rsidRDefault="00BB5EA2" w:rsidP="00BB5EA2">
      <w:pPr>
        <w:spacing w:before="100" w:beforeAutospacing="1" w:after="100" w:afterAutospacing="1"/>
        <w:ind w:left="720"/>
        <w:jc w:val="both"/>
        <w:rPr>
          <w:rFonts w:ascii="Arial" w:hAnsi="Arial" w:cs="Arial"/>
          <w:b/>
          <w:i/>
          <w:color w:val="000000"/>
          <w:sz w:val="22"/>
          <w:szCs w:val="22"/>
        </w:rPr>
      </w:pPr>
      <w:r w:rsidRPr="004B1227">
        <w:rPr>
          <w:rFonts w:ascii="Arial" w:hAnsi="Arial" w:cs="Arial"/>
          <w:b/>
          <w:i/>
          <w:color w:val="000000"/>
          <w:sz w:val="22"/>
          <w:szCs w:val="22"/>
        </w:rPr>
        <w:t>c.</w:t>
      </w:r>
      <w:r w:rsidRPr="004B1227">
        <w:rPr>
          <w:rFonts w:ascii="Arial" w:hAnsi="Arial" w:cs="Arial"/>
          <w:b/>
          <w:i/>
          <w:color w:val="000000"/>
          <w:sz w:val="22"/>
          <w:szCs w:val="22"/>
        </w:rPr>
        <w:tab/>
        <w:t>Ability of the public, through another reasonable means, to reach the same area of public tidelands as would be made accessible by an access way on the subject land.</w:t>
      </w:r>
    </w:p>
    <w:p w:rsidR="00BB5EA2" w:rsidRPr="00C16379" w:rsidRDefault="00BB5EA2" w:rsidP="00BB5EA2">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The project is not requesting a Public Access Exception, therefore these findings do not apply</w:t>
      </w:r>
    </w:p>
    <w:p w:rsidR="00BB5EA2" w:rsidRPr="00852B6B" w:rsidRDefault="00BB5EA2" w:rsidP="00BB5EA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sz w:val="22"/>
          <w:szCs w:val="22"/>
        </w:rPr>
        <w:t xml:space="preserve">(D) (4) (a – f) </w:t>
      </w:r>
      <w:r w:rsidRPr="00852B6B">
        <w:rPr>
          <w:rFonts w:ascii="Arial" w:hAnsi="Arial" w:cs="Arial"/>
          <w:b/>
          <w:i/>
          <w:color w:val="000000"/>
          <w:sz w:val="22"/>
          <w:szCs w:val="22"/>
        </w:rPr>
        <w:t>Findings for Management Plan Conditions. Written findings in support of a condition requiring a management plan for regulating the time and manner or character of public access use must address the following factors, as applicable:</w:t>
      </w:r>
    </w:p>
    <w:p w:rsidR="00BB5EA2" w:rsidRPr="00852B6B" w:rsidRDefault="00BB5EA2" w:rsidP="00BB5EA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a.</w:t>
      </w:r>
      <w:r w:rsidRPr="00852B6B">
        <w:rPr>
          <w:rFonts w:ascii="Arial" w:hAnsi="Arial" w:cs="Arial"/>
          <w:b/>
          <w:i/>
          <w:color w:val="000000"/>
          <w:sz w:val="22"/>
          <w:szCs w:val="22"/>
        </w:rPr>
        <w:tab/>
        <w:t>Identification and protection of specific habitat values including the reasons supporting the conclusions that such values must be protected by limiting the hours, seasons, or character of public use;</w:t>
      </w:r>
    </w:p>
    <w:p w:rsidR="00BB5EA2" w:rsidRPr="00852B6B" w:rsidRDefault="004A6B02" w:rsidP="004A6B02">
      <w:pPr>
        <w:spacing w:before="100" w:beforeAutospacing="1" w:after="100" w:afterAutospacing="1"/>
        <w:ind w:left="720"/>
        <w:jc w:val="both"/>
        <w:rPr>
          <w:rFonts w:ascii="Arial" w:hAnsi="Arial" w:cs="Arial"/>
          <w:b/>
          <w:i/>
          <w:color w:val="000000"/>
          <w:sz w:val="22"/>
          <w:szCs w:val="22"/>
        </w:rPr>
      </w:pPr>
      <w:r>
        <w:rPr>
          <w:rFonts w:ascii="Arial" w:hAnsi="Arial" w:cs="Arial"/>
          <w:b/>
          <w:i/>
          <w:color w:val="000000"/>
          <w:sz w:val="22"/>
          <w:szCs w:val="22"/>
        </w:rPr>
        <w:tab/>
      </w:r>
      <w:r w:rsidR="00BB5EA2" w:rsidRPr="00852B6B">
        <w:rPr>
          <w:rFonts w:ascii="Arial" w:hAnsi="Arial" w:cs="Arial"/>
          <w:b/>
          <w:i/>
          <w:color w:val="000000"/>
          <w:sz w:val="22"/>
          <w:szCs w:val="22"/>
        </w:rPr>
        <w:tab/>
        <w:t>b.</w:t>
      </w:r>
      <w:r w:rsidR="00BB5EA2" w:rsidRPr="00852B6B">
        <w:rPr>
          <w:rFonts w:ascii="Arial" w:hAnsi="Arial" w:cs="Arial"/>
          <w:b/>
          <w:i/>
          <w:color w:val="000000"/>
          <w:sz w:val="22"/>
          <w:szCs w:val="22"/>
        </w:rPr>
        <w:tab/>
        <w:t>Topographic constraints of the development site;</w:t>
      </w:r>
    </w:p>
    <w:p w:rsidR="00BB5EA2" w:rsidRPr="00852B6B" w:rsidRDefault="00BB5EA2" w:rsidP="004A6B0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ab/>
        <w:t>c.</w:t>
      </w:r>
      <w:r w:rsidRPr="00852B6B">
        <w:rPr>
          <w:rFonts w:ascii="Arial" w:hAnsi="Arial" w:cs="Arial"/>
          <w:b/>
          <w:i/>
          <w:color w:val="000000"/>
          <w:sz w:val="22"/>
          <w:szCs w:val="22"/>
        </w:rPr>
        <w:tab/>
        <w:t>Recreational needs of the public;</w:t>
      </w:r>
    </w:p>
    <w:p w:rsidR="00BB5EA2" w:rsidRPr="00852B6B" w:rsidRDefault="00BB5EA2" w:rsidP="00BB5EA2">
      <w:pPr>
        <w:spacing w:before="100" w:beforeAutospacing="1" w:after="100" w:afterAutospacing="1"/>
        <w:ind w:left="720" w:hanging="720"/>
        <w:jc w:val="both"/>
        <w:rPr>
          <w:rFonts w:ascii="Arial" w:hAnsi="Arial" w:cs="Arial"/>
          <w:b/>
          <w:i/>
          <w:color w:val="000000"/>
          <w:sz w:val="22"/>
          <w:szCs w:val="22"/>
        </w:rPr>
      </w:pPr>
      <w:r w:rsidRPr="00852B6B">
        <w:rPr>
          <w:rFonts w:ascii="Arial" w:hAnsi="Arial" w:cs="Arial"/>
          <w:b/>
          <w:i/>
          <w:color w:val="000000"/>
          <w:sz w:val="22"/>
          <w:szCs w:val="22"/>
        </w:rPr>
        <w:tab/>
        <w:t>d.</w:t>
      </w:r>
      <w:r w:rsidRPr="00852B6B">
        <w:rPr>
          <w:rFonts w:ascii="Arial" w:hAnsi="Arial" w:cs="Arial"/>
          <w:b/>
          <w:i/>
          <w:color w:val="000000"/>
          <w:sz w:val="22"/>
          <w:szCs w:val="22"/>
        </w:rPr>
        <w:tab/>
        <w:t>Rights of privacy of the landowner which could not be mitigated by setting the project back from the access way or otherwise conditioning the development;</w:t>
      </w:r>
    </w:p>
    <w:p w:rsidR="00BB5EA2" w:rsidRPr="00852B6B" w:rsidRDefault="00BB5EA2" w:rsidP="00BB5EA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e.</w:t>
      </w:r>
      <w:r w:rsidRPr="00852B6B">
        <w:rPr>
          <w:rFonts w:ascii="Arial" w:hAnsi="Arial" w:cs="Arial"/>
          <w:b/>
          <w:i/>
          <w:color w:val="000000"/>
          <w:sz w:val="22"/>
          <w:szCs w:val="22"/>
        </w:rPr>
        <w:tab/>
        <w:t>The requirements of the possible accepting agency, if an offer of dedication is the mechanism for securing public access;</w:t>
      </w:r>
    </w:p>
    <w:p w:rsidR="00BB5EA2" w:rsidRPr="00852B6B" w:rsidRDefault="00BB5EA2" w:rsidP="00BB5EA2">
      <w:pPr>
        <w:spacing w:before="100" w:beforeAutospacing="1" w:after="100" w:afterAutospacing="1"/>
        <w:ind w:left="720"/>
        <w:jc w:val="both"/>
        <w:rPr>
          <w:rFonts w:ascii="Arial" w:hAnsi="Arial" w:cs="Arial"/>
          <w:b/>
          <w:i/>
          <w:color w:val="000000"/>
          <w:sz w:val="22"/>
          <w:szCs w:val="22"/>
        </w:rPr>
      </w:pPr>
      <w:r w:rsidRPr="00852B6B">
        <w:rPr>
          <w:rFonts w:ascii="Arial" w:hAnsi="Arial" w:cs="Arial"/>
          <w:b/>
          <w:i/>
          <w:color w:val="000000"/>
          <w:sz w:val="22"/>
          <w:szCs w:val="22"/>
        </w:rPr>
        <w:t>f.</w:t>
      </w:r>
      <w:r w:rsidRPr="00852B6B">
        <w:rPr>
          <w:rFonts w:ascii="Arial" w:hAnsi="Arial" w:cs="Arial"/>
          <w:b/>
          <w:i/>
          <w:color w:val="000000"/>
          <w:sz w:val="22"/>
          <w:szCs w:val="22"/>
        </w:rPr>
        <w:tab/>
        <w:t>Feasibility of adequate setbacks, fencing, landscaping, and other methods as part of a management plan to regulate public use.</w:t>
      </w:r>
    </w:p>
    <w:p w:rsidR="00BB5EA2" w:rsidRPr="00C16379" w:rsidRDefault="00BB5EA2" w:rsidP="00BB5EA2">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No Management Plan is required; therefore these findings do not apply</w:t>
      </w:r>
    </w:p>
    <w:p w:rsidR="00BB5EA2" w:rsidRPr="00C16379" w:rsidRDefault="00BB5EA2" w:rsidP="00BB5EA2">
      <w:pPr>
        <w:jc w:val="both"/>
        <w:rPr>
          <w:rFonts w:ascii="Arial" w:hAnsi="Arial" w:cs="Arial"/>
          <w:sz w:val="22"/>
          <w:szCs w:val="22"/>
        </w:rPr>
      </w:pPr>
    </w:p>
    <w:p w:rsidR="00BB5EA2" w:rsidRPr="004118F5" w:rsidRDefault="00BB5EA2" w:rsidP="00BB5EA2">
      <w:pPr>
        <w:ind w:left="720"/>
        <w:jc w:val="both"/>
        <w:rPr>
          <w:rFonts w:ascii="Arial" w:hAnsi="Arial" w:cs="Arial"/>
          <w:b/>
          <w:i/>
          <w:color w:val="000000"/>
          <w:sz w:val="22"/>
          <w:szCs w:val="22"/>
        </w:rPr>
      </w:pPr>
      <w:r w:rsidRPr="004118F5">
        <w:rPr>
          <w:rFonts w:ascii="Arial" w:hAnsi="Arial" w:cs="Arial"/>
          <w:b/>
          <w:i/>
          <w:sz w:val="22"/>
          <w:szCs w:val="22"/>
        </w:rPr>
        <w:t xml:space="preserve">(D) (5) </w:t>
      </w:r>
      <w:r w:rsidRPr="004118F5">
        <w:rPr>
          <w:rFonts w:ascii="Arial" w:hAnsi="Arial" w:cs="Arial"/>
          <w:b/>
          <w:i/>
          <w:color w:val="000000"/>
          <w:sz w:val="22"/>
          <w:szCs w:val="22"/>
        </w:rPr>
        <w:tab/>
        <w:t>Project complies with public access requirements, including submittal of appropriate legal documents to ensure the right of public access whenever, and as, required by the certified land use plan and Section 17.46.010 (coastal access requirements);</w:t>
      </w:r>
    </w:p>
    <w:p w:rsidR="00BB5EA2" w:rsidRPr="00C16379" w:rsidRDefault="00BB5EA2" w:rsidP="00BB5EA2">
      <w:pPr>
        <w:ind w:left="720"/>
        <w:jc w:val="both"/>
        <w:rPr>
          <w:rFonts w:ascii="Arial" w:hAnsi="Arial" w:cs="Arial"/>
          <w:color w:val="000000"/>
          <w:sz w:val="22"/>
          <w:szCs w:val="22"/>
        </w:rPr>
      </w:pPr>
    </w:p>
    <w:p w:rsidR="00BB5EA2" w:rsidRPr="00C16379" w:rsidRDefault="00BB5EA2" w:rsidP="00BB5EA2">
      <w:pPr>
        <w:widowControl w:val="0"/>
        <w:numPr>
          <w:ilvl w:val="0"/>
          <w:numId w:val="20"/>
        </w:numPr>
        <w:autoSpaceDE w:val="0"/>
        <w:autoSpaceDN w:val="0"/>
        <w:adjustRightInd w:val="0"/>
        <w:jc w:val="both"/>
        <w:rPr>
          <w:rFonts w:ascii="Arial" w:hAnsi="Arial" w:cs="Arial"/>
          <w:sz w:val="22"/>
          <w:szCs w:val="22"/>
        </w:rPr>
      </w:pPr>
      <w:r w:rsidRPr="00C16379">
        <w:rPr>
          <w:rFonts w:ascii="Arial" w:hAnsi="Arial" w:cs="Arial"/>
          <w:sz w:val="22"/>
          <w:szCs w:val="22"/>
        </w:rPr>
        <w:t>No legal documents to ensure public access rights  are required for the proposed project</w:t>
      </w:r>
    </w:p>
    <w:p w:rsidR="00BB5EA2" w:rsidRPr="00C16379" w:rsidRDefault="00BB5EA2" w:rsidP="00BB5EA2">
      <w:pPr>
        <w:jc w:val="both"/>
        <w:rPr>
          <w:rFonts w:ascii="Arial" w:hAnsi="Arial" w:cs="Arial"/>
          <w:sz w:val="22"/>
          <w:szCs w:val="22"/>
        </w:rPr>
      </w:pPr>
      <w:r w:rsidRPr="00C16379">
        <w:rPr>
          <w:rFonts w:ascii="Arial" w:hAnsi="Arial" w:cs="Arial"/>
          <w:color w:val="000000"/>
          <w:sz w:val="22"/>
          <w:szCs w:val="22"/>
        </w:rPr>
        <w:tab/>
      </w:r>
    </w:p>
    <w:p w:rsidR="00BB5EA2" w:rsidRPr="004118F5" w:rsidRDefault="00BB5EA2" w:rsidP="00BB5EA2">
      <w:pPr>
        <w:ind w:firstLine="720"/>
        <w:jc w:val="both"/>
        <w:rPr>
          <w:rFonts w:ascii="Arial" w:hAnsi="Arial" w:cs="Arial"/>
          <w:b/>
          <w:i/>
          <w:color w:val="000000"/>
          <w:sz w:val="22"/>
          <w:szCs w:val="22"/>
        </w:rPr>
      </w:pPr>
      <w:r w:rsidRPr="004118F5">
        <w:rPr>
          <w:rFonts w:ascii="Arial" w:hAnsi="Arial" w:cs="Arial"/>
          <w:b/>
          <w:i/>
          <w:sz w:val="22"/>
          <w:szCs w:val="22"/>
        </w:rPr>
        <w:t xml:space="preserve">(D) (6) </w:t>
      </w:r>
      <w:r w:rsidRPr="004118F5">
        <w:rPr>
          <w:rFonts w:ascii="Arial" w:hAnsi="Arial" w:cs="Arial"/>
          <w:b/>
          <w:i/>
          <w:color w:val="000000"/>
          <w:sz w:val="22"/>
          <w:szCs w:val="22"/>
        </w:rPr>
        <w:t xml:space="preserve">Project complies with visitor-serving and recreational use policies; </w:t>
      </w:r>
    </w:p>
    <w:p w:rsidR="00BB5EA2" w:rsidRPr="004A6B02" w:rsidRDefault="00BB5EA2" w:rsidP="00BB5EA2">
      <w:pPr>
        <w:pStyle w:val="Heading7"/>
        <w:rPr>
          <w:b/>
        </w:rPr>
      </w:pPr>
    </w:p>
    <w:p w:rsidR="00BB5EA2" w:rsidRPr="004A6B02" w:rsidRDefault="00BB5EA2" w:rsidP="00BB5EA2">
      <w:pPr>
        <w:pStyle w:val="BodyTextIndent3"/>
        <w:tabs>
          <w:tab w:val="left" w:pos="3150"/>
        </w:tabs>
        <w:rPr>
          <w:rFonts w:ascii="Arial" w:hAnsi="Arial" w:cs="Arial"/>
          <w:i/>
          <w:sz w:val="22"/>
          <w:szCs w:val="22"/>
        </w:rPr>
      </w:pPr>
      <w:r w:rsidRPr="004A6B02">
        <w:rPr>
          <w:rFonts w:ascii="Arial" w:hAnsi="Arial" w:cs="Arial"/>
          <w:i/>
          <w:sz w:val="22"/>
          <w:szCs w:val="22"/>
          <w:u w:val="single"/>
        </w:rPr>
        <w:t>SEC. 30222</w:t>
      </w:r>
    </w:p>
    <w:p w:rsidR="00BB5EA2" w:rsidRDefault="00BB5EA2" w:rsidP="00BB5EA2">
      <w:pPr>
        <w:pStyle w:val="BodyTextIndent3"/>
        <w:tabs>
          <w:tab w:val="left" w:pos="3150"/>
        </w:tabs>
        <w:rPr>
          <w:rFonts w:ascii="Arial" w:hAnsi="Arial" w:cs="Arial"/>
          <w:i/>
          <w:sz w:val="22"/>
          <w:szCs w:val="22"/>
        </w:rPr>
      </w:pPr>
      <w:r w:rsidRPr="004A6B02">
        <w:rPr>
          <w:rFonts w:ascii="Arial" w:hAnsi="Arial" w:cs="Arial"/>
          <w:i/>
          <w:sz w:val="22"/>
          <w:szCs w:val="22"/>
        </w:rPr>
        <w:t>The use of private lands suitable for visitor-serving commercial recreational facilities designed to enhance public opportunities for coastal recreation shall have priority over private residential, general industrial, or general commercial development, but not over agriculture or coastal-dependent industry.</w:t>
      </w:r>
    </w:p>
    <w:p w:rsidR="004A6B02" w:rsidRPr="004A6B02" w:rsidRDefault="004A6B02" w:rsidP="00BB5EA2">
      <w:pPr>
        <w:pStyle w:val="BodyTextIndent3"/>
        <w:tabs>
          <w:tab w:val="left" w:pos="3150"/>
        </w:tabs>
        <w:rPr>
          <w:rFonts w:ascii="Arial" w:hAnsi="Arial" w:cs="Arial"/>
          <w:i/>
          <w:sz w:val="22"/>
          <w:szCs w:val="22"/>
        </w:rPr>
      </w:pPr>
    </w:p>
    <w:p w:rsidR="00BB5EA2" w:rsidRPr="004A6B02" w:rsidRDefault="00BB5EA2" w:rsidP="00BB5EA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4A6B02">
        <w:rPr>
          <w:rFonts w:ascii="Arial" w:hAnsi="Arial" w:cs="Arial"/>
          <w:b w:val="0"/>
          <w:sz w:val="22"/>
          <w:szCs w:val="22"/>
        </w:rPr>
        <w:t>No new use or change in use is proposed.</w:t>
      </w:r>
    </w:p>
    <w:p w:rsidR="00BB5EA2" w:rsidRPr="004A6B02" w:rsidRDefault="00BB5EA2" w:rsidP="00BB5EA2">
      <w:pPr>
        <w:pStyle w:val="BodyTextIndent3"/>
        <w:tabs>
          <w:tab w:val="left" w:pos="3150"/>
        </w:tabs>
        <w:rPr>
          <w:rFonts w:ascii="Arial" w:hAnsi="Arial" w:cs="Arial"/>
          <w:i/>
          <w:sz w:val="22"/>
          <w:szCs w:val="22"/>
        </w:rPr>
      </w:pPr>
      <w:r w:rsidRPr="004A6B02">
        <w:rPr>
          <w:rFonts w:ascii="Arial" w:hAnsi="Arial" w:cs="Arial"/>
          <w:i/>
          <w:sz w:val="22"/>
          <w:szCs w:val="22"/>
          <w:u w:val="single"/>
        </w:rPr>
        <w:t>SEC. 30223</w:t>
      </w:r>
    </w:p>
    <w:p w:rsidR="00BB5EA2" w:rsidRDefault="00BB5EA2" w:rsidP="00BB5EA2">
      <w:pPr>
        <w:pStyle w:val="BodyTextIndent3"/>
        <w:tabs>
          <w:tab w:val="left" w:pos="3150"/>
        </w:tabs>
        <w:rPr>
          <w:rFonts w:ascii="Arial" w:hAnsi="Arial" w:cs="Arial"/>
          <w:i/>
          <w:sz w:val="22"/>
          <w:szCs w:val="22"/>
        </w:rPr>
      </w:pPr>
      <w:r w:rsidRPr="004A6B02">
        <w:rPr>
          <w:rFonts w:ascii="Arial" w:hAnsi="Arial" w:cs="Arial"/>
          <w:i/>
          <w:sz w:val="22"/>
          <w:szCs w:val="22"/>
        </w:rPr>
        <w:t>Upland areas necessary to support coastal recreational uses shall be reserved for such uses, where feasible.</w:t>
      </w:r>
    </w:p>
    <w:p w:rsidR="004A6B02" w:rsidRPr="004A6B02" w:rsidRDefault="004A6B02" w:rsidP="00BB5EA2">
      <w:pPr>
        <w:pStyle w:val="BodyTextIndent3"/>
        <w:tabs>
          <w:tab w:val="left" w:pos="3150"/>
        </w:tabs>
        <w:rPr>
          <w:rFonts w:ascii="Arial" w:hAnsi="Arial" w:cs="Arial"/>
          <w:i/>
          <w:sz w:val="22"/>
          <w:szCs w:val="22"/>
        </w:rPr>
      </w:pPr>
    </w:p>
    <w:p w:rsidR="00BB5EA2" w:rsidRPr="004A6B02" w:rsidRDefault="00BB5EA2" w:rsidP="00BB5EA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4A6B02">
        <w:rPr>
          <w:rFonts w:ascii="Arial" w:hAnsi="Arial" w:cs="Arial"/>
          <w:b w:val="0"/>
          <w:sz w:val="22"/>
          <w:szCs w:val="22"/>
        </w:rPr>
        <w:t xml:space="preserve">The project is not located within the residential lot and the city right-of-way.  It is not within the coastal recreational use.  There is a trail system adjacent to the residential property that is not impacted by the fire pit and bench.   </w:t>
      </w:r>
    </w:p>
    <w:p w:rsidR="00BB5EA2" w:rsidRDefault="00BB5EA2" w:rsidP="00BB5EA2">
      <w:pPr>
        <w:pStyle w:val="Heading7"/>
        <w:ind w:left="720"/>
        <w:rPr>
          <w:rFonts w:ascii="Arial" w:hAnsi="Arial" w:cs="Arial"/>
          <w:b/>
          <w:i/>
          <w:sz w:val="22"/>
          <w:szCs w:val="22"/>
        </w:rPr>
      </w:pPr>
      <w:r w:rsidRPr="00741646">
        <w:rPr>
          <w:rFonts w:ascii="Arial" w:hAnsi="Arial" w:cs="Arial"/>
          <w:b/>
          <w:i/>
          <w:sz w:val="22"/>
          <w:szCs w:val="22"/>
        </w:rPr>
        <w:t>c)  Visitor-serving facilities that cannot be feasibly located in existing developed areas shall be located in existing isolated developments or at selected points of attraction for visitors.</w:t>
      </w:r>
    </w:p>
    <w:p w:rsidR="004A6B02" w:rsidRPr="004A6B02" w:rsidRDefault="004A6B02" w:rsidP="004A6B02"/>
    <w:p w:rsidR="00BB5EA2" w:rsidRPr="004A6B02" w:rsidRDefault="00BB5EA2" w:rsidP="00BB5EA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4A6B02">
        <w:rPr>
          <w:rFonts w:ascii="Arial" w:hAnsi="Arial" w:cs="Arial"/>
          <w:b w:val="0"/>
          <w:sz w:val="22"/>
          <w:szCs w:val="22"/>
        </w:rPr>
        <w:t xml:space="preserve">The bench and fire pit are located within the residential lot and the City right-of-way.  </w:t>
      </w:r>
    </w:p>
    <w:p w:rsidR="00BB5EA2" w:rsidRPr="0012556E" w:rsidRDefault="00BB5EA2" w:rsidP="00BB5EA2">
      <w:pPr>
        <w:ind w:left="720"/>
        <w:jc w:val="both"/>
        <w:rPr>
          <w:rFonts w:ascii="Arial" w:hAnsi="Arial" w:cs="Arial"/>
          <w:b/>
          <w:i/>
          <w:color w:val="000000"/>
          <w:sz w:val="22"/>
          <w:szCs w:val="22"/>
        </w:rPr>
      </w:pPr>
      <w:r w:rsidRPr="0012556E">
        <w:rPr>
          <w:rFonts w:ascii="Arial" w:hAnsi="Arial" w:cs="Arial"/>
          <w:b/>
          <w:i/>
          <w:sz w:val="22"/>
          <w:szCs w:val="22"/>
        </w:rPr>
        <w:t xml:space="preserve"> (D) (7) </w:t>
      </w:r>
      <w:r w:rsidRPr="0012556E">
        <w:rPr>
          <w:rFonts w:ascii="Arial" w:hAnsi="Arial" w:cs="Arial"/>
          <w:b/>
          <w:i/>
          <w:color w:val="000000"/>
          <w:sz w:val="22"/>
          <w:szCs w:val="22"/>
        </w:rPr>
        <w:tab/>
        <w:t>Project complies with applicable standards and requirements for provision of public and private parking, pedestrian access, alternate means of transportation and/or traffic improvements;</w:t>
      </w:r>
    </w:p>
    <w:p w:rsidR="00BB5EA2" w:rsidRPr="00C16379" w:rsidRDefault="00BB5EA2" w:rsidP="00BB5EA2">
      <w:pPr>
        <w:ind w:left="720"/>
        <w:jc w:val="both"/>
        <w:rPr>
          <w:rFonts w:ascii="Arial" w:hAnsi="Arial" w:cs="Arial"/>
          <w:i/>
          <w:sz w:val="22"/>
          <w:szCs w:val="22"/>
        </w:rPr>
      </w:pPr>
    </w:p>
    <w:p w:rsidR="00BB5EA2" w:rsidRPr="004A6B02" w:rsidRDefault="00BB5EA2" w:rsidP="00BB5EA2">
      <w:pPr>
        <w:pStyle w:val="BodyTextIndent3"/>
        <w:widowControl w:val="0"/>
        <w:numPr>
          <w:ilvl w:val="0"/>
          <w:numId w:val="20"/>
        </w:numPr>
        <w:tabs>
          <w:tab w:val="left" w:pos="3150"/>
        </w:tabs>
        <w:autoSpaceDE w:val="0"/>
        <w:autoSpaceDN w:val="0"/>
        <w:adjustRightInd w:val="0"/>
        <w:spacing w:after="120"/>
        <w:rPr>
          <w:rFonts w:ascii="Arial" w:hAnsi="Arial" w:cs="Arial"/>
          <w:b w:val="0"/>
          <w:i/>
          <w:sz w:val="22"/>
          <w:szCs w:val="22"/>
        </w:rPr>
      </w:pPr>
      <w:r w:rsidRPr="004A6B02">
        <w:rPr>
          <w:rFonts w:ascii="Arial" w:hAnsi="Arial" w:cs="Arial"/>
          <w:b w:val="0"/>
          <w:sz w:val="22"/>
          <w:szCs w:val="22"/>
        </w:rPr>
        <w:t xml:space="preserve">The area is not utilized for parking or circulation.  The property has traditionally been utilized as a private yard associated with a residential development.  </w:t>
      </w:r>
    </w:p>
    <w:p w:rsidR="00BB5EA2" w:rsidRPr="000F65F5" w:rsidRDefault="00BB5EA2" w:rsidP="00BB5EA2">
      <w:pPr>
        <w:jc w:val="both"/>
        <w:rPr>
          <w:rFonts w:ascii="Arial" w:hAnsi="Arial" w:cs="Arial"/>
          <w:sz w:val="22"/>
          <w:szCs w:val="22"/>
        </w:rPr>
      </w:pPr>
    </w:p>
    <w:p w:rsidR="00BB5EA2" w:rsidRPr="003D77BB" w:rsidRDefault="00BB5EA2" w:rsidP="00BB5EA2">
      <w:pPr>
        <w:ind w:left="720"/>
        <w:jc w:val="both"/>
        <w:rPr>
          <w:rFonts w:ascii="Arial" w:hAnsi="Arial" w:cs="Arial"/>
          <w:b/>
          <w:i/>
          <w:sz w:val="22"/>
          <w:szCs w:val="22"/>
        </w:rPr>
      </w:pPr>
      <w:r w:rsidRPr="003D77BB">
        <w:rPr>
          <w:rFonts w:ascii="Arial" w:hAnsi="Arial" w:cs="Arial"/>
          <w:b/>
          <w:i/>
          <w:sz w:val="22"/>
          <w:szCs w:val="22"/>
        </w:rPr>
        <w:t xml:space="preserve">(D) (8) </w:t>
      </w:r>
      <w:r w:rsidRPr="003D77BB">
        <w:rPr>
          <w:rFonts w:ascii="Arial" w:hAnsi="Arial" w:cs="Arial"/>
          <w:b/>
          <w:i/>
          <w:color w:val="000000"/>
          <w:sz w:val="22"/>
          <w:szCs w:val="22"/>
        </w:rPr>
        <w:tab/>
        <w:t>Review of project design, site plan, signing, lighting, landscaping, etc., by the city’s architectural and site review committee, and compliance with adopted design guidelines and standards, and review committee recommendations;</w:t>
      </w:r>
    </w:p>
    <w:p w:rsidR="00BB5EA2" w:rsidRPr="00C16379" w:rsidRDefault="00BB5EA2" w:rsidP="00BB5EA2">
      <w:pPr>
        <w:ind w:left="720"/>
        <w:jc w:val="both"/>
        <w:rPr>
          <w:rFonts w:ascii="Arial" w:hAnsi="Arial" w:cs="Arial"/>
          <w:sz w:val="22"/>
          <w:szCs w:val="22"/>
        </w:rPr>
      </w:pPr>
    </w:p>
    <w:p w:rsidR="00BB5EA2" w:rsidRDefault="00BB5EA2" w:rsidP="00BB5EA2">
      <w:pPr>
        <w:widowControl w:val="0"/>
        <w:numPr>
          <w:ilvl w:val="0"/>
          <w:numId w:val="19"/>
        </w:numPr>
        <w:autoSpaceDE w:val="0"/>
        <w:autoSpaceDN w:val="0"/>
        <w:adjustRightInd w:val="0"/>
        <w:jc w:val="both"/>
        <w:rPr>
          <w:rFonts w:ascii="Arial" w:hAnsi="Arial" w:cs="Arial"/>
          <w:sz w:val="22"/>
          <w:szCs w:val="22"/>
        </w:rPr>
      </w:pPr>
      <w:r w:rsidRPr="00C16379">
        <w:rPr>
          <w:rFonts w:ascii="Arial" w:hAnsi="Arial" w:cs="Arial"/>
          <w:sz w:val="22"/>
          <w:szCs w:val="22"/>
        </w:rPr>
        <w:t>The project</w:t>
      </w:r>
      <w:r>
        <w:rPr>
          <w:rFonts w:ascii="Arial" w:hAnsi="Arial" w:cs="Arial"/>
          <w:sz w:val="22"/>
          <w:szCs w:val="22"/>
        </w:rPr>
        <w:t xml:space="preserve"> complies with the design guidelines and standards established by the Municipal Code.  </w:t>
      </w:r>
    </w:p>
    <w:p w:rsidR="00BB5EA2" w:rsidRPr="00C16379" w:rsidRDefault="00BB5EA2" w:rsidP="00BB5EA2">
      <w:pPr>
        <w:ind w:left="720"/>
        <w:jc w:val="both"/>
        <w:rPr>
          <w:rFonts w:ascii="Arial" w:hAnsi="Arial" w:cs="Arial"/>
          <w:sz w:val="22"/>
          <w:szCs w:val="22"/>
        </w:rPr>
      </w:pPr>
      <w:r w:rsidRPr="00C16379">
        <w:rPr>
          <w:rFonts w:ascii="Arial" w:hAnsi="Arial" w:cs="Arial"/>
          <w:sz w:val="22"/>
          <w:szCs w:val="22"/>
        </w:rPr>
        <w:t xml:space="preserve"> </w:t>
      </w:r>
    </w:p>
    <w:p w:rsidR="00BB5EA2" w:rsidRPr="00A8062F" w:rsidRDefault="00BB5EA2" w:rsidP="00BB5EA2">
      <w:pPr>
        <w:ind w:left="720"/>
        <w:jc w:val="both"/>
        <w:rPr>
          <w:rFonts w:ascii="Arial" w:hAnsi="Arial" w:cs="Arial"/>
          <w:b/>
          <w:i/>
          <w:sz w:val="22"/>
          <w:szCs w:val="22"/>
        </w:rPr>
      </w:pPr>
      <w:r w:rsidRPr="00A8062F">
        <w:rPr>
          <w:rFonts w:ascii="Arial" w:hAnsi="Arial" w:cs="Arial"/>
          <w:b/>
          <w:i/>
          <w:sz w:val="22"/>
          <w:szCs w:val="22"/>
        </w:rPr>
        <w:t xml:space="preserve">(D) (9) </w:t>
      </w:r>
      <w:r w:rsidRPr="00A8062F">
        <w:rPr>
          <w:rFonts w:ascii="Arial" w:hAnsi="Arial" w:cs="Arial"/>
          <w:b/>
          <w:i/>
          <w:color w:val="000000"/>
          <w:sz w:val="22"/>
          <w:szCs w:val="22"/>
        </w:rPr>
        <w:t>Project complies with LCP policies regarding protection of public landmarks, protection or provision of public views; and shall not block or detract from public views to and along Capitola’s shoreline;</w:t>
      </w:r>
    </w:p>
    <w:p w:rsidR="00BB5EA2" w:rsidRPr="004A6B02" w:rsidRDefault="00BB5EA2" w:rsidP="00BB5EA2">
      <w:pPr>
        <w:jc w:val="both"/>
        <w:rPr>
          <w:rFonts w:ascii="Arial" w:hAnsi="Arial" w:cs="Arial"/>
          <w:sz w:val="22"/>
          <w:szCs w:val="22"/>
        </w:rPr>
      </w:pPr>
    </w:p>
    <w:p w:rsidR="00BB5EA2" w:rsidRPr="004A6B02" w:rsidRDefault="00BB5EA2" w:rsidP="00BB5EA2">
      <w:pPr>
        <w:pStyle w:val="BodyTextIndent3"/>
        <w:widowControl w:val="0"/>
        <w:numPr>
          <w:ilvl w:val="0"/>
          <w:numId w:val="19"/>
        </w:numPr>
        <w:tabs>
          <w:tab w:val="left" w:pos="3150"/>
        </w:tabs>
        <w:autoSpaceDE w:val="0"/>
        <w:autoSpaceDN w:val="0"/>
        <w:adjustRightInd w:val="0"/>
        <w:spacing w:after="120"/>
        <w:rPr>
          <w:rFonts w:ascii="Arial" w:hAnsi="Arial" w:cs="Arial"/>
          <w:b w:val="0"/>
          <w:i/>
          <w:sz w:val="22"/>
          <w:szCs w:val="22"/>
        </w:rPr>
      </w:pPr>
      <w:r w:rsidRPr="004A6B02">
        <w:rPr>
          <w:rFonts w:ascii="Arial" w:hAnsi="Arial" w:cs="Arial"/>
          <w:b w:val="0"/>
          <w:sz w:val="22"/>
          <w:szCs w:val="22"/>
        </w:rPr>
        <w:t xml:space="preserve">The project complies with the LCP policies.  </w:t>
      </w:r>
    </w:p>
    <w:p w:rsidR="00BB5EA2" w:rsidRPr="00146C2C" w:rsidRDefault="00BB5EA2" w:rsidP="00BB5EA2">
      <w:pPr>
        <w:ind w:left="720"/>
        <w:jc w:val="both"/>
        <w:rPr>
          <w:rFonts w:ascii="Arial" w:hAnsi="Arial" w:cs="Arial"/>
          <w:sz w:val="22"/>
          <w:szCs w:val="22"/>
        </w:rPr>
      </w:pPr>
    </w:p>
    <w:p w:rsidR="00BB5EA2" w:rsidRPr="00412616" w:rsidRDefault="00BB5EA2" w:rsidP="00BB5EA2">
      <w:pPr>
        <w:ind w:left="720"/>
        <w:jc w:val="both"/>
        <w:rPr>
          <w:rFonts w:ascii="Arial" w:hAnsi="Arial" w:cs="Arial"/>
          <w:b/>
          <w:i/>
          <w:color w:val="000000"/>
          <w:sz w:val="22"/>
          <w:szCs w:val="22"/>
        </w:rPr>
      </w:pPr>
      <w:r w:rsidRPr="00146C2C">
        <w:rPr>
          <w:rFonts w:ascii="Arial" w:hAnsi="Arial" w:cs="Arial"/>
          <w:b/>
          <w:i/>
          <w:sz w:val="22"/>
          <w:szCs w:val="22"/>
        </w:rPr>
        <w:t>(</w:t>
      </w:r>
      <w:r w:rsidRPr="00412616">
        <w:rPr>
          <w:rFonts w:ascii="Arial" w:hAnsi="Arial" w:cs="Arial"/>
          <w:b/>
          <w:i/>
          <w:sz w:val="22"/>
          <w:szCs w:val="22"/>
        </w:rPr>
        <w:t xml:space="preserve">D) (10) </w:t>
      </w:r>
      <w:r w:rsidRPr="00412616">
        <w:rPr>
          <w:rFonts w:ascii="Arial" w:hAnsi="Arial" w:cs="Arial"/>
          <w:b/>
          <w:i/>
          <w:color w:val="000000"/>
          <w:sz w:val="22"/>
          <w:szCs w:val="22"/>
        </w:rPr>
        <w:t>Demonstrated availability and adequacy of water and sewer services;</w:t>
      </w:r>
    </w:p>
    <w:p w:rsidR="00BB5EA2" w:rsidRPr="00C16379" w:rsidRDefault="00BB5EA2" w:rsidP="00BB5EA2">
      <w:pPr>
        <w:ind w:left="720"/>
        <w:jc w:val="both"/>
        <w:rPr>
          <w:rFonts w:ascii="Arial" w:hAnsi="Arial" w:cs="Arial"/>
          <w:color w:val="000000"/>
          <w:sz w:val="22"/>
          <w:szCs w:val="22"/>
        </w:rPr>
      </w:pPr>
    </w:p>
    <w:p w:rsidR="00BB5EA2" w:rsidRPr="004A6B02" w:rsidRDefault="00BB5EA2" w:rsidP="00BB5EA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4A6B02">
        <w:rPr>
          <w:rFonts w:ascii="Arial" w:hAnsi="Arial" w:cs="Arial"/>
          <w:b w:val="0"/>
          <w:sz w:val="22"/>
          <w:szCs w:val="22"/>
        </w:rPr>
        <w:t>No water or sewer services will be affected.</w:t>
      </w:r>
    </w:p>
    <w:p w:rsidR="00BB5EA2" w:rsidRPr="00C16379" w:rsidRDefault="00BB5EA2" w:rsidP="00BB5EA2">
      <w:pPr>
        <w:jc w:val="both"/>
        <w:rPr>
          <w:rFonts w:ascii="Arial" w:hAnsi="Arial" w:cs="Arial"/>
          <w:sz w:val="22"/>
          <w:szCs w:val="22"/>
        </w:rPr>
      </w:pPr>
    </w:p>
    <w:p w:rsidR="00BB5EA2" w:rsidRPr="005D3AF6" w:rsidRDefault="00BB5EA2" w:rsidP="00BB5EA2">
      <w:pPr>
        <w:ind w:firstLine="720"/>
        <w:jc w:val="both"/>
        <w:rPr>
          <w:rFonts w:ascii="Arial" w:hAnsi="Arial" w:cs="Arial"/>
          <w:b/>
          <w:i/>
          <w:sz w:val="22"/>
          <w:szCs w:val="22"/>
        </w:rPr>
      </w:pPr>
      <w:r w:rsidRPr="005D3AF6">
        <w:rPr>
          <w:rFonts w:ascii="Arial" w:hAnsi="Arial" w:cs="Arial"/>
          <w:b/>
          <w:i/>
          <w:sz w:val="22"/>
          <w:szCs w:val="22"/>
        </w:rPr>
        <w:t xml:space="preserve">(D) (11) </w:t>
      </w:r>
      <w:r w:rsidRPr="005D3AF6">
        <w:rPr>
          <w:rFonts w:ascii="Arial" w:hAnsi="Arial" w:cs="Arial"/>
          <w:b/>
          <w:i/>
          <w:color w:val="000000"/>
          <w:sz w:val="22"/>
          <w:szCs w:val="22"/>
        </w:rPr>
        <w:t xml:space="preserve">Provisions of minimum water flow rates and fire response times; </w:t>
      </w:r>
    </w:p>
    <w:p w:rsidR="00BB5EA2" w:rsidRPr="00C16379" w:rsidRDefault="00BB5EA2" w:rsidP="00BB5EA2">
      <w:pPr>
        <w:pStyle w:val="ListParagraph"/>
        <w:jc w:val="both"/>
        <w:rPr>
          <w:rFonts w:ascii="Arial" w:hAnsi="Arial" w:cs="Arial"/>
          <w:sz w:val="22"/>
          <w:szCs w:val="22"/>
        </w:rPr>
      </w:pPr>
    </w:p>
    <w:p w:rsidR="00BB5EA2" w:rsidRPr="004A6B02" w:rsidRDefault="00BB5EA2" w:rsidP="00BB5EA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4A6B02">
        <w:rPr>
          <w:rFonts w:ascii="Arial" w:hAnsi="Arial" w:cs="Arial"/>
          <w:b w:val="0"/>
          <w:sz w:val="22"/>
          <w:szCs w:val="22"/>
        </w:rPr>
        <w:t>No water services are affected by the application.</w:t>
      </w:r>
    </w:p>
    <w:p w:rsidR="00BB5EA2" w:rsidRPr="00A50E32" w:rsidRDefault="00BB5EA2" w:rsidP="00BB5EA2">
      <w:pPr>
        <w:pStyle w:val="BodyTextIndent3"/>
        <w:tabs>
          <w:tab w:val="left" w:pos="3150"/>
        </w:tabs>
        <w:ind w:left="1080"/>
        <w:rPr>
          <w:rFonts w:ascii="Arial" w:hAnsi="Arial" w:cs="Arial"/>
          <w:b w:val="0"/>
          <w:i/>
          <w:sz w:val="22"/>
          <w:szCs w:val="22"/>
        </w:rPr>
      </w:pPr>
    </w:p>
    <w:p w:rsidR="00BB5EA2" w:rsidRPr="004A6B02" w:rsidRDefault="00BB5EA2" w:rsidP="00BB5EA2">
      <w:pPr>
        <w:pStyle w:val="BodyTextIndent3"/>
        <w:tabs>
          <w:tab w:val="left" w:pos="3150"/>
        </w:tabs>
        <w:rPr>
          <w:rFonts w:ascii="Arial" w:hAnsi="Arial" w:cs="Arial"/>
          <w:i/>
          <w:sz w:val="22"/>
          <w:szCs w:val="22"/>
        </w:rPr>
      </w:pPr>
      <w:r w:rsidRPr="004A6B02">
        <w:rPr>
          <w:rFonts w:ascii="Arial" w:hAnsi="Arial" w:cs="Arial"/>
          <w:i/>
          <w:sz w:val="22"/>
          <w:szCs w:val="22"/>
        </w:rPr>
        <w:t>(D) (12) Project complies with water and energy conservation standards;</w:t>
      </w:r>
    </w:p>
    <w:p w:rsidR="00BB5EA2" w:rsidRPr="004A6B02" w:rsidRDefault="00BB5EA2" w:rsidP="00BB5EA2">
      <w:pPr>
        <w:ind w:left="720"/>
        <w:jc w:val="both"/>
        <w:rPr>
          <w:rFonts w:ascii="Arial" w:hAnsi="Arial" w:cs="Arial"/>
          <w:color w:val="000000"/>
          <w:sz w:val="22"/>
          <w:szCs w:val="22"/>
        </w:rPr>
      </w:pPr>
    </w:p>
    <w:p w:rsidR="00BB5EA2" w:rsidRPr="004A6B02" w:rsidRDefault="00BB5EA2" w:rsidP="00BB5EA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4A6B02">
        <w:rPr>
          <w:rFonts w:ascii="Arial" w:hAnsi="Arial" w:cs="Arial"/>
          <w:b w:val="0"/>
          <w:sz w:val="22"/>
          <w:szCs w:val="22"/>
        </w:rPr>
        <w:t xml:space="preserve">The project complies with water and energy conservation standards.   </w:t>
      </w:r>
    </w:p>
    <w:p w:rsidR="00BB5EA2" w:rsidRPr="004C28D5" w:rsidRDefault="00BB5EA2" w:rsidP="00BB5EA2">
      <w:pPr>
        <w:ind w:left="720"/>
        <w:jc w:val="both"/>
        <w:rPr>
          <w:rFonts w:ascii="Arial" w:hAnsi="Arial" w:cs="Arial"/>
          <w:sz w:val="22"/>
          <w:szCs w:val="22"/>
        </w:rPr>
      </w:pPr>
    </w:p>
    <w:p w:rsidR="00BB5EA2" w:rsidRPr="00DD3E99" w:rsidRDefault="00BB5EA2" w:rsidP="00BB5EA2">
      <w:pPr>
        <w:ind w:left="720"/>
        <w:jc w:val="both"/>
        <w:rPr>
          <w:rFonts w:ascii="Arial" w:hAnsi="Arial" w:cs="Arial"/>
          <w:b/>
          <w:i/>
          <w:color w:val="000000"/>
          <w:sz w:val="22"/>
          <w:szCs w:val="22"/>
        </w:rPr>
      </w:pPr>
      <w:r w:rsidRPr="00DD3E99">
        <w:rPr>
          <w:rFonts w:ascii="Arial" w:hAnsi="Arial" w:cs="Arial"/>
          <w:b/>
          <w:i/>
          <w:sz w:val="22"/>
          <w:szCs w:val="22"/>
        </w:rPr>
        <w:t xml:space="preserve">(D) (13) </w:t>
      </w:r>
      <w:r w:rsidRPr="00DD3E99">
        <w:rPr>
          <w:rFonts w:ascii="Arial" w:hAnsi="Arial" w:cs="Arial"/>
          <w:b/>
          <w:i/>
          <w:color w:val="000000"/>
          <w:sz w:val="22"/>
          <w:szCs w:val="22"/>
        </w:rPr>
        <w:t xml:space="preserve">Provision of park dedication, school impact, and other fees as may be required; </w:t>
      </w:r>
    </w:p>
    <w:p w:rsidR="00BB5EA2" w:rsidRPr="00C16379" w:rsidRDefault="00BB5EA2" w:rsidP="00BB5EA2">
      <w:pPr>
        <w:ind w:left="720"/>
        <w:jc w:val="both"/>
        <w:rPr>
          <w:rFonts w:ascii="Arial" w:hAnsi="Arial" w:cs="Arial"/>
          <w:i/>
          <w:sz w:val="22"/>
          <w:szCs w:val="22"/>
        </w:rPr>
      </w:pPr>
    </w:p>
    <w:p w:rsidR="00BB5EA2" w:rsidRDefault="00BB5EA2" w:rsidP="00BB5EA2">
      <w:pPr>
        <w:widowControl w:val="0"/>
        <w:numPr>
          <w:ilvl w:val="0"/>
          <w:numId w:val="19"/>
        </w:numPr>
        <w:autoSpaceDE w:val="0"/>
        <w:autoSpaceDN w:val="0"/>
        <w:adjustRightInd w:val="0"/>
        <w:ind w:left="720" w:firstLine="0"/>
        <w:jc w:val="both"/>
        <w:rPr>
          <w:rFonts w:ascii="Arial" w:hAnsi="Arial" w:cs="Arial"/>
          <w:sz w:val="22"/>
          <w:szCs w:val="22"/>
        </w:rPr>
      </w:pPr>
      <w:r w:rsidRPr="004C28D5">
        <w:rPr>
          <w:rFonts w:ascii="Arial" w:hAnsi="Arial" w:cs="Arial"/>
          <w:sz w:val="22"/>
          <w:szCs w:val="22"/>
        </w:rPr>
        <w:t xml:space="preserve">The project will be required to </w:t>
      </w:r>
      <w:r>
        <w:rPr>
          <w:rFonts w:ascii="Arial" w:hAnsi="Arial" w:cs="Arial"/>
          <w:sz w:val="22"/>
          <w:szCs w:val="22"/>
        </w:rPr>
        <w:t>pay appropriate fees prior through building permit issuance.</w:t>
      </w:r>
    </w:p>
    <w:p w:rsidR="00BB5EA2" w:rsidRPr="00C16379" w:rsidRDefault="00BB5EA2" w:rsidP="00BB5EA2">
      <w:pPr>
        <w:ind w:left="720"/>
        <w:jc w:val="both"/>
        <w:rPr>
          <w:rFonts w:ascii="Arial" w:hAnsi="Arial" w:cs="Arial"/>
          <w:sz w:val="22"/>
          <w:szCs w:val="22"/>
        </w:rPr>
      </w:pPr>
    </w:p>
    <w:p w:rsidR="00BB5EA2" w:rsidRPr="00B4019B" w:rsidRDefault="00BB5EA2" w:rsidP="00BB5EA2">
      <w:pPr>
        <w:ind w:left="720"/>
        <w:jc w:val="both"/>
        <w:rPr>
          <w:rFonts w:ascii="Arial" w:hAnsi="Arial" w:cs="Arial"/>
          <w:b/>
          <w:i/>
          <w:color w:val="000000"/>
          <w:sz w:val="22"/>
          <w:szCs w:val="22"/>
        </w:rPr>
      </w:pPr>
      <w:r w:rsidRPr="00B4019B">
        <w:rPr>
          <w:rFonts w:ascii="Arial" w:hAnsi="Arial" w:cs="Arial"/>
          <w:b/>
          <w:i/>
          <w:sz w:val="22"/>
          <w:szCs w:val="22"/>
        </w:rPr>
        <w:t xml:space="preserve">(D) (14) </w:t>
      </w:r>
      <w:r w:rsidRPr="00B4019B">
        <w:rPr>
          <w:rFonts w:ascii="Arial" w:hAnsi="Arial" w:cs="Arial"/>
          <w:b/>
          <w:i/>
          <w:color w:val="000000"/>
          <w:sz w:val="22"/>
          <w:szCs w:val="22"/>
        </w:rPr>
        <w:t>Project complies with coastal housing policies, and applicable ordinances including condominium conversion and mobile home ordinances;</w:t>
      </w:r>
    </w:p>
    <w:p w:rsidR="00BB5EA2" w:rsidRPr="00C16379" w:rsidRDefault="00BB5EA2" w:rsidP="00BB5EA2">
      <w:pPr>
        <w:jc w:val="both"/>
        <w:rPr>
          <w:rFonts w:ascii="Arial" w:hAnsi="Arial" w:cs="Arial"/>
          <w:color w:val="000000"/>
          <w:sz w:val="22"/>
          <w:szCs w:val="22"/>
        </w:rPr>
      </w:pPr>
    </w:p>
    <w:p w:rsidR="00BB5EA2" w:rsidRPr="00CC6B02" w:rsidRDefault="00BB5EA2" w:rsidP="00BB5EA2">
      <w:pPr>
        <w:pStyle w:val="ListParagraph"/>
        <w:widowControl w:val="0"/>
        <w:numPr>
          <w:ilvl w:val="0"/>
          <w:numId w:val="19"/>
        </w:numPr>
        <w:tabs>
          <w:tab w:val="clear" w:pos="1080"/>
        </w:tabs>
        <w:autoSpaceDE w:val="0"/>
        <w:autoSpaceDN w:val="0"/>
        <w:adjustRightInd w:val="0"/>
        <w:contextualSpacing/>
        <w:jc w:val="both"/>
        <w:rPr>
          <w:rFonts w:ascii="Arial" w:hAnsi="Arial" w:cs="Arial"/>
          <w:sz w:val="22"/>
          <w:szCs w:val="22"/>
        </w:rPr>
      </w:pPr>
      <w:r w:rsidRPr="00CC6B02">
        <w:rPr>
          <w:rFonts w:ascii="Arial" w:hAnsi="Arial" w:cs="Arial"/>
          <w:sz w:val="22"/>
          <w:szCs w:val="22"/>
        </w:rPr>
        <w:t xml:space="preserve">The project does not involve a condo conversion or mobile homes.  </w:t>
      </w:r>
    </w:p>
    <w:p w:rsidR="00BB5EA2" w:rsidRPr="00D262A0" w:rsidRDefault="00BB5EA2" w:rsidP="00BB5EA2">
      <w:pPr>
        <w:ind w:left="720"/>
        <w:jc w:val="both"/>
        <w:rPr>
          <w:rFonts w:ascii="Arial" w:hAnsi="Arial" w:cs="Arial"/>
          <w:sz w:val="22"/>
          <w:szCs w:val="22"/>
        </w:rPr>
      </w:pPr>
    </w:p>
    <w:p w:rsidR="00BB5EA2" w:rsidRPr="00B4019B" w:rsidRDefault="00BB5EA2" w:rsidP="00BB5EA2">
      <w:pPr>
        <w:ind w:left="720"/>
        <w:jc w:val="both"/>
        <w:rPr>
          <w:rFonts w:ascii="Arial" w:hAnsi="Arial" w:cs="Arial"/>
          <w:b/>
          <w:i/>
          <w:sz w:val="22"/>
          <w:szCs w:val="22"/>
        </w:rPr>
      </w:pPr>
      <w:r w:rsidRPr="00B4019B">
        <w:rPr>
          <w:rFonts w:ascii="Arial" w:hAnsi="Arial" w:cs="Arial"/>
          <w:b/>
          <w:i/>
          <w:sz w:val="22"/>
          <w:szCs w:val="22"/>
        </w:rPr>
        <w:t xml:space="preserve">(D) (15) </w:t>
      </w:r>
      <w:r w:rsidRPr="00B4019B">
        <w:rPr>
          <w:rFonts w:ascii="Arial" w:hAnsi="Arial" w:cs="Arial"/>
          <w:b/>
          <w:i/>
          <w:color w:val="000000"/>
          <w:sz w:val="22"/>
          <w:szCs w:val="22"/>
        </w:rPr>
        <w:t xml:space="preserve">Project complies with natural resource, habitat, and archaeological protection policies; </w:t>
      </w:r>
    </w:p>
    <w:p w:rsidR="00BB5EA2" w:rsidRPr="00C16379" w:rsidRDefault="00BB5EA2" w:rsidP="00BB5EA2">
      <w:pPr>
        <w:pStyle w:val="ListParagraph"/>
        <w:jc w:val="both"/>
        <w:rPr>
          <w:rFonts w:ascii="Arial" w:hAnsi="Arial" w:cs="Arial"/>
          <w:sz w:val="22"/>
          <w:szCs w:val="22"/>
        </w:rPr>
      </w:pPr>
    </w:p>
    <w:p w:rsidR="00BB5EA2" w:rsidRDefault="00BB5EA2" w:rsidP="00BB5EA2">
      <w:pPr>
        <w:widowControl w:val="0"/>
        <w:numPr>
          <w:ilvl w:val="0"/>
          <w:numId w:val="19"/>
        </w:numPr>
        <w:autoSpaceDE w:val="0"/>
        <w:autoSpaceDN w:val="0"/>
        <w:adjustRightInd w:val="0"/>
        <w:ind w:left="720" w:firstLine="0"/>
        <w:jc w:val="both"/>
        <w:rPr>
          <w:rFonts w:ascii="Arial" w:hAnsi="Arial" w:cs="Arial"/>
          <w:sz w:val="22"/>
          <w:szCs w:val="22"/>
        </w:rPr>
      </w:pPr>
      <w:r>
        <w:rPr>
          <w:rFonts w:ascii="Arial" w:hAnsi="Arial" w:cs="Arial"/>
          <w:sz w:val="22"/>
          <w:szCs w:val="22"/>
        </w:rPr>
        <w:t>Conditions of approval have been included to ensure compliance with established policies.</w:t>
      </w:r>
    </w:p>
    <w:p w:rsidR="00BB5EA2" w:rsidRPr="00BF2FCA" w:rsidRDefault="00BB5EA2" w:rsidP="00BB5EA2">
      <w:pPr>
        <w:ind w:left="720"/>
        <w:jc w:val="both"/>
        <w:rPr>
          <w:rFonts w:ascii="Arial" w:hAnsi="Arial" w:cs="Arial"/>
          <w:sz w:val="22"/>
          <w:szCs w:val="22"/>
        </w:rPr>
      </w:pPr>
    </w:p>
    <w:p w:rsidR="00BB5EA2" w:rsidRPr="00B4019B" w:rsidRDefault="00BB5EA2" w:rsidP="00BB5EA2">
      <w:pPr>
        <w:ind w:firstLine="720"/>
        <w:jc w:val="both"/>
        <w:rPr>
          <w:rFonts w:ascii="Arial" w:hAnsi="Arial" w:cs="Arial"/>
          <w:b/>
          <w:i/>
          <w:sz w:val="22"/>
          <w:szCs w:val="22"/>
        </w:rPr>
      </w:pPr>
      <w:r w:rsidRPr="00B4019B">
        <w:rPr>
          <w:rFonts w:ascii="Arial" w:hAnsi="Arial" w:cs="Arial"/>
          <w:b/>
          <w:i/>
          <w:sz w:val="22"/>
          <w:szCs w:val="22"/>
        </w:rPr>
        <w:t xml:space="preserve">(D) (16) </w:t>
      </w:r>
      <w:r w:rsidRPr="00B4019B">
        <w:rPr>
          <w:rFonts w:ascii="Arial" w:hAnsi="Arial" w:cs="Arial"/>
          <w:b/>
          <w:i/>
          <w:color w:val="000000"/>
          <w:sz w:val="22"/>
          <w:szCs w:val="22"/>
        </w:rPr>
        <w:t>Project complies with Monarch butterfly habitat protection policies;</w:t>
      </w:r>
    </w:p>
    <w:p w:rsidR="00BB5EA2" w:rsidRPr="00C16379" w:rsidRDefault="00BB5EA2" w:rsidP="00BB5EA2">
      <w:pPr>
        <w:jc w:val="both"/>
        <w:rPr>
          <w:rFonts w:ascii="Arial" w:hAnsi="Arial" w:cs="Arial"/>
          <w:sz w:val="22"/>
          <w:szCs w:val="22"/>
        </w:rPr>
      </w:pPr>
    </w:p>
    <w:p w:rsidR="00BB5EA2" w:rsidRPr="00D262A0" w:rsidRDefault="00BB5EA2" w:rsidP="00BB5EA2">
      <w:pPr>
        <w:widowControl w:val="0"/>
        <w:numPr>
          <w:ilvl w:val="0"/>
          <w:numId w:val="19"/>
        </w:numPr>
        <w:autoSpaceDE w:val="0"/>
        <w:autoSpaceDN w:val="0"/>
        <w:adjustRightInd w:val="0"/>
        <w:jc w:val="both"/>
        <w:rPr>
          <w:rFonts w:ascii="Arial" w:hAnsi="Arial" w:cs="Arial"/>
          <w:sz w:val="22"/>
          <w:szCs w:val="22"/>
        </w:rPr>
      </w:pPr>
      <w:r w:rsidRPr="00D262A0">
        <w:rPr>
          <w:rFonts w:ascii="Arial" w:hAnsi="Arial" w:cs="Arial"/>
          <w:sz w:val="22"/>
          <w:szCs w:val="22"/>
        </w:rPr>
        <w:t>The project</w:t>
      </w:r>
      <w:r>
        <w:rPr>
          <w:rFonts w:ascii="Arial" w:hAnsi="Arial" w:cs="Arial"/>
          <w:sz w:val="22"/>
          <w:szCs w:val="22"/>
        </w:rPr>
        <w:t xml:space="preserve"> will not impact </w:t>
      </w:r>
      <w:r w:rsidRPr="00D262A0">
        <w:rPr>
          <w:rFonts w:ascii="Arial" w:hAnsi="Arial" w:cs="Arial"/>
          <w:sz w:val="22"/>
          <w:szCs w:val="22"/>
        </w:rPr>
        <w:t>sensitive habitats, specifically areas where Monarch Butterflies have been encountered, identified and documented.</w:t>
      </w:r>
    </w:p>
    <w:p w:rsidR="00BB5EA2" w:rsidRPr="00C16379" w:rsidRDefault="00BB5EA2" w:rsidP="00BB5EA2">
      <w:pPr>
        <w:ind w:left="1080"/>
        <w:jc w:val="both"/>
        <w:rPr>
          <w:rFonts w:ascii="Arial" w:hAnsi="Arial" w:cs="Arial"/>
          <w:sz w:val="22"/>
          <w:szCs w:val="22"/>
        </w:rPr>
      </w:pPr>
    </w:p>
    <w:p w:rsidR="00BB5EA2" w:rsidRPr="00B4019B" w:rsidRDefault="00BB5EA2" w:rsidP="00BB5EA2">
      <w:pPr>
        <w:ind w:left="720"/>
        <w:jc w:val="both"/>
        <w:rPr>
          <w:rFonts w:ascii="Arial" w:hAnsi="Arial" w:cs="Arial"/>
          <w:b/>
          <w:i/>
          <w:color w:val="000000"/>
          <w:sz w:val="22"/>
          <w:szCs w:val="22"/>
        </w:rPr>
      </w:pPr>
      <w:r w:rsidRPr="00B4019B">
        <w:rPr>
          <w:rFonts w:ascii="Arial" w:hAnsi="Arial" w:cs="Arial"/>
          <w:b/>
          <w:i/>
          <w:sz w:val="22"/>
          <w:szCs w:val="22"/>
        </w:rPr>
        <w:t xml:space="preserve">(D) (17) </w:t>
      </w:r>
      <w:r w:rsidRPr="00B4019B">
        <w:rPr>
          <w:rFonts w:ascii="Arial" w:hAnsi="Arial" w:cs="Arial"/>
          <w:b/>
          <w:i/>
          <w:color w:val="000000"/>
          <w:sz w:val="22"/>
          <w:szCs w:val="22"/>
        </w:rPr>
        <w:t>Project provides drainage and erosion and control measures to protect marine, stream, and wetland water quality from urban runoff and erosion;</w:t>
      </w:r>
    </w:p>
    <w:p w:rsidR="00BB5EA2" w:rsidRPr="00C16379" w:rsidRDefault="00BB5EA2" w:rsidP="00BB5EA2">
      <w:pPr>
        <w:ind w:left="720"/>
        <w:jc w:val="both"/>
        <w:rPr>
          <w:rFonts w:ascii="Arial" w:hAnsi="Arial" w:cs="Arial"/>
          <w:color w:val="000000"/>
          <w:sz w:val="22"/>
          <w:szCs w:val="22"/>
        </w:rPr>
      </w:pPr>
    </w:p>
    <w:p w:rsidR="00BB5EA2" w:rsidRPr="00CC6B02" w:rsidRDefault="00BB5EA2" w:rsidP="00BB5EA2">
      <w:pPr>
        <w:pStyle w:val="ListParagraph"/>
        <w:widowControl w:val="0"/>
        <w:numPr>
          <w:ilvl w:val="0"/>
          <w:numId w:val="19"/>
        </w:numPr>
        <w:tabs>
          <w:tab w:val="clear" w:pos="1080"/>
        </w:tabs>
        <w:autoSpaceDE w:val="0"/>
        <w:autoSpaceDN w:val="0"/>
        <w:adjustRightInd w:val="0"/>
        <w:contextualSpacing/>
        <w:jc w:val="both"/>
        <w:rPr>
          <w:rFonts w:ascii="Arial" w:hAnsi="Arial" w:cs="Arial"/>
          <w:sz w:val="22"/>
          <w:szCs w:val="22"/>
        </w:rPr>
      </w:pPr>
      <w:r w:rsidRPr="00CC6B02">
        <w:rPr>
          <w:rFonts w:ascii="Arial" w:hAnsi="Arial" w:cs="Arial"/>
          <w:sz w:val="22"/>
          <w:szCs w:val="22"/>
        </w:rPr>
        <w:t xml:space="preserve">The project complies with all applicable erosion control measures. </w:t>
      </w:r>
    </w:p>
    <w:p w:rsidR="00BB5EA2" w:rsidRPr="00D262A0" w:rsidRDefault="00BB5EA2" w:rsidP="00BB5EA2">
      <w:pPr>
        <w:ind w:left="720"/>
        <w:jc w:val="both"/>
        <w:rPr>
          <w:rFonts w:ascii="Arial" w:hAnsi="Arial" w:cs="Arial"/>
          <w:sz w:val="22"/>
          <w:szCs w:val="22"/>
        </w:rPr>
      </w:pPr>
    </w:p>
    <w:p w:rsidR="00BB5EA2" w:rsidRPr="00B4019B" w:rsidRDefault="00BB5EA2" w:rsidP="00BB5EA2">
      <w:pPr>
        <w:ind w:left="720"/>
        <w:jc w:val="both"/>
        <w:rPr>
          <w:rFonts w:ascii="Arial" w:hAnsi="Arial" w:cs="Arial"/>
          <w:b/>
          <w:i/>
          <w:sz w:val="22"/>
          <w:szCs w:val="22"/>
        </w:rPr>
      </w:pPr>
      <w:r w:rsidRPr="00B4019B">
        <w:rPr>
          <w:rFonts w:ascii="Arial" w:hAnsi="Arial" w:cs="Arial"/>
          <w:b/>
          <w:i/>
          <w:sz w:val="22"/>
          <w:szCs w:val="22"/>
        </w:rPr>
        <w:t xml:space="preserve">(D) (18) </w:t>
      </w:r>
      <w:r w:rsidRPr="00B4019B">
        <w:rPr>
          <w:rFonts w:ascii="Arial" w:hAnsi="Arial" w:cs="Arial"/>
          <w:b/>
          <w:i/>
          <w:color w:val="000000"/>
          <w:sz w:val="22"/>
          <w:szCs w:val="22"/>
        </w:rPr>
        <w:t>Geologic/engineering reports have been prepared by qualified professional for projects in seismic areas, geologically unstable areas, or coastal bluffs, and project complies with hazard protection policies including provision of appropriate setbacks and mitigation measures;</w:t>
      </w:r>
    </w:p>
    <w:p w:rsidR="00BB5EA2" w:rsidRPr="00D262A0" w:rsidRDefault="00BB5EA2" w:rsidP="00BB5EA2">
      <w:pPr>
        <w:pStyle w:val="ListParagraph"/>
        <w:jc w:val="both"/>
        <w:rPr>
          <w:rFonts w:ascii="Arial" w:hAnsi="Arial" w:cs="Arial"/>
          <w:sz w:val="22"/>
          <w:szCs w:val="22"/>
        </w:rPr>
      </w:pPr>
    </w:p>
    <w:p w:rsidR="00BB5EA2" w:rsidRPr="00D262A0" w:rsidRDefault="00BB5EA2" w:rsidP="00BB5EA2">
      <w:pPr>
        <w:widowControl w:val="0"/>
        <w:numPr>
          <w:ilvl w:val="0"/>
          <w:numId w:val="19"/>
        </w:numPr>
        <w:autoSpaceDE w:val="0"/>
        <w:autoSpaceDN w:val="0"/>
        <w:adjustRightInd w:val="0"/>
        <w:jc w:val="both"/>
        <w:rPr>
          <w:rFonts w:ascii="Arial" w:hAnsi="Arial" w:cs="Arial"/>
          <w:i/>
          <w:sz w:val="22"/>
          <w:szCs w:val="22"/>
        </w:rPr>
      </w:pPr>
      <w:r w:rsidRPr="00D262A0">
        <w:rPr>
          <w:rFonts w:ascii="Arial" w:hAnsi="Arial" w:cs="Arial"/>
          <w:sz w:val="22"/>
          <w:szCs w:val="22"/>
        </w:rPr>
        <w:t xml:space="preserve">Geologic/engineering reports </w:t>
      </w:r>
      <w:r>
        <w:rPr>
          <w:rFonts w:ascii="Arial" w:hAnsi="Arial" w:cs="Arial"/>
          <w:sz w:val="22"/>
          <w:szCs w:val="22"/>
        </w:rPr>
        <w:t xml:space="preserve">were </w:t>
      </w:r>
      <w:r w:rsidRPr="00D262A0">
        <w:rPr>
          <w:rFonts w:ascii="Arial" w:hAnsi="Arial" w:cs="Arial"/>
          <w:sz w:val="22"/>
          <w:szCs w:val="22"/>
        </w:rPr>
        <w:t>prepared by qualified professionals for th</w:t>
      </w:r>
      <w:r>
        <w:rPr>
          <w:rFonts w:ascii="Arial" w:hAnsi="Arial" w:cs="Arial"/>
          <w:sz w:val="22"/>
          <w:szCs w:val="22"/>
        </w:rPr>
        <w:t xml:space="preserve">e updates to the home which are </w:t>
      </w:r>
      <w:r w:rsidRPr="00D262A0">
        <w:rPr>
          <w:rFonts w:ascii="Arial" w:hAnsi="Arial" w:cs="Arial"/>
          <w:sz w:val="22"/>
          <w:szCs w:val="22"/>
        </w:rPr>
        <w:t xml:space="preserve">located in a geologic hazard zone. </w:t>
      </w:r>
      <w:r>
        <w:rPr>
          <w:rFonts w:ascii="Arial" w:hAnsi="Arial" w:cs="Arial"/>
          <w:sz w:val="22"/>
          <w:szCs w:val="22"/>
        </w:rPr>
        <w:t xml:space="preserve"> The fire pit and bench were installed during the improvements to the home.  </w:t>
      </w:r>
    </w:p>
    <w:p w:rsidR="00BB5EA2" w:rsidRPr="00C16379" w:rsidRDefault="00BB5EA2" w:rsidP="00BB5EA2">
      <w:pPr>
        <w:ind w:left="720"/>
        <w:jc w:val="both"/>
        <w:rPr>
          <w:rFonts w:ascii="Arial" w:hAnsi="Arial" w:cs="Arial"/>
          <w:i/>
          <w:sz w:val="22"/>
          <w:szCs w:val="22"/>
        </w:rPr>
      </w:pPr>
    </w:p>
    <w:p w:rsidR="00BB5EA2" w:rsidRPr="00AF55C6" w:rsidRDefault="00BB5EA2" w:rsidP="00BB5EA2">
      <w:pPr>
        <w:ind w:left="720"/>
        <w:jc w:val="both"/>
        <w:rPr>
          <w:rFonts w:ascii="Arial" w:hAnsi="Arial" w:cs="Arial"/>
          <w:b/>
          <w:i/>
          <w:color w:val="000000"/>
          <w:sz w:val="22"/>
          <w:szCs w:val="22"/>
        </w:rPr>
      </w:pPr>
      <w:r w:rsidRPr="00AF55C6">
        <w:rPr>
          <w:rFonts w:ascii="Arial" w:hAnsi="Arial" w:cs="Arial"/>
          <w:b/>
          <w:i/>
          <w:sz w:val="22"/>
          <w:szCs w:val="22"/>
        </w:rPr>
        <w:t xml:space="preserve">(D) (19) </w:t>
      </w:r>
      <w:proofErr w:type="gramStart"/>
      <w:r w:rsidRPr="00AF55C6">
        <w:rPr>
          <w:rFonts w:ascii="Arial" w:hAnsi="Arial" w:cs="Arial"/>
          <w:b/>
          <w:i/>
          <w:color w:val="000000"/>
          <w:sz w:val="22"/>
          <w:szCs w:val="22"/>
        </w:rPr>
        <w:t>All</w:t>
      </w:r>
      <w:proofErr w:type="gramEnd"/>
      <w:r w:rsidRPr="00AF55C6">
        <w:rPr>
          <w:rFonts w:ascii="Arial" w:hAnsi="Arial" w:cs="Arial"/>
          <w:b/>
          <w:i/>
          <w:color w:val="000000"/>
          <w:sz w:val="22"/>
          <w:szCs w:val="22"/>
        </w:rPr>
        <w:t xml:space="preserve"> other geological, flood and fire hazards are accounted for and mitigated in the project design;</w:t>
      </w:r>
    </w:p>
    <w:p w:rsidR="00BB5EA2" w:rsidRPr="00C16379" w:rsidRDefault="00BB5EA2" w:rsidP="00BB5EA2">
      <w:pPr>
        <w:ind w:left="720"/>
        <w:jc w:val="both"/>
        <w:rPr>
          <w:rFonts w:ascii="Arial" w:hAnsi="Arial" w:cs="Arial"/>
          <w:color w:val="000000"/>
          <w:sz w:val="22"/>
          <w:szCs w:val="22"/>
        </w:rPr>
      </w:pPr>
    </w:p>
    <w:p w:rsidR="00BB5EA2" w:rsidRPr="00D262A0" w:rsidRDefault="00BB5EA2" w:rsidP="00BB5EA2">
      <w:pPr>
        <w:widowControl w:val="0"/>
        <w:numPr>
          <w:ilvl w:val="0"/>
          <w:numId w:val="19"/>
        </w:numPr>
        <w:autoSpaceDE w:val="0"/>
        <w:autoSpaceDN w:val="0"/>
        <w:adjustRightInd w:val="0"/>
        <w:jc w:val="both"/>
        <w:rPr>
          <w:rFonts w:ascii="Arial" w:hAnsi="Arial" w:cs="Arial"/>
          <w:i/>
          <w:sz w:val="22"/>
          <w:szCs w:val="22"/>
        </w:rPr>
      </w:pPr>
      <w:r w:rsidRPr="00D262A0">
        <w:rPr>
          <w:rFonts w:ascii="Arial" w:hAnsi="Arial" w:cs="Arial"/>
          <w:sz w:val="22"/>
          <w:szCs w:val="22"/>
        </w:rPr>
        <w:t>Geologic/engineering reports have been prepared by qualified professionals for this project which is located in a geologic hazard zone</w:t>
      </w:r>
      <w:r>
        <w:rPr>
          <w:rFonts w:ascii="Arial" w:hAnsi="Arial" w:cs="Arial"/>
          <w:sz w:val="22"/>
          <w:szCs w:val="22"/>
        </w:rPr>
        <w:t xml:space="preserve"> during the original review of the updates to the home</w:t>
      </w:r>
      <w:r w:rsidRPr="00D262A0">
        <w:rPr>
          <w:rFonts w:ascii="Arial" w:hAnsi="Arial" w:cs="Arial"/>
          <w:sz w:val="22"/>
          <w:szCs w:val="22"/>
        </w:rPr>
        <w:t xml:space="preserve">.  Conditions of approval </w:t>
      </w:r>
      <w:r>
        <w:rPr>
          <w:rFonts w:ascii="Arial" w:hAnsi="Arial" w:cs="Arial"/>
          <w:sz w:val="22"/>
          <w:szCs w:val="22"/>
        </w:rPr>
        <w:t xml:space="preserve">were included with the original permit </w:t>
      </w:r>
      <w:r w:rsidRPr="00D262A0">
        <w:rPr>
          <w:rFonts w:ascii="Arial" w:hAnsi="Arial" w:cs="Arial"/>
          <w:sz w:val="22"/>
          <w:szCs w:val="22"/>
        </w:rPr>
        <w:t>to ensure the project complies with geological, flood, and fire hazards.</w:t>
      </w:r>
    </w:p>
    <w:p w:rsidR="00BB5EA2" w:rsidRPr="00C16379" w:rsidRDefault="00BB5EA2" w:rsidP="00BB5EA2">
      <w:pPr>
        <w:ind w:left="720"/>
        <w:jc w:val="both"/>
        <w:rPr>
          <w:rFonts w:ascii="Arial" w:hAnsi="Arial" w:cs="Arial"/>
          <w:sz w:val="22"/>
          <w:szCs w:val="22"/>
        </w:rPr>
      </w:pPr>
      <w:r w:rsidRPr="00C16379">
        <w:rPr>
          <w:rFonts w:ascii="Arial" w:hAnsi="Arial" w:cs="Arial"/>
          <w:sz w:val="22"/>
          <w:szCs w:val="22"/>
        </w:rPr>
        <w:t xml:space="preserve">  </w:t>
      </w:r>
    </w:p>
    <w:p w:rsidR="00BB5EA2" w:rsidRPr="00710DB9" w:rsidRDefault="00BB5EA2" w:rsidP="00BB5EA2">
      <w:pPr>
        <w:ind w:firstLine="720"/>
        <w:jc w:val="both"/>
        <w:rPr>
          <w:rFonts w:ascii="Arial" w:hAnsi="Arial" w:cs="Arial"/>
          <w:b/>
          <w:i/>
          <w:sz w:val="22"/>
          <w:szCs w:val="22"/>
        </w:rPr>
      </w:pPr>
      <w:r w:rsidRPr="00710DB9">
        <w:rPr>
          <w:rFonts w:ascii="Arial" w:hAnsi="Arial" w:cs="Arial"/>
          <w:b/>
          <w:i/>
          <w:sz w:val="22"/>
          <w:szCs w:val="22"/>
        </w:rPr>
        <w:t xml:space="preserve">(D) (20) </w:t>
      </w:r>
      <w:r w:rsidRPr="00710DB9">
        <w:rPr>
          <w:rFonts w:ascii="Arial" w:hAnsi="Arial" w:cs="Arial"/>
          <w:b/>
          <w:i/>
          <w:color w:val="000000"/>
          <w:sz w:val="22"/>
          <w:szCs w:val="22"/>
        </w:rPr>
        <w:t>Project complies with shoreline structure policies;</w:t>
      </w:r>
    </w:p>
    <w:p w:rsidR="00BB5EA2" w:rsidRPr="00D262A0" w:rsidRDefault="00BB5EA2" w:rsidP="00BB5EA2">
      <w:pPr>
        <w:pStyle w:val="ListParagraph"/>
        <w:jc w:val="both"/>
        <w:rPr>
          <w:rFonts w:ascii="Arial" w:hAnsi="Arial" w:cs="Arial"/>
          <w:sz w:val="22"/>
          <w:szCs w:val="22"/>
        </w:rPr>
      </w:pPr>
      <w:r w:rsidRPr="00D262A0">
        <w:rPr>
          <w:rFonts w:ascii="Arial" w:hAnsi="Arial" w:cs="Arial"/>
          <w:sz w:val="22"/>
          <w:szCs w:val="22"/>
        </w:rPr>
        <w:t xml:space="preserve"> </w:t>
      </w:r>
    </w:p>
    <w:p w:rsidR="00BB5EA2" w:rsidRPr="00D262A0" w:rsidRDefault="00BB5EA2" w:rsidP="00BB5EA2">
      <w:pPr>
        <w:widowControl w:val="0"/>
        <w:numPr>
          <w:ilvl w:val="0"/>
          <w:numId w:val="19"/>
        </w:numPr>
        <w:autoSpaceDE w:val="0"/>
        <w:autoSpaceDN w:val="0"/>
        <w:adjustRightInd w:val="0"/>
        <w:jc w:val="both"/>
        <w:rPr>
          <w:rFonts w:ascii="Arial" w:hAnsi="Arial" w:cs="Arial"/>
          <w:sz w:val="22"/>
          <w:szCs w:val="22"/>
        </w:rPr>
      </w:pPr>
      <w:r w:rsidRPr="00D262A0">
        <w:rPr>
          <w:rFonts w:ascii="Arial" w:hAnsi="Arial"/>
          <w:sz w:val="22"/>
          <w:szCs w:val="22"/>
        </w:rPr>
        <w:t xml:space="preserve">The proposed project is </w:t>
      </w:r>
      <w:r>
        <w:rPr>
          <w:rFonts w:ascii="Arial" w:hAnsi="Arial"/>
          <w:sz w:val="22"/>
          <w:szCs w:val="22"/>
        </w:rPr>
        <w:t>located on the bluff</w:t>
      </w:r>
      <w:r w:rsidRPr="00D262A0">
        <w:rPr>
          <w:rFonts w:ascii="Arial" w:hAnsi="Arial"/>
          <w:sz w:val="22"/>
          <w:szCs w:val="22"/>
        </w:rPr>
        <w:t>.</w:t>
      </w:r>
    </w:p>
    <w:p w:rsidR="00BB5EA2" w:rsidRPr="00C16379" w:rsidRDefault="00BB5EA2" w:rsidP="00BB5EA2">
      <w:pPr>
        <w:ind w:left="1080"/>
        <w:jc w:val="both"/>
        <w:rPr>
          <w:rFonts w:ascii="Arial" w:hAnsi="Arial" w:cs="Arial"/>
          <w:sz w:val="22"/>
          <w:szCs w:val="22"/>
        </w:rPr>
      </w:pPr>
      <w:r>
        <w:rPr>
          <w:rFonts w:ascii="Arial" w:hAnsi="Arial"/>
          <w:sz w:val="22"/>
          <w:szCs w:val="22"/>
        </w:rPr>
        <w:t xml:space="preserve"> </w:t>
      </w:r>
    </w:p>
    <w:p w:rsidR="00BB5EA2" w:rsidRPr="00710DB9" w:rsidRDefault="00BB5EA2" w:rsidP="00BB5EA2">
      <w:pPr>
        <w:ind w:left="720"/>
        <w:jc w:val="both"/>
        <w:rPr>
          <w:rFonts w:ascii="Arial" w:hAnsi="Arial" w:cs="Arial"/>
          <w:b/>
          <w:i/>
          <w:color w:val="000000"/>
          <w:sz w:val="22"/>
          <w:szCs w:val="22"/>
        </w:rPr>
      </w:pPr>
      <w:r w:rsidRPr="00710DB9">
        <w:rPr>
          <w:rFonts w:ascii="Arial" w:hAnsi="Arial" w:cs="Arial"/>
          <w:b/>
          <w:i/>
          <w:sz w:val="22"/>
          <w:szCs w:val="22"/>
        </w:rPr>
        <w:t xml:space="preserve">(D) (21) </w:t>
      </w:r>
      <w:proofErr w:type="gramStart"/>
      <w:r w:rsidRPr="00710DB9">
        <w:rPr>
          <w:rFonts w:ascii="Arial" w:hAnsi="Arial" w:cs="Arial"/>
          <w:b/>
          <w:i/>
          <w:color w:val="000000"/>
          <w:sz w:val="22"/>
          <w:szCs w:val="22"/>
        </w:rPr>
        <w:t>The</w:t>
      </w:r>
      <w:proofErr w:type="gramEnd"/>
      <w:r w:rsidRPr="00710DB9">
        <w:rPr>
          <w:rFonts w:ascii="Arial" w:hAnsi="Arial" w:cs="Arial"/>
          <w:b/>
          <w:i/>
          <w:color w:val="000000"/>
          <w:sz w:val="22"/>
          <w:szCs w:val="22"/>
        </w:rPr>
        <w:t xml:space="preserve"> uses proposed are consistent with the permitted or conditional uses of the zoning district in which the project is located;</w:t>
      </w:r>
    </w:p>
    <w:p w:rsidR="00BB5EA2" w:rsidRPr="00C16379" w:rsidRDefault="00BB5EA2" w:rsidP="00BB5EA2">
      <w:pPr>
        <w:ind w:left="720"/>
        <w:jc w:val="both"/>
        <w:rPr>
          <w:rFonts w:ascii="Arial" w:hAnsi="Arial" w:cs="Arial"/>
          <w:color w:val="000000"/>
          <w:sz w:val="22"/>
          <w:szCs w:val="22"/>
        </w:rPr>
      </w:pPr>
    </w:p>
    <w:p w:rsidR="00BB5EA2" w:rsidRPr="004A6B02" w:rsidRDefault="00BB5EA2" w:rsidP="00BB5EA2">
      <w:pPr>
        <w:pStyle w:val="BodyTextIndent3"/>
        <w:widowControl w:val="0"/>
        <w:numPr>
          <w:ilvl w:val="0"/>
          <w:numId w:val="20"/>
        </w:numPr>
        <w:tabs>
          <w:tab w:val="clear" w:pos="1440"/>
          <w:tab w:val="num" w:pos="1080"/>
          <w:tab w:val="left" w:pos="3150"/>
        </w:tabs>
        <w:autoSpaceDE w:val="0"/>
        <w:autoSpaceDN w:val="0"/>
        <w:adjustRightInd w:val="0"/>
        <w:spacing w:after="120"/>
        <w:ind w:left="1080"/>
        <w:rPr>
          <w:rFonts w:ascii="Arial" w:hAnsi="Arial" w:cs="Arial"/>
          <w:b w:val="0"/>
          <w:i/>
          <w:sz w:val="22"/>
          <w:szCs w:val="22"/>
        </w:rPr>
      </w:pPr>
      <w:r w:rsidRPr="004A6B02">
        <w:rPr>
          <w:rFonts w:ascii="Arial" w:hAnsi="Arial" w:cs="Arial"/>
          <w:b w:val="0"/>
          <w:sz w:val="22"/>
          <w:szCs w:val="22"/>
        </w:rPr>
        <w:t xml:space="preserve">The project involves a bench and fire pit which requires a variance due to the location within the front yard of the property.    </w:t>
      </w:r>
    </w:p>
    <w:p w:rsidR="00BB5EA2" w:rsidRPr="009749EB" w:rsidRDefault="00BB5EA2" w:rsidP="00BB5EA2">
      <w:pPr>
        <w:ind w:left="720"/>
        <w:jc w:val="both"/>
        <w:rPr>
          <w:rFonts w:ascii="Arial" w:hAnsi="Arial" w:cs="Arial"/>
          <w:b/>
          <w:i/>
          <w:color w:val="000000"/>
          <w:sz w:val="22"/>
          <w:szCs w:val="22"/>
        </w:rPr>
      </w:pPr>
      <w:r w:rsidRPr="009749EB">
        <w:rPr>
          <w:rFonts w:ascii="Arial" w:hAnsi="Arial" w:cs="Arial"/>
          <w:b/>
          <w:i/>
          <w:sz w:val="22"/>
          <w:szCs w:val="22"/>
        </w:rPr>
        <w:t xml:space="preserve"> (D) (22) </w:t>
      </w:r>
      <w:r w:rsidRPr="009749EB">
        <w:rPr>
          <w:rFonts w:ascii="Arial" w:hAnsi="Arial" w:cs="Arial"/>
          <w:b/>
          <w:i/>
          <w:color w:val="000000"/>
          <w:sz w:val="22"/>
          <w:szCs w:val="22"/>
        </w:rPr>
        <w:t>Conformance to requirements of all other city ordinances, zoning requirements, and project review procedures;</w:t>
      </w:r>
    </w:p>
    <w:p w:rsidR="00BB5EA2" w:rsidRDefault="00BB5EA2" w:rsidP="00BB5EA2">
      <w:pPr>
        <w:ind w:left="720"/>
        <w:jc w:val="both"/>
        <w:rPr>
          <w:color w:val="000000"/>
        </w:rPr>
      </w:pPr>
    </w:p>
    <w:p w:rsidR="00BB5EA2" w:rsidRDefault="00BB5EA2" w:rsidP="00BB5EA2">
      <w:pPr>
        <w:widowControl w:val="0"/>
        <w:numPr>
          <w:ilvl w:val="0"/>
          <w:numId w:val="19"/>
        </w:numPr>
        <w:autoSpaceDE w:val="0"/>
        <w:autoSpaceDN w:val="0"/>
        <w:adjustRightInd w:val="0"/>
        <w:jc w:val="both"/>
        <w:rPr>
          <w:rFonts w:ascii="Arial" w:hAnsi="Arial" w:cs="Arial"/>
          <w:sz w:val="22"/>
        </w:rPr>
      </w:pPr>
      <w:r>
        <w:rPr>
          <w:rFonts w:ascii="Arial" w:hAnsi="Arial" w:cs="Arial"/>
          <w:sz w:val="22"/>
        </w:rPr>
        <w:t>The project conforms to the requirements of all city ordinances, zoning requirements and project development review and development procedures.</w:t>
      </w:r>
    </w:p>
    <w:p w:rsidR="00BB5EA2" w:rsidRPr="00C90001" w:rsidRDefault="00BB5EA2" w:rsidP="00BB5EA2">
      <w:pPr>
        <w:ind w:left="720"/>
        <w:jc w:val="both"/>
        <w:rPr>
          <w:rFonts w:ascii="Arial" w:hAnsi="Arial" w:cs="Arial"/>
          <w:sz w:val="22"/>
        </w:rPr>
      </w:pPr>
    </w:p>
    <w:p w:rsidR="00BB5EA2" w:rsidRPr="00501D79" w:rsidRDefault="00BB5EA2" w:rsidP="00BB5EA2">
      <w:pPr>
        <w:ind w:firstLine="720"/>
        <w:jc w:val="both"/>
        <w:rPr>
          <w:rFonts w:ascii="Arial" w:hAnsi="Arial" w:cs="Arial"/>
          <w:b/>
          <w:i/>
          <w:sz w:val="22"/>
          <w:szCs w:val="22"/>
        </w:rPr>
      </w:pPr>
      <w:r w:rsidRPr="00501D79">
        <w:rPr>
          <w:rFonts w:ascii="Arial" w:hAnsi="Arial" w:cs="Arial"/>
          <w:b/>
          <w:i/>
          <w:sz w:val="22"/>
          <w:szCs w:val="22"/>
        </w:rPr>
        <w:t xml:space="preserve">(D) (23) </w:t>
      </w:r>
      <w:r w:rsidRPr="00501D79">
        <w:rPr>
          <w:rFonts w:ascii="Arial" w:hAnsi="Arial" w:cs="Arial"/>
          <w:b/>
          <w:i/>
          <w:color w:val="000000"/>
          <w:sz w:val="22"/>
          <w:szCs w:val="22"/>
        </w:rPr>
        <w:t>Project complies with the Capitola parking permit program as follows:</w:t>
      </w:r>
      <w:r w:rsidRPr="00501D79">
        <w:rPr>
          <w:rFonts w:ascii="Arial" w:hAnsi="Arial" w:cs="Arial"/>
          <w:b/>
          <w:i/>
          <w:sz w:val="22"/>
          <w:szCs w:val="22"/>
        </w:rPr>
        <w:t xml:space="preserve"> </w:t>
      </w:r>
    </w:p>
    <w:p w:rsidR="00BB5EA2" w:rsidRDefault="00BB5EA2" w:rsidP="00BB5EA2">
      <w:pPr>
        <w:pStyle w:val="ListParagraph"/>
        <w:jc w:val="both"/>
        <w:rPr>
          <w:rFonts w:ascii="Arial" w:hAnsi="Arial" w:cs="Arial"/>
          <w:sz w:val="22"/>
          <w:szCs w:val="22"/>
        </w:rPr>
      </w:pPr>
    </w:p>
    <w:p w:rsidR="00BB5EA2" w:rsidRPr="004A6B02" w:rsidRDefault="00BB5EA2" w:rsidP="004A6B02">
      <w:pPr>
        <w:pStyle w:val="ListParagraph"/>
        <w:numPr>
          <w:ilvl w:val="0"/>
          <w:numId w:val="19"/>
        </w:numPr>
        <w:tabs>
          <w:tab w:val="left" w:pos="1407"/>
        </w:tabs>
        <w:rPr>
          <w:rFonts w:ascii="Arial" w:hAnsi="Arial" w:cs="Arial"/>
          <w:b/>
          <w:bCs/>
          <w:sz w:val="22"/>
        </w:rPr>
      </w:pPr>
      <w:r w:rsidRPr="004A6B02">
        <w:rPr>
          <w:rFonts w:ascii="Arial" w:hAnsi="Arial" w:cs="Arial"/>
          <w:sz w:val="22"/>
          <w:szCs w:val="22"/>
        </w:rPr>
        <w:t>There will be no new introduced vehicular traffic from this project.</w:t>
      </w:r>
    </w:p>
    <w:p w:rsidR="00BB5EA2" w:rsidRDefault="00BB5EA2" w:rsidP="00A27553">
      <w:pPr>
        <w:tabs>
          <w:tab w:val="left" w:pos="1407"/>
        </w:tabs>
        <w:rPr>
          <w:rFonts w:ascii="Arial" w:hAnsi="Arial" w:cs="Arial"/>
          <w:b/>
          <w:bCs/>
          <w:sz w:val="22"/>
        </w:rPr>
      </w:pPr>
    </w:p>
    <w:p w:rsidR="00436E20" w:rsidRDefault="00436E20" w:rsidP="00436E20">
      <w:pPr>
        <w:rPr>
          <w:rFonts w:ascii="Arial" w:hAnsi="Arial" w:cs="Arial"/>
          <w:b/>
          <w:bCs/>
          <w:sz w:val="22"/>
        </w:rPr>
      </w:pPr>
      <w:r w:rsidRPr="00D30116">
        <w:rPr>
          <w:rFonts w:ascii="Arial" w:hAnsi="Arial" w:cs="Arial"/>
          <w:b/>
          <w:bCs/>
          <w:sz w:val="22"/>
        </w:rPr>
        <w:t xml:space="preserve">The motion carried by the following vote: Aye: Commissioners </w:t>
      </w:r>
      <w:r w:rsidR="00BB5EA2">
        <w:rPr>
          <w:rFonts w:ascii="Arial" w:hAnsi="Arial" w:cs="Arial"/>
          <w:b/>
          <w:bCs/>
          <w:sz w:val="22"/>
        </w:rPr>
        <w:t>Smith</w:t>
      </w:r>
      <w:r>
        <w:rPr>
          <w:rFonts w:ascii="Arial" w:hAnsi="Arial" w:cs="Arial"/>
          <w:b/>
          <w:bCs/>
          <w:sz w:val="22"/>
        </w:rPr>
        <w:t xml:space="preserve"> and Welch and Chairperson Ortiz</w:t>
      </w:r>
      <w:r w:rsidRPr="00D30116">
        <w:rPr>
          <w:rFonts w:ascii="Arial" w:hAnsi="Arial" w:cs="Arial"/>
          <w:b/>
          <w:bCs/>
          <w:sz w:val="22"/>
        </w:rPr>
        <w:t xml:space="preserve">. No: </w:t>
      </w:r>
      <w:proofErr w:type="gramStart"/>
      <w:r w:rsidRPr="00D30116">
        <w:rPr>
          <w:rFonts w:ascii="Arial" w:hAnsi="Arial" w:cs="Arial"/>
          <w:b/>
          <w:bCs/>
          <w:sz w:val="22"/>
        </w:rPr>
        <w:t>None</w:t>
      </w:r>
      <w:proofErr w:type="gramEnd"/>
      <w:r w:rsidRPr="00D30116">
        <w:rPr>
          <w:rFonts w:ascii="Arial" w:hAnsi="Arial" w:cs="Arial"/>
          <w:b/>
          <w:bCs/>
          <w:sz w:val="22"/>
        </w:rPr>
        <w:t>. Abstain:</w:t>
      </w:r>
      <w:r>
        <w:rPr>
          <w:rFonts w:ascii="Arial" w:hAnsi="Arial" w:cs="Arial"/>
          <w:b/>
          <w:bCs/>
          <w:sz w:val="22"/>
        </w:rPr>
        <w:t xml:space="preserve"> None.</w:t>
      </w:r>
    </w:p>
    <w:p w:rsidR="00A27553" w:rsidRDefault="00A27553" w:rsidP="0004691D">
      <w:pPr>
        <w:tabs>
          <w:tab w:val="left" w:pos="-1440"/>
        </w:tabs>
        <w:jc w:val="both"/>
        <w:rPr>
          <w:rFonts w:ascii="Arial" w:hAnsi="Arial" w:cs="Arial"/>
          <w:bCs/>
          <w:sz w:val="22"/>
          <w:szCs w:val="22"/>
        </w:rPr>
      </w:pPr>
    </w:p>
    <w:tbl>
      <w:tblPr>
        <w:tblW w:w="9630" w:type="dxa"/>
        <w:tblInd w:w="738" w:type="dxa"/>
        <w:tblLook w:val="01E0"/>
      </w:tblPr>
      <w:tblGrid>
        <w:gridCol w:w="810"/>
        <w:gridCol w:w="8820"/>
      </w:tblGrid>
      <w:tr w:rsidR="0004691D" w:rsidRPr="00993EC6" w:rsidTr="00107E42">
        <w:trPr>
          <w:trHeight w:val="280"/>
        </w:trPr>
        <w:tc>
          <w:tcPr>
            <w:tcW w:w="810" w:type="dxa"/>
          </w:tcPr>
          <w:p w:rsidR="0004691D" w:rsidRPr="00993EC6" w:rsidRDefault="0004691D" w:rsidP="00107E42">
            <w:pPr>
              <w:jc w:val="both"/>
              <w:rPr>
                <w:rFonts w:ascii="Arial" w:hAnsi="Arial" w:cs="Arial"/>
                <w:b/>
              </w:rPr>
            </w:pPr>
            <w:r>
              <w:rPr>
                <w:rFonts w:ascii="Arial" w:hAnsi="Arial" w:cs="Arial"/>
                <w:b/>
                <w:sz w:val="22"/>
                <w:szCs w:val="22"/>
              </w:rPr>
              <w:t>B.</w:t>
            </w:r>
          </w:p>
        </w:tc>
        <w:tc>
          <w:tcPr>
            <w:tcW w:w="8820" w:type="dxa"/>
          </w:tcPr>
          <w:p w:rsidR="0004691D" w:rsidRPr="00E664BA" w:rsidRDefault="0004691D" w:rsidP="00107E42">
            <w:pPr>
              <w:rPr>
                <w:rFonts w:ascii="Arial" w:hAnsi="Arial" w:cs="Arial"/>
                <w:b/>
                <w:bCs/>
              </w:rPr>
            </w:pPr>
            <w:bookmarkStart w:id="13" w:name="Item5631"/>
            <w:r>
              <w:rPr>
                <w:rFonts w:ascii="Arial" w:hAnsi="Arial" w:cs="Arial"/>
                <w:b/>
                <w:bCs/>
                <w:sz w:val="22"/>
                <w:szCs w:val="22"/>
              </w:rPr>
              <w:t>124 Central Avenue      #14-116      APN: 036-122-13</w:t>
            </w:r>
            <w:bookmarkEnd w:id="13"/>
          </w:p>
        </w:tc>
      </w:tr>
      <w:tr w:rsidR="0004691D" w:rsidRPr="00993EC6" w:rsidTr="00107E42">
        <w:trPr>
          <w:gridBefore w:val="1"/>
          <w:wBefore w:w="810" w:type="dxa"/>
        </w:trPr>
        <w:tc>
          <w:tcPr>
            <w:tcW w:w="8820" w:type="dxa"/>
          </w:tcPr>
          <w:p w:rsidR="00594330" w:rsidRPr="00E664BA" w:rsidRDefault="0004691D" w:rsidP="00594330">
            <w:pPr>
              <w:rPr>
                <w:rFonts w:ascii="Arial" w:hAnsi="Arial" w:cs="Arial"/>
              </w:rPr>
            </w:pPr>
            <w:bookmarkStart w:id="14" w:name="Item5632"/>
            <w:r>
              <w:rPr>
                <w:rFonts w:ascii="Arial" w:hAnsi="Arial" w:cs="Arial"/>
                <w:sz w:val="22"/>
                <w:szCs w:val="22"/>
              </w:rPr>
              <w:t xml:space="preserve">Design Permit and Conditional Use Permit for an addition to a Historic Single Family home located in the R-1 (Single-Family Residential) Zoning District. </w:t>
            </w:r>
            <w:r>
              <w:rPr>
                <w:rFonts w:ascii="Arial" w:hAnsi="Arial" w:cs="Arial"/>
                <w:sz w:val="22"/>
                <w:szCs w:val="22"/>
              </w:rPr>
              <w:br/>
              <w:t>This project is in the Coastal Zone and requires a Coastal Development Permit, which is appealable to the California Coastal Commission after all possible appeals are exhausted through the City.</w:t>
            </w:r>
            <w:r>
              <w:rPr>
                <w:rFonts w:ascii="Arial" w:hAnsi="Arial" w:cs="Arial"/>
                <w:sz w:val="22"/>
                <w:szCs w:val="22"/>
              </w:rPr>
              <w:br/>
              <w:t>Environmental Determination: Categorical Exemption</w:t>
            </w:r>
            <w:r>
              <w:rPr>
                <w:rFonts w:ascii="Arial" w:hAnsi="Arial" w:cs="Arial"/>
                <w:sz w:val="22"/>
                <w:szCs w:val="22"/>
              </w:rPr>
              <w:br/>
              <w:t xml:space="preserve">Property Owner: Douglas Edwards </w:t>
            </w:r>
            <w:r>
              <w:rPr>
                <w:rFonts w:ascii="Arial" w:hAnsi="Arial" w:cs="Arial"/>
                <w:sz w:val="22"/>
                <w:szCs w:val="22"/>
              </w:rPr>
              <w:br/>
              <w:t xml:space="preserve">Representative: Derek Van </w:t>
            </w:r>
            <w:proofErr w:type="spellStart"/>
            <w:r>
              <w:rPr>
                <w:rFonts w:ascii="Arial" w:hAnsi="Arial" w:cs="Arial"/>
                <w:sz w:val="22"/>
                <w:szCs w:val="22"/>
              </w:rPr>
              <w:t>Alstine</w:t>
            </w:r>
            <w:proofErr w:type="spellEnd"/>
            <w:r>
              <w:rPr>
                <w:rFonts w:ascii="Arial" w:hAnsi="Arial" w:cs="Arial"/>
                <w:sz w:val="22"/>
                <w:szCs w:val="22"/>
              </w:rPr>
              <w:t xml:space="preserve"> (filed 7/21/2014)</w:t>
            </w:r>
            <w:r>
              <w:rPr>
                <w:rFonts w:ascii="Arial" w:hAnsi="Arial" w:cs="Arial"/>
                <w:sz w:val="22"/>
                <w:szCs w:val="22"/>
              </w:rPr>
              <w:br/>
            </w:r>
            <w:bookmarkEnd w:id="14"/>
          </w:p>
        </w:tc>
      </w:tr>
    </w:tbl>
    <w:p w:rsidR="00594330" w:rsidRPr="00594330" w:rsidRDefault="00594330" w:rsidP="00A27553">
      <w:pPr>
        <w:tabs>
          <w:tab w:val="left" w:pos="1407"/>
        </w:tabs>
        <w:rPr>
          <w:rFonts w:ascii="Arial" w:hAnsi="Arial" w:cs="Arial"/>
          <w:bCs/>
          <w:sz w:val="22"/>
        </w:rPr>
      </w:pPr>
      <w:r w:rsidRPr="00594330">
        <w:rPr>
          <w:rFonts w:ascii="Arial" w:hAnsi="Arial" w:cs="Arial"/>
          <w:bCs/>
          <w:sz w:val="22"/>
        </w:rPr>
        <w:t>This item was addressed during 2A, Additions and Deletions to</w:t>
      </w:r>
      <w:r>
        <w:rPr>
          <w:rFonts w:ascii="Arial" w:hAnsi="Arial" w:cs="Arial"/>
          <w:bCs/>
          <w:sz w:val="22"/>
        </w:rPr>
        <w:t xml:space="preserve"> the A</w:t>
      </w:r>
      <w:r w:rsidRPr="00594330">
        <w:rPr>
          <w:rFonts w:ascii="Arial" w:hAnsi="Arial" w:cs="Arial"/>
          <w:bCs/>
          <w:sz w:val="22"/>
        </w:rPr>
        <w:t xml:space="preserve">genda. No one </w:t>
      </w:r>
      <w:r w:rsidR="005B281B">
        <w:rPr>
          <w:rFonts w:ascii="Arial" w:hAnsi="Arial" w:cs="Arial"/>
          <w:bCs/>
          <w:sz w:val="22"/>
        </w:rPr>
        <w:t>asked</w:t>
      </w:r>
      <w:r w:rsidRPr="00594330">
        <w:rPr>
          <w:rFonts w:ascii="Arial" w:hAnsi="Arial" w:cs="Arial"/>
          <w:bCs/>
          <w:sz w:val="22"/>
        </w:rPr>
        <w:t xml:space="preserve"> to speak to the application.</w:t>
      </w:r>
    </w:p>
    <w:p w:rsidR="00594330" w:rsidRDefault="00594330" w:rsidP="00A27553">
      <w:pPr>
        <w:tabs>
          <w:tab w:val="left" w:pos="1407"/>
        </w:tabs>
        <w:rPr>
          <w:rFonts w:ascii="Arial" w:hAnsi="Arial" w:cs="Arial"/>
          <w:b/>
          <w:bCs/>
          <w:sz w:val="22"/>
        </w:rPr>
      </w:pPr>
    </w:p>
    <w:p w:rsidR="00A27553" w:rsidRDefault="00A27553" w:rsidP="00A27553">
      <w:pPr>
        <w:tabs>
          <w:tab w:val="left" w:pos="1407"/>
        </w:tabs>
        <w:rPr>
          <w:rFonts w:ascii="Arial" w:hAnsi="Arial" w:cs="Arial"/>
          <w:b/>
          <w:bCs/>
          <w:sz w:val="22"/>
        </w:rPr>
      </w:pPr>
      <w:r w:rsidRPr="00AC084F">
        <w:rPr>
          <w:rFonts w:ascii="Arial" w:hAnsi="Arial" w:cs="Arial"/>
          <w:b/>
          <w:bCs/>
          <w:sz w:val="22"/>
        </w:rPr>
        <w:t xml:space="preserve">A motion to </w:t>
      </w:r>
      <w:r>
        <w:rPr>
          <w:rFonts w:ascii="Arial" w:hAnsi="Arial" w:cs="Arial"/>
          <w:b/>
          <w:bCs/>
          <w:sz w:val="22"/>
        </w:rPr>
        <w:t xml:space="preserve">continue </w:t>
      </w:r>
      <w:r w:rsidRPr="00AC084F">
        <w:rPr>
          <w:rFonts w:ascii="Arial" w:hAnsi="Arial" w:cs="Arial"/>
          <w:b/>
          <w:bCs/>
          <w:sz w:val="22"/>
        </w:rPr>
        <w:t>proje</w:t>
      </w:r>
      <w:r w:rsidRPr="00826F07">
        <w:rPr>
          <w:rFonts w:ascii="Arial" w:hAnsi="Arial" w:cs="Arial"/>
          <w:b/>
          <w:bCs/>
          <w:sz w:val="22"/>
        </w:rPr>
        <w:t xml:space="preserve">ct </w:t>
      </w:r>
      <w:r w:rsidRPr="00AC084F">
        <w:rPr>
          <w:rFonts w:ascii="Arial" w:hAnsi="Arial" w:cs="Arial"/>
          <w:b/>
          <w:bCs/>
          <w:sz w:val="22"/>
        </w:rPr>
        <w:t xml:space="preserve">application </w:t>
      </w:r>
      <w:r w:rsidR="00D46BD8">
        <w:rPr>
          <w:rFonts w:ascii="Arial" w:hAnsi="Arial" w:cs="Arial"/>
          <w:b/>
          <w:bCs/>
          <w:sz w:val="22"/>
        </w:rPr>
        <w:t>#14-116</w:t>
      </w:r>
      <w:r>
        <w:rPr>
          <w:rFonts w:ascii="Arial" w:hAnsi="Arial" w:cs="Arial"/>
          <w:b/>
          <w:bCs/>
          <w:sz w:val="22"/>
        </w:rPr>
        <w:t xml:space="preserve"> to the meeting of Thursday, Nov. 6, 2014, </w:t>
      </w:r>
      <w:r w:rsidRPr="00AC084F">
        <w:rPr>
          <w:rFonts w:ascii="Arial" w:hAnsi="Arial" w:cs="Arial"/>
          <w:b/>
          <w:bCs/>
          <w:sz w:val="22"/>
        </w:rPr>
        <w:t xml:space="preserve">was made by Commissioner </w:t>
      </w:r>
      <w:r w:rsidR="00594330">
        <w:rPr>
          <w:rFonts w:ascii="Arial" w:hAnsi="Arial" w:cs="Arial"/>
          <w:b/>
          <w:bCs/>
          <w:sz w:val="22"/>
        </w:rPr>
        <w:t>Welch</w:t>
      </w:r>
      <w:r>
        <w:rPr>
          <w:rFonts w:ascii="Arial" w:hAnsi="Arial" w:cs="Arial"/>
          <w:b/>
          <w:bCs/>
          <w:sz w:val="22"/>
        </w:rPr>
        <w:t xml:space="preserve"> </w:t>
      </w:r>
      <w:r w:rsidRPr="00AC084F">
        <w:rPr>
          <w:rFonts w:ascii="Arial" w:hAnsi="Arial" w:cs="Arial"/>
          <w:b/>
          <w:bCs/>
          <w:sz w:val="22"/>
        </w:rPr>
        <w:t xml:space="preserve">and seconded by </w:t>
      </w:r>
      <w:r>
        <w:rPr>
          <w:rFonts w:ascii="Arial" w:hAnsi="Arial" w:cs="Arial"/>
          <w:b/>
          <w:bCs/>
          <w:sz w:val="22"/>
        </w:rPr>
        <w:t xml:space="preserve">Commissioner </w:t>
      </w:r>
      <w:r w:rsidR="00594330">
        <w:rPr>
          <w:rFonts w:ascii="Arial" w:hAnsi="Arial" w:cs="Arial"/>
          <w:b/>
          <w:bCs/>
          <w:sz w:val="22"/>
        </w:rPr>
        <w:t>Smith</w:t>
      </w:r>
      <w:r>
        <w:rPr>
          <w:rFonts w:ascii="Arial" w:hAnsi="Arial" w:cs="Arial"/>
          <w:b/>
          <w:bCs/>
          <w:sz w:val="22"/>
        </w:rPr>
        <w:t xml:space="preserve">. </w:t>
      </w:r>
    </w:p>
    <w:p w:rsidR="00A27553" w:rsidRDefault="00A27553" w:rsidP="00A27553">
      <w:pPr>
        <w:tabs>
          <w:tab w:val="left" w:pos="1407"/>
        </w:tabs>
        <w:rPr>
          <w:rFonts w:ascii="Arial" w:hAnsi="Arial" w:cs="Arial"/>
          <w:b/>
          <w:bCs/>
          <w:sz w:val="22"/>
        </w:rPr>
      </w:pPr>
    </w:p>
    <w:p w:rsidR="00A27553" w:rsidRDefault="00A27553" w:rsidP="00A27553">
      <w:pPr>
        <w:tabs>
          <w:tab w:val="left" w:pos="1407"/>
        </w:tabs>
        <w:rPr>
          <w:rFonts w:ascii="Arial" w:hAnsi="Arial" w:cs="Arial"/>
          <w:b/>
          <w:bCs/>
          <w:sz w:val="22"/>
        </w:rPr>
      </w:pPr>
      <w:r>
        <w:rPr>
          <w:rFonts w:ascii="Arial" w:hAnsi="Arial" w:cs="Arial"/>
          <w:b/>
          <w:bCs/>
          <w:sz w:val="22"/>
        </w:rPr>
        <w:t>Th</w:t>
      </w:r>
      <w:r w:rsidRPr="00D30116">
        <w:rPr>
          <w:rFonts w:ascii="Arial" w:hAnsi="Arial" w:cs="Arial"/>
          <w:b/>
          <w:bCs/>
          <w:sz w:val="22"/>
        </w:rPr>
        <w:t xml:space="preserve">e motion carried by the following vote: Aye: Commissioners </w:t>
      </w:r>
      <w:r>
        <w:rPr>
          <w:rFonts w:ascii="Arial" w:hAnsi="Arial" w:cs="Arial"/>
          <w:b/>
          <w:bCs/>
          <w:sz w:val="22"/>
        </w:rPr>
        <w:t>Smith and Welch and Chairperson Ortiz</w:t>
      </w:r>
      <w:r w:rsidRPr="00D30116">
        <w:rPr>
          <w:rFonts w:ascii="Arial" w:hAnsi="Arial" w:cs="Arial"/>
          <w:b/>
          <w:bCs/>
          <w:sz w:val="22"/>
        </w:rPr>
        <w:t xml:space="preserve">. No: </w:t>
      </w:r>
      <w:proofErr w:type="gramStart"/>
      <w:r w:rsidRPr="00D30116">
        <w:rPr>
          <w:rFonts w:ascii="Arial" w:hAnsi="Arial" w:cs="Arial"/>
          <w:b/>
          <w:bCs/>
          <w:sz w:val="22"/>
        </w:rPr>
        <w:t>None</w:t>
      </w:r>
      <w:proofErr w:type="gramEnd"/>
      <w:r w:rsidRPr="00D30116">
        <w:rPr>
          <w:rFonts w:ascii="Arial" w:hAnsi="Arial" w:cs="Arial"/>
          <w:b/>
          <w:bCs/>
          <w:sz w:val="22"/>
        </w:rPr>
        <w:t xml:space="preserve">. Abstain: </w:t>
      </w:r>
      <w:r>
        <w:rPr>
          <w:rFonts w:ascii="Arial" w:hAnsi="Arial" w:cs="Arial"/>
          <w:b/>
          <w:bCs/>
          <w:sz w:val="22"/>
        </w:rPr>
        <w:t>None.</w:t>
      </w:r>
    </w:p>
    <w:p w:rsidR="0004691D" w:rsidRDefault="0004691D" w:rsidP="0004691D">
      <w:pPr>
        <w:tabs>
          <w:tab w:val="left" w:pos="-1440"/>
        </w:tabs>
        <w:jc w:val="both"/>
        <w:rPr>
          <w:rFonts w:ascii="Arial" w:hAnsi="Arial" w:cs="Arial"/>
          <w:bCs/>
          <w:sz w:val="22"/>
          <w:szCs w:val="22"/>
        </w:rPr>
      </w:pPr>
    </w:p>
    <w:tbl>
      <w:tblPr>
        <w:tblW w:w="9630" w:type="dxa"/>
        <w:tblInd w:w="738" w:type="dxa"/>
        <w:tblLook w:val="01E0"/>
      </w:tblPr>
      <w:tblGrid>
        <w:gridCol w:w="810"/>
        <w:gridCol w:w="8820"/>
      </w:tblGrid>
      <w:tr w:rsidR="0004691D" w:rsidRPr="00993EC6" w:rsidTr="00107E42">
        <w:trPr>
          <w:trHeight w:val="280"/>
        </w:trPr>
        <w:tc>
          <w:tcPr>
            <w:tcW w:w="810" w:type="dxa"/>
          </w:tcPr>
          <w:p w:rsidR="0004691D" w:rsidRPr="00993EC6" w:rsidRDefault="0004691D" w:rsidP="00107E42">
            <w:pPr>
              <w:jc w:val="both"/>
              <w:rPr>
                <w:rFonts w:ascii="Arial" w:hAnsi="Arial" w:cs="Arial"/>
                <w:b/>
              </w:rPr>
            </w:pPr>
            <w:r>
              <w:rPr>
                <w:rFonts w:ascii="Arial" w:hAnsi="Arial" w:cs="Arial"/>
                <w:b/>
                <w:sz w:val="22"/>
                <w:szCs w:val="22"/>
              </w:rPr>
              <w:t>C.</w:t>
            </w:r>
          </w:p>
        </w:tc>
        <w:tc>
          <w:tcPr>
            <w:tcW w:w="8820" w:type="dxa"/>
          </w:tcPr>
          <w:p w:rsidR="0004691D" w:rsidRPr="00E664BA" w:rsidRDefault="0004691D" w:rsidP="00107E42">
            <w:pPr>
              <w:rPr>
                <w:rFonts w:ascii="Arial" w:hAnsi="Arial" w:cs="Arial"/>
                <w:b/>
                <w:bCs/>
              </w:rPr>
            </w:pPr>
            <w:bookmarkStart w:id="15" w:name="Item5633"/>
            <w:r>
              <w:rPr>
                <w:rFonts w:ascii="Arial" w:hAnsi="Arial" w:cs="Arial"/>
                <w:b/>
                <w:bCs/>
                <w:sz w:val="22"/>
                <w:szCs w:val="22"/>
              </w:rPr>
              <w:t xml:space="preserve">Green Building Ordinance Amendment   </w:t>
            </w:r>
            <w:bookmarkEnd w:id="15"/>
          </w:p>
        </w:tc>
      </w:tr>
      <w:tr w:rsidR="0004691D" w:rsidRPr="00993EC6" w:rsidTr="00107E42">
        <w:trPr>
          <w:gridBefore w:val="1"/>
          <w:wBefore w:w="810" w:type="dxa"/>
        </w:trPr>
        <w:tc>
          <w:tcPr>
            <w:tcW w:w="8820" w:type="dxa"/>
          </w:tcPr>
          <w:p w:rsidR="0004691D" w:rsidRPr="00E664BA" w:rsidRDefault="0004691D" w:rsidP="00107E42">
            <w:pPr>
              <w:rPr>
                <w:rFonts w:ascii="Arial" w:hAnsi="Arial" w:cs="Arial"/>
                <w:bCs/>
              </w:rPr>
            </w:pPr>
            <w:bookmarkStart w:id="16" w:name="Item5634"/>
            <w:r>
              <w:rPr>
                <w:rFonts w:ascii="Arial" w:hAnsi="Arial" w:cs="Arial"/>
                <w:bCs/>
                <w:sz w:val="22"/>
                <w:szCs w:val="22"/>
              </w:rPr>
              <w:t>Ordinance to amend §17.10.080 of the green building ordinance.</w:t>
            </w:r>
            <w:r>
              <w:rPr>
                <w:rFonts w:ascii="Arial" w:hAnsi="Arial" w:cs="Arial"/>
                <w:bCs/>
                <w:sz w:val="22"/>
                <w:szCs w:val="22"/>
              </w:rPr>
              <w:br/>
              <w:t>This amendment does not require an amendment to the Local Coastal Plan.</w:t>
            </w:r>
            <w:r>
              <w:rPr>
                <w:rFonts w:ascii="Arial" w:hAnsi="Arial" w:cs="Arial"/>
                <w:bCs/>
                <w:sz w:val="22"/>
                <w:szCs w:val="22"/>
              </w:rPr>
              <w:br/>
              <w:t>Environmental Determination: Categorical Exemption</w:t>
            </w:r>
            <w:r>
              <w:rPr>
                <w:rFonts w:ascii="Arial" w:hAnsi="Arial" w:cs="Arial"/>
                <w:bCs/>
                <w:sz w:val="22"/>
                <w:szCs w:val="22"/>
              </w:rPr>
              <w:br/>
              <w:t>Applicant: City of Capitola</w:t>
            </w:r>
            <w:bookmarkEnd w:id="16"/>
          </w:p>
        </w:tc>
      </w:tr>
    </w:tbl>
    <w:p w:rsidR="00C46DED" w:rsidRPr="00D44F61" w:rsidRDefault="00C46DED" w:rsidP="00C46DED">
      <w:pPr>
        <w:pStyle w:val="Default"/>
        <w:tabs>
          <w:tab w:val="left" w:pos="720"/>
          <w:tab w:val="left" w:pos="1440"/>
        </w:tabs>
        <w:ind w:left="1440"/>
      </w:pPr>
    </w:p>
    <w:p w:rsidR="00FF1546" w:rsidRDefault="00FF1546" w:rsidP="00CB495A">
      <w:pPr>
        <w:tabs>
          <w:tab w:val="left" w:pos="1407"/>
        </w:tabs>
        <w:rPr>
          <w:rFonts w:ascii="Arial" w:hAnsi="Arial" w:cs="Arial"/>
          <w:bCs/>
          <w:sz w:val="22"/>
        </w:rPr>
      </w:pPr>
      <w:r w:rsidRPr="00FF1546">
        <w:rPr>
          <w:rFonts w:ascii="Arial" w:hAnsi="Arial" w:cs="Arial"/>
          <w:bCs/>
          <w:sz w:val="22"/>
        </w:rPr>
        <w:t>Director Grunow</w:t>
      </w:r>
      <w:r w:rsidR="00436E20">
        <w:rPr>
          <w:rFonts w:ascii="Arial" w:hAnsi="Arial" w:cs="Arial"/>
          <w:bCs/>
          <w:sz w:val="22"/>
        </w:rPr>
        <w:t xml:space="preserve"> presented the</w:t>
      </w:r>
      <w:r w:rsidR="003E222A">
        <w:rPr>
          <w:rFonts w:ascii="Arial" w:hAnsi="Arial" w:cs="Arial"/>
          <w:bCs/>
          <w:sz w:val="22"/>
        </w:rPr>
        <w:t xml:space="preserve"> staff report and</w:t>
      </w:r>
      <w:r w:rsidRPr="00FF1546">
        <w:rPr>
          <w:rFonts w:ascii="Arial" w:hAnsi="Arial" w:cs="Arial"/>
          <w:bCs/>
          <w:sz w:val="22"/>
        </w:rPr>
        <w:t xml:space="preserve"> </w:t>
      </w:r>
      <w:r w:rsidR="003E222A">
        <w:rPr>
          <w:rFonts w:ascii="Arial" w:hAnsi="Arial" w:cs="Arial"/>
          <w:bCs/>
          <w:sz w:val="22"/>
        </w:rPr>
        <w:t xml:space="preserve">proposed </w:t>
      </w:r>
      <w:r w:rsidRPr="00FF1546">
        <w:rPr>
          <w:rFonts w:ascii="Arial" w:hAnsi="Arial" w:cs="Arial"/>
          <w:bCs/>
          <w:sz w:val="22"/>
        </w:rPr>
        <w:t>update to</w:t>
      </w:r>
      <w:r w:rsidR="00027B97">
        <w:rPr>
          <w:rFonts w:ascii="Arial" w:hAnsi="Arial" w:cs="Arial"/>
          <w:bCs/>
          <w:sz w:val="22"/>
        </w:rPr>
        <w:t xml:space="preserve"> the</w:t>
      </w:r>
      <w:r w:rsidRPr="00FF1546">
        <w:rPr>
          <w:rFonts w:ascii="Arial" w:hAnsi="Arial" w:cs="Arial"/>
          <w:bCs/>
          <w:sz w:val="22"/>
        </w:rPr>
        <w:t xml:space="preserve"> May 2008 Green Building Ordinance</w:t>
      </w:r>
      <w:r w:rsidR="00E67E10">
        <w:rPr>
          <w:rFonts w:ascii="Arial" w:hAnsi="Arial" w:cs="Arial"/>
          <w:bCs/>
          <w:sz w:val="22"/>
        </w:rPr>
        <w:t>. The original version created a g</w:t>
      </w:r>
      <w:r w:rsidRPr="00FF1546">
        <w:rPr>
          <w:rFonts w:ascii="Arial" w:hAnsi="Arial" w:cs="Arial"/>
          <w:bCs/>
          <w:sz w:val="22"/>
        </w:rPr>
        <w:t>reen building education fund with restricted uses.</w:t>
      </w:r>
      <w:r w:rsidR="00E67E10">
        <w:rPr>
          <w:rFonts w:ascii="Arial" w:hAnsi="Arial" w:cs="Arial"/>
          <w:bCs/>
          <w:sz w:val="22"/>
        </w:rPr>
        <w:t xml:space="preserve"> To date, $122,000 has been</w:t>
      </w:r>
      <w:r w:rsidRPr="00FF1546">
        <w:rPr>
          <w:rFonts w:ascii="Arial" w:hAnsi="Arial" w:cs="Arial"/>
          <w:bCs/>
          <w:sz w:val="22"/>
        </w:rPr>
        <w:t xml:space="preserve"> collected and restrictions made using funds difficult. </w:t>
      </w:r>
      <w:r w:rsidR="00E67E10">
        <w:rPr>
          <w:rFonts w:ascii="Arial" w:hAnsi="Arial" w:cs="Arial"/>
          <w:bCs/>
          <w:sz w:val="22"/>
        </w:rPr>
        <w:t xml:space="preserve"> Staff feels s</w:t>
      </w:r>
      <w:r w:rsidRPr="00FF1546">
        <w:rPr>
          <w:rFonts w:ascii="Arial" w:hAnsi="Arial" w:cs="Arial"/>
          <w:bCs/>
          <w:sz w:val="22"/>
        </w:rPr>
        <w:t>torm water and climate action measures could benefit, as well as water conservation.</w:t>
      </w:r>
      <w:r>
        <w:rPr>
          <w:rFonts w:ascii="Arial" w:hAnsi="Arial" w:cs="Arial"/>
          <w:bCs/>
          <w:sz w:val="22"/>
        </w:rPr>
        <w:t xml:space="preserve"> </w:t>
      </w:r>
      <w:r w:rsidR="00027B97">
        <w:rPr>
          <w:rFonts w:ascii="Arial" w:hAnsi="Arial" w:cs="Arial"/>
          <w:bCs/>
          <w:sz w:val="22"/>
        </w:rPr>
        <w:t>The proposed changes would e</w:t>
      </w:r>
      <w:r>
        <w:rPr>
          <w:rFonts w:ascii="Arial" w:hAnsi="Arial" w:cs="Arial"/>
          <w:bCs/>
          <w:sz w:val="22"/>
        </w:rPr>
        <w:t xml:space="preserve">xpand allowable uses to </w:t>
      </w:r>
      <w:r w:rsidR="00027B97">
        <w:rPr>
          <w:rFonts w:ascii="Arial" w:hAnsi="Arial" w:cs="Arial"/>
          <w:bCs/>
          <w:sz w:val="22"/>
        </w:rPr>
        <w:t xml:space="preserve">include </w:t>
      </w:r>
      <w:r>
        <w:rPr>
          <w:rFonts w:ascii="Arial" w:hAnsi="Arial" w:cs="Arial"/>
          <w:bCs/>
          <w:sz w:val="22"/>
        </w:rPr>
        <w:t>incentive</w:t>
      </w:r>
      <w:r w:rsidR="00027B97">
        <w:rPr>
          <w:rFonts w:ascii="Arial" w:hAnsi="Arial" w:cs="Arial"/>
          <w:bCs/>
          <w:sz w:val="22"/>
        </w:rPr>
        <w:t>s and the</w:t>
      </w:r>
      <w:r>
        <w:rPr>
          <w:rFonts w:ascii="Arial" w:hAnsi="Arial" w:cs="Arial"/>
          <w:bCs/>
          <w:sz w:val="22"/>
        </w:rPr>
        <w:t xml:space="preserve"> materials and supplies for such </w:t>
      </w:r>
      <w:r w:rsidR="003E222A">
        <w:rPr>
          <w:rFonts w:ascii="Arial" w:hAnsi="Arial" w:cs="Arial"/>
          <w:bCs/>
          <w:sz w:val="22"/>
        </w:rPr>
        <w:t>programs</w:t>
      </w:r>
      <w:r>
        <w:rPr>
          <w:rFonts w:ascii="Arial" w:hAnsi="Arial" w:cs="Arial"/>
          <w:bCs/>
          <w:sz w:val="22"/>
        </w:rPr>
        <w:t xml:space="preserve">. </w:t>
      </w:r>
    </w:p>
    <w:p w:rsidR="00FF1546" w:rsidRDefault="00FF1546" w:rsidP="00CB495A">
      <w:pPr>
        <w:tabs>
          <w:tab w:val="left" w:pos="1407"/>
        </w:tabs>
        <w:rPr>
          <w:rFonts w:ascii="Arial" w:hAnsi="Arial" w:cs="Arial"/>
          <w:bCs/>
          <w:sz w:val="22"/>
        </w:rPr>
      </w:pPr>
    </w:p>
    <w:p w:rsidR="00FF1546" w:rsidRDefault="00027B97" w:rsidP="00CB495A">
      <w:pPr>
        <w:tabs>
          <w:tab w:val="left" w:pos="1407"/>
        </w:tabs>
        <w:rPr>
          <w:rFonts w:ascii="Arial" w:hAnsi="Arial" w:cs="Arial"/>
          <w:bCs/>
          <w:sz w:val="22"/>
        </w:rPr>
      </w:pPr>
      <w:r>
        <w:rPr>
          <w:rFonts w:ascii="Arial" w:hAnsi="Arial" w:cs="Arial"/>
          <w:bCs/>
          <w:sz w:val="22"/>
        </w:rPr>
        <w:t xml:space="preserve">Commissioner </w:t>
      </w:r>
      <w:r w:rsidR="00FF1546">
        <w:rPr>
          <w:rFonts w:ascii="Arial" w:hAnsi="Arial" w:cs="Arial"/>
          <w:bCs/>
          <w:sz w:val="22"/>
        </w:rPr>
        <w:t>Welch</w:t>
      </w:r>
      <w:r>
        <w:rPr>
          <w:rFonts w:ascii="Arial" w:hAnsi="Arial" w:cs="Arial"/>
          <w:bCs/>
          <w:sz w:val="22"/>
        </w:rPr>
        <w:t xml:space="preserve"> said he is</w:t>
      </w:r>
      <w:r w:rsidR="00FF1546">
        <w:rPr>
          <w:rFonts w:ascii="Arial" w:hAnsi="Arial" w:cs="Arial"/>
          <w:bCs/>
          <w:sz w:val="22"/>
        </w:rPr>
        <w:t xml:space="preserve"> not a fan of this fee</w:t>
      </w:r>
      <w:r w:rsidR="00DF56A8">
        <w:rPr>
          <w:rFonts w:ascii="Arial" w:hAnsi="Arial" w:cs="Arial"/>
          <w:bCs/>
          <w:sz w:val="22"/>
        </w:rPr>
        <w:t xml:space="preserve"> as it </w:t>
      </w:r>
      <w:r w:rsidR="00FF1546">
        <w:rPr>
          <w:rFonts w:ascii="Arial" w:hAnsi="Arial" w:cs="Arial"/>
          <w:bCs/>
          <w:sz w:val="22"/>
        </w:rPr>
        <w:t xml:space="preserve">does not </w:t>
      </w:r>
      <w:r w:rsidR="00DF56A8">
        <w:rPr>
          <w:rFonts w:ascii="Arial" w:hAnsi="Arial" w:cs="Arial"/>
          <w:bCs/>
          <w:sz w:val="22"/>
        </w:rPr>
        <w:t>benefit</w:t>
      </w:r>
      <w:r w:rsidR="00FF1546">
        <w:rPr>
          <w:rFonts w:ascii="Arial" w:hAnsi="Arial" w:cs="Arial"/>
          <w:bCs/>
          <w:sz w:val="22"/>
        </w:rPr>
        <w:t xml:space="preserve"> the applicants</w:t>
      </w:r>
      <w:r w:rsidR="00DF56A8">
        <w:rPr>
          <w:rFonts w:ascii="Arial" w:hAnsi="Arial" w:cs="Arial"/>
          <w:bCs/>
          <w:sz w:val="22"/>
        </w:rPr>
        <w:t xml:space="preserve"> and makes residential development more expensive. He asked </w:t>
      </w:r>
      <w:r w:rsidR="00FF1546">
        <w:rPr>
          <w:rFonts w:ascii="Arial" w:hAnsi="Arial" w:cs="Arial"/>
          <w:bCs/>
          <w:sz w:val="22"/>
        </w:rPr>
        <w:t>how funds are currently being spent</w:t>
      </w:r>
      <w:r w:rsidR="00DF56A8">
        <w:rPr>
          <w:rFonts w:ascii="Arial" w:hAnsi="Arial" w:cs="Arial"/>
          <w:bCs/>
          <w:sz w:val="22"/>
        </w:rPr>
        <w:t xml:space="preserve"> and was told b</w:t>
      </w:r>
      <w:r w:rsidR="00FF1546">
        <w:rPr>
          <w:rFonts w:ascii="Arial" w:hAnsi="Arial" w:cs="Arial"/>
          <w:bCs/>
          <w:sz w:val="22"/>
        </w:rPr>
        <w:t xml:space="preserve">uilding </w:t>
      </w:r>
      <w:r w:rsidR="00DF56A8">
        <w:rPr>
          <w:rFonts w:ascii="Arial" w:hAnsi="Arial" w:cs="Arial"/>
          <w:bCs/>
          <w:sz w:val="22"/>
        </w:rPr>
        <w:t xml:space="preserve">staff </w:t>
      </w:r>
      <w:r w:rsidR="00FF1546">
        <w:rPr>
          <w:rFonts w:ascii="Arial" w:hAnsi="Arial" w:cs="Arial"/>
          <w:bCs/>
          <w:sz w:val="22"/>
        </w:rPr>
        <w:t xml:space="preserve">has attended </w:t>
      </w:r>
      <w:r w:rsidR="00DF56A8">
        <w:rPr>
          <w:rFonts w:ascii="Arial" w:hAnsi="Arial" w:cs="Arial"/>
          <w:bCs/>
          <w:sz w:val="22"/>
        </w:rPr>
        <w:t xml:space="preserve">related </w:t>
      </w:r>
      <w:r w:rsidR="00FF1546">
        <w:rPr>
          <w:rFonts w:ascii="Arial" w:hAnsi="Arial" w:cs="Arial"/>
          <w:bCs/>
          <w:sz w:val="22"/>
        </w:rPr>
        <w:t>training</w:t>
      </w:r>
      <w:r w:rsidR="00DF56A8">
        <w:rPr>
          <w:rFonts w:ascii="Arial" w:hAnsi="Arial" w:cs="Arial"/>
          <w:bCs/>
          <w:sz w:val="22"/>
        </w:rPr>
        <w:t>s</w:t>
      </w:r>
      <w:r w:rsidR="00FF1546">
        <w:rPr>
          <w:rFonts w:ascii="Arial" w:hAnsi="Arial" w:cs="Arial"/>
          <w:bCs/>
          <w:sz w:val="22"/>
        </w:rPr>
        <w:t xml:space="preserve"> and created informational brochures. </w:t>
      </w:r>
      <w:r w:rsidR="00DF56A8">
        <w:rPr>
          <w:rFonts w:ascii="Arial" w:hAnsi="Arial" w:cs="Arial"/>
          <w:bCs/>
          <w:sz w:val="22"/>
        </w:rPr>
        <w:t>He w</w:t>
      </w:r>
      <w:r w:rsidR="00FF1546">
        <w:rPr>
          <w:rFonts w:ascii="Arial" w:hAnsi="Arial" w:cs="Arial"/>
          <w:bCs/>
          <w:sz w:val="22"/>
        </w:rPr>
        <w:t xml:space="preserve">ould like to see </w:t>
      </w:r>
      <w:r w:rsidR="00DF56A8">
        <w:rPr>
          <w:rFonts w:ascii="Arial" w:hAnsi="Arial" w:cs="Arial"/>
          <w:bCs/>
          <w:sz w:val="22"/>
        </w:rPr>
        <w:t xml:space="preserve">the </w:t>
      </w:r>
      <w:r w:rsidR="00FF1546">
        <w:rPr>
          <w:rFonts w:ascii="Arial" w:hAnsi="Arial" w:cs="Arial"/>
          <w:bCs/>
          <w:sz w:val="22"/>
        </w:rPr>
        <w:t>fee eliminated or a more direct benefit to applicant</w:t>
      </w:r>
      <w:r w:rsidR="005B5B19">
        <w:rPr>
          <w:rFonts w:ascii="Arial" w:hAnsi="Arial" w:cs="Arial"/>
          <w:bCs/>
          <w:sz w:val="22"/>
        </w:rPr>
        <w:t>s</w:t>
      </w:r>
      <w:r w:rsidR="00FF1546">
        <w:rPr>
          <w:rFonts w:ascii="Arial" w:hAnsi="Arial" w:cs="Arial"/>
          <w:bCs/>
          <w:sz w:val="22"/>
        </w:rPr>
        <w:t>.</w:t>
      </w:r>
    </w:p>
    <w:p w:rsidR="00FF1546" w:rsidRDefault="00FF1546" w:rsidP="00CB495A">
      <w:pPr>
        <w:tabs>
          <w:tab w:val="left" w:pos="1407"/>
        </w:tabs>
        <w:rPr>
          <w:rFonts w:ascii="Arial" w:hAnsi="Arial" w:cs="Arial"/>
          <w:bCs/>
          <w:sz w:val="22"/>
        </w:rPr>
      </w:pPr>
    </w:p>
    <w:p w:rsidR="003C704E" w:rsidRDefault="005B5B19" w:rsidP="00CB495A">
      <w:pPr>
        <w:tabs>
          <w:tab w:val="left" w:pos="1407"/>
        </w:tabs>
        <w:rPr>
          <w:rFonts w:ascii="Arial" w:hAnsi="Arial" w:cs="Arial"/>
          <w:bCs/>
          <w:sz w:val="22"/>
        </w:rPr>
      </w:pPr>
      <w:r>
        <w:rPr>
          <w:rFonts w:ascii="Arial" w:hAnsi="Arial" w:cs="Arial"/>
          <w:bCs/>
          <w:sz w:val="22"/>
        </w:rPr>
        <w:t xml:space="preserve">Chairperson </w:t>
      </w:r>
      <w:r w:rsidR="00FF1546">
        <w:rPr>
          <w:rFonts w:ascii="Arial" w:hAnsi="Arial" w:cs="Arial"/>
          <w:bCs/>
          <w:sz w:val="22"/>
        </w:rPr>
        <w:t>Ortiz asked how added incentives may ben</w:t>
      </w:r>
      <w:r w:rsidR="00DF56A8">
        <w:rPr>
          <w:rFonts w:ascii="Arial" w:hAnsi="Arial" w:cs="Arial"/>
          <w:bCs/>
          <w:sz w:val="22"/>
        </w:rPr>
        <w:t>e</w:t>
      </w:r>
      <w:r w:rsidR="00FF1546">
        <w:rPr>
          <w:rFonts w:ascii="Arial" w:hAnsi="Arial" w:cs="Arial"/>
          <w:bCs/>
          <w:sz w:val="22"/>
        </w:rPr>
        <w:t>fit applicant</w:t>
      </w:r>
      <w:r>
        <w:rPr>
          <w:rFonts w:ascii="Arial" w:hAnsi="Arial" w:cs="Arial"/>
          <w:bCs/>
          <w:sz w:val="22"/>
        </w:rPr>
        <w:t>s</w:t>
      </w:r>
      <w:r w:rsidR="00FF1546">
        <w:rPr>
          <w:rFonts w:ascii="Arial" w:hAnsi="Arial" w:cs="Arial"/>
          <w:bCs/>
          <w:sz w:val="22"/>
        </w:rPr>
        <w:t>.</w:t>
      </w:r>
      <w:r>
        <w:rPr>
          <w:rFonts w:ascii="Arial" w:hAnsi="Arial" w:cs="Arial"/>
          <w:bCs/>
          <w:sz w:val="22"/>
        </w:rPr>
        <w:t xml:space="preserve"> Programs could reduce costs for items that help meet requirements. Director Grunow noted as an example that the City Council recently agreed to subsidize a lower cost for </w:t>
      </w:r>
      <w:r w:rsidR="003C704E">
        <w:rPr>
          <w:rFonts w:ascii="Arial" w:hAnsi="Arial" w:cs="Arial"/>
          <w:bCs/>
          <w:sz w:val="22"/>
        </w:rPr>
        <w:t>rain barrels</w:t>
      </w:r>
      <w:r>
        <w:rPr>
          <w:rFonts w:ascii="Arial" w:hAnsi="Arial" w:cs="Arial"/>
          <w:bCs/>
          <w:sz w:val="22"/>
        </w:rPr>
        <w:t xml:space="preserve"> to help with storm water management</w:t>
      </w:r>
      <w:r w:rsidR="003C704E">
        <w:rPr>
          <w:rFonts w:ascii="Arial" w:hAnsi="Arial" w:cs="Arial"/>
          <w:bCs/>
          <w:sz w:val="22"/>
        </w:rPr>
        <w:t xml:space="preserve">. </w:t>
      </w:r>
    </w:p>
    <w:p w:rsidR="005B5B19" w:rsidRDefault="005B5B19" w:rsidP="00CB495A">
      <w:pPr>
        <w:tabs>
          <w:tab w:val="left" w:pos="1407"/>
        </w:tabs>
        <w:rPr>
          <w:rFonts w:ascii="Arial" w:hAnsi="Arial" w:cs="Arial"/>
          <w:bCs/>
          <w:sz w:val="22"/>
        </w:rPr>
      </w:pPr>
    </w:p>
    <w:p w:rsidR="005B5B19" w:rsidRDefault="005B5B19" w:rsidP="00CB495A">
      <w:pPr>
        <w:tabs>
          <w:tab w:val="left" w:pos="1407"/>
        </w:tabs>
        <w:rPr>
          <w:rFonts w:ascii="Arial" w:hAnsi="Arial" w:cs="Arial"/>
          <w:bCs/>
          <w:sz w:val="22"/>
        </w:rPr>
      </w:pPr>
      <w:r>
        <w:rPr>
          <w:rFonts w:ascii="Arial" w:hAnsi="Arial" w:cs="Arial"/>
          <w:bCs/>
          <w:sz w:val="22"/>
        </w:rPr>
        <w:t xml:space="preserve">The </w:t>
      </w:r>
      <w:r w:rsidR="003C704E">
        <w:rPr>
          <w:rFonts w:ascii="Arial" w:hAnsi="Arial" w:cs="Arial"/>
          <w:bCs/>
          <w:sz w:val="22"/>
        </w:rPr>
        <w:t>public heari</w:t>
      </w:r>
      <w:r w:rsidR="00027B97">
        <w:rPr>
          <w:rFonts w:ascii="Arial" w:hAnsi="Arial" w:cs="Arial"/>
          <w:bCs/>
          <w:sz w:val="22"/>
        </w:rPr>
        <w:t xml:space="preserve">ng </w:t>
      </w:r>
      <w:r>
        <w:rPr>
          <w:rFonts w:ascii="Arial" w:hAnsi="Arial" w:cs="Arial"/>
          <w:bCs/>
          <w:sz w:val="22"/>
        </w:rPr>
        <w:t>was opened and closed without comments.</w:t>
      </w:r>
    </w:p>
    <w:p w:rsidR="005B5B19" w:rsidRDefault="005B5B19" w:rsidP="00CB495A">
      <w:pPr>
        <w:tabs>
          <w:tab w:val="left" w:pos="1407"/>
        </w:tabs>
        <w:rPr>
          <w:rFonts w:ascii="Arial" w:hAnsi="Arial" w:cs="Arial"/>
          <w:bCs/>
          <w:sz w:val="22"/>
        </w:rPr>
      </w:pPr>
    </w:p>
    <w:p w:rsidR="003C704E" w:rsidRPr="00FF1546" w:rsidRDefault="005B5B19" w:rsidP="00CB495A">
      <w:pPr>
        <w:tabs>
          <w:tab w:val="left" w:pos="1407"/>
        </w:tabs>
        <w:rPr>
          <w:rFonts w:ascii="Arial" w:hAnsi="Arial" w:cs="Arial"/>
          <w:bCs/>
          <w:sz w:val="22"/>
        </w:rPr>
      </w:pPr>
      <w:r>
        <w:rPr>
          <w:rFonts w:ascii="Arial" w:hAnsi="Arial" w:cs="Arial"/>
          <w:bCs/>
          <w:sz w:val="22"/>
        </w:rPr>
        <w:t>Commissioners expressed strong support for prioritizing incentives with the revision.</w:t>
      </w:r>
    </w:p>
    <w:p w:rsidR="00FF1546" w:rsidRDefault="00FF1546" w:rsidP="00CB495A">
      <w:pPr>
        <w:tabs>
          <w:tab w:val="left" w:pos="1407"/>
        </w:tabs>
        <w:rPr>
          <w:rFonts w:ascii="Arial" w:hAnsi="Arial" w:cs="Arial"/>
          <w:b/>
          <w:bCs/>
          <w:sz w:val="22"/>
        </w:rPr>
      </w:pPr>
    </w:p>
    <w:p w:rsidR="0004691D" w:rsidRDefault="00C46DED" w:rsidP="00CB495A">
      <w:pPr>
        <w:tabs>
          <w:tab w:val="left" w:pos="1407"/>
        </w:tabs>
        <w:rPr>
          <w:rFonts w:ascii="Arial" w:hAnsi="Arial" w:cs="Arial"/>
          <w:b/>
          <w:bCs/>
          <w:sz w:val="22"/>
        </w:rPr>
      </w:pPr>
      <w:r w:rsidRPr="00AC084F">
        <w:rPr>
          <w:rFonts w:ascii="Arial" w:hAnsi="Arial" w:cs="Arial"/>
          <w:b/>
          <w:bCs/>
          <w:sz w:val="22"/>
        </w:rPr>
        <w:lastRenderedPageBreak/>
        <w:t xml:space="preserve">A motion to </w:t>
      </w:r>
      <w:r w:rsidR="00F006FE">
        <w:rPr>
          <w:rFonts w:ascii="Arial" w:hAnsi="Arial" w:cs="Arial"/>
          <w:b/>
          <w:bCs/>
          <w:sz w:val="22"/>
        </w:rPr>
        <w:t>recommend approval of the Green Building Ordinance by the City Council was</w:t>
      </w:r>
      <w:r w:rsidRPr="00AC084F">
        <w:rPr>
          <w:rFonts w:ascii="Arial" w:hAnsi="Arial" w:cs="Arial"/>
          <w:b/>
          <w:bCs/>
          <w:sz w:val="22"/>
        </w:rPr>
        <w:t xml:space="preserve"> made by Commissioner </w:t>
      </w:r>
      <w:r w:rsidR="00CB495A">
        <w:rPr>
          <w:rFonts w:ascii="Arial" w:hAnsi="Arial" w:cs="Arial"/>
          <w:b/>
          <w:bCs/>
          <w:sz w:val="22"/>
        </w:rPr>
        <w:t xml:space="preserve">Smith </w:t>
      </w:r>
      <w:r w:rsidRPr="00AC084F">
        <w:rPr>
          <w:rFonts w:ascii="Arial" w:hAnsi="Arial" w:cs="Arial"/>
          <w:b/>
          <w:bCs/>
          <w:sz w:val="22"/>
        </w:rPr>
        <w:t xml:space="preserve">and seconded by </w:t>
      </w:r>
      <w:r w:rsidR="00CB495A">
        <w:rPr>
          <w:rFonts w:ascii="Arial" w:hAnsi="Arial" w:cs="Arial"/>
          <w:b/>
          <w:bCs/>
          <w:sz w:val="22"/>
        </w:rPr>
        <w:t xml:space="preserve">Commissioner </w:t>
      </w:r>
      <w:r w:rsidR="008E795A">
        <w:rPr>
          <w:rFonts w:ascii="Arial" w:hAnsi="Arial" w:cs="Arial"/>
          <w:b/>
          <w:bCs/>
          <w:sz w:val="22"/>
        </w:rPr>
        <w:t>Welch</w:t>
      </w:r>
      <w:r w:rsidR="00CB495A">
        <w:rPr>
          <w:rFonts w:ascii="Arial" w:hAnsi="Arial" w:cs="Arial"/>
          <w:b/>
          <w:bCs/>
          <w:sz w:val="22"/>
        </w:rPr>
        <w:t xml:space="preserve">. </w:t>
      </w:r>
    </w:p>
    <w:p w:rsidR="0004691D" w:rsidRDefault="0004691D" w:rsidP="00CB495A">
      <w:pPr>
        <w:tabs>
          <w:tab w:val="left" w:pos="1407"/>
        </w:tabs>
        <w:rPr>
          <w:rFonts w:ascii="Arial" w:hAnsi="Arial" w:cs="Arial"/>
          <w:b/>
          <w:bCs/>
          <w:sz w:val="22"/>
        </w:rPr>
      </w:pPr>
    </w:p>
    <w:p w:rsidR="005B5B19" w:rsidRDefault="005B5B19" w:rsidP="005B5B19">
      <w:pPr>
        <w:tabs>
          <w:tab w:val="left" w:pos="1407"/>
        </w:tabs>
        <w:rPr>
          <w:rFonts w:ascii="Arial" w:hAnsi="Arial" w:cs="Arial"/>
          <w:b/>
          <w:bCs/>
          <w:sz w:val="22"/>
        </w:rPr>
      </w:pPr>
      <w:r>
        <w:rPr>
          <w:rFonts w:ascii="Arial" w:hAnsi="Arial" w:cs="Arial"/>
          <w:b/>
          <w:bCs/>
          <w:sz w:val="22"/>
        </w:rPr>
        <w:t>Th</w:t>
      </w:r>
      <w:r w:rsidRPr="00D30116">
        <w:rPr>
          <w:rFonts w:ascii="Arial" w:hAnsi="Arial" w:cs="Arial"/>
          <w:b/>
          <w:bCs/>
          <w:sz w:val="22"/>
        </w:rPr>
        <w:t xml:space="preserve">e motion carried by the following vote: Aye: Commissioners </w:t>
      </w:r>
      <w:r>
        <w:rPr>
          <w:rFonts w:ascii="Arial" w:hAnsi="Arial" w:cs="Arial"/>
          <w:b/>
          <w:bCs/>
          <w:sz w:val="22"/>
        </w:rPr>
        <w:t>Smith and Welch and Chairperson Ortiz</w:t>
      </w:r>
      <w:r w:rsidRPr="00D30116">
        <w:rPr>
          <w:rFonts w:ascii="Arial" w:hAnsi="Arial" w:cs="Arial"/>
          <w:b/>
          <w:bCs/>
          <w:sz w:val="22"/>
        </w:rPr>
        <w:t xml:space="preserve">. No: </w:t>
      </w:r>
      <w:proofErr w:type="gramStart"/>
      <w:r w:rsidRPr="00D30116">
        <w:rPr>
          <w:rFonts w:ascii="Arial" w:hAnsi="Arial" w:cs="Arial"/>
          <w:b/>
          <w:bCs/>
          <w:sz w:val="22"/>
        </w:rPr>
        <w:t>None</w:t>
      </w:r>
      <w:proofErr w:type="gramEnd"/>
      <w:r w:rsidRPr="00D30116">
        <w:rPr>
          <w:rFonts w:ascii="Arial" w:hAnsi="Arial" w:cs="Arial"/>
          <w:b/>
          <w:bCs/>
          <w:sz w:val="22"/>
        </w:rPr>
        <w:t xml:space="preserve">. Abstain: </w:t>
      </w:r>
      <w:r>
        <w:rPr>
          <w:rFonts w:ascii="Arial" w:hAnsi="Arial" w:cs="Arial"/>
          <w:b/>
          <w:bCs/>
          <w:sz w:val="22"/>
        </w:rPr>
        <w:t>None.</w:t>
      </w:r>
    </w:p>
    <w:p w:rsidR="002072AD" w:rsidRDefault="002072AD" w:rsidP="00185ABE">
      <w:pPr>
        <w:pStyle w:val="BodyText"/>
        <w:jc w:val="left"/>
        <w:rPr>
          <w:rFonts w:ascii="Arial" w:hAnsi="Arial" w:cs="Arial"/>
          <w:b/>
          <w:sz w:val="22"/>
          <w:szCs w:val="22"/>
        </w:rPr>
      </w:pPr>
    </w:p>
    <w:p w:rsidR="002C5BC0" w:rsidRDefault="00B812A6" w:rsidP="00A318F5">
      <w:pPr>
        <w:pStyle w:val="BodyText"/>
        <w:numPr>
          <w:ilvl w:val="0"/>
          <w:numId w:val="42"/>
        </w:numPr>
        <w:jc w:val="left"/>
        <w:rPr>
          <w:rFonts w:ascii="Arial" w:hAnsi="Arial" w:cs="Arial"/>
          <w:b/>
          <w:sz w:val="22"/>
          <w:szCs w:val="22"/>
        </w:rPr>
      </w:pPr>
      <w:r w:rsidRPr="00C45295">
        <w:rPr>
          <w:rFonts w:ascii="Arial" w:hAnsi="Arial" w:cs="Arial"/>
          <w:b/>
          <w:sz w:val="22"/>
          <w:szCs w:val="22"/>
        </w:rPr>
        <w:t>DIRECTOR’S</w:t>
      </w:r>
      <w:r w:rsidR="00FF6624" w:rsidRPr="00C45295">
        <w:rPr>
          <w:rFonts w:ascii="Arial" w:hAnsi="Arial" w:cs="Arial"/>
          <w:b/>
          <w:sz w:val="22"/>
          <w:szCs w:val="22"/>
        </w:rPr>
        <w:t xml:space="preserve"> REPORT</w:t>
      </w:r>
      <w:r w:rsidR="000842EE" w:rsidRPr="00C45295">
        <w:rPr>
          <w:rFonts w:ascii="Arial" w:hAnsi="Arial" w:cs="Arial"/>
          <w:b/>
          <w:sz w:val="22"/>
          <w:szCs w:val="22"/>
        </w:rPr>
        <w:t xml:space="preserve"> </w:t>
      </w:r>
      <w:r w:rsidR="00E20C7F">
        <w:rPr>
          <w:rFonts w:ascii="Arial" w:hAnsi="Arial" w:cs="Arial"/>
          <w:b/>
          <w:sz w:val="22"/>
          <w:szCs w:val="22"/>
        </w:rPr>
        <w:t xml:space="preserve"> </w:t>
      </w:r>
    </w:p>
    <w:p w:rsidR="00A318F5" w:rsidRPr="00C45295" w:rsidRDefault="00A318F5" w:rsidP="00A318F5">
      <w:pPr>
        <w:pStyle w:val="BodyText"/>
        <w:ind w:left="360"/>
        <w:jc w:val="left"/>
        <w:rPr>
          <w:rFonts w:ascii="Arial" w:hAnsi="Arial" w:cs="Arial"/>
          <w:b/>
          <w:sz w:val="22"/>
          <w:szCs w:val="22"/>
        </w:rPr>
      </w:pPr>
    </w:p>
    <w:p w:rsidR="00C4721B" w:rsidRDefault="00027B97" w:rsidP="00C9019B">
      <w:pPr>
        <w:pStyle w:val="BodyText"/>
        <w:ind w:left="360"/>
        <w:jc w:val="left"/>
        <w:rPr>
          <w:rFonts w:ascii="Arial" w:hAnsi="Arial" w:cs="Arial"/>
          <w:sz w:val="22"/>
          <w:szCs w:val="22"/>
        </w:rPr>
      </w:pPr>
      <w:r>
        <w:rPr>
          <w:rFonts w:ascii="Arial" w:hAnsi="Arial" w:cs="Arial"/>
          <w:sz w:val="22"/>
          <w:szCs w:val="22"/>
        </w:rPr>
        <w:t>Director Grunow noted t</w:t>
      </w:r>
      <w:r w:rsidR="008E795A">
        <w:rPr>
          <w:rFonts w:ascii="Arial" w:hAnsi="Arial" w:cs="Arial"/>
          <w:sz w:val="22"/>
          <w:szCs w:val="22"/>
        </w:rPr>
        <w:t xml:space="preserve">he online zoning update survey has been extended to </w:t>
      </w:r>
      <w:r>
        <w:rPr>
          <w:rFonts w:ascii="Arial" w:hAnsi="Arial" w:cs="Arial"/>
          <w:sz w:val="22"/>
          <w:szCs w:val="22"/>
        </w:rPr>
        <w:t>Oct. 15</w:t>
      </w:r>
      <w:r w:rsidR="00015A70">
        <w:rPr>
          <w:rFonts w:ascii="Arial" w:hAnsi="Arial" w:cs="Arial"/>
          <w:sz w:val="22"/>
          <w:szCs w:val="22"/>
        </w:rPr>
        <w:t>. Housing E</w:t>
      </w:r>
      <w:r w:rsidR="003C704E">
        <w:rPr>
          <w:rFonts w:ascii="Arial" w:hAnsi="Arial" w:cs="Arial"/>
          <w:sz w:val="22"/>
          <w:szCs w:val="22"/>
        </w:rPr>
        <w:t xml:space="preserve">lement consultants </w:t>
      </w:r>
      <w:r w:rsidR="008E795A">
        <w:rPr>
          <w:rFonts w:ascii="Arial" w:hAnsi="Arial" w:cs="Arial"/>
          <w:sz w:val="22"/>
          <w:szCs w:val="22"/>
        </w:rPr>
        <w:t xml:space="preserve">will be </w:t>
      </w:r>
      <w:r w:rsidR="003C704E">
        <w:rPr>
          <w:rFonts w:ascii="Arial" w:hAnsi="Arial" w:cs="Arial"/>
          <w:sz w:val="22"/>
          <w:szCs w:val="22"/>
        </w:rPr>
        <w:t>interviewed next week</w:t>
      </w:r>
      <w:r w:rsidR="008E795A">
        <w:rPr>
          <w:rFonts w:ascii="Arial" w:hAnsi="Arial" w:cs="Arial"/>
          <w:sz w:val="22"/>
          <w:szCs w:val="22"/>
        </w:rPr>
        <w:t>. Staff is working on the</w:t>
      </w:r>
      <w:r w:rsidR="00A318F5">
        <w:rPr>
          <w:rFonts w:ascii="Arial" w:hAnsi="Arial" w:cs="Arial"/>
          <w:sz w:val="22"/>
          <w:szCs w:val="22"/>
        </w:rPr>
        <w:t xml:space="preserve"> Climate Action P</w:t>
      </w:r>
      <w:r w:rsidR="003C704E">
        <w:rPr>
          <w:rFonts w:ascii="Arial" w:hAnsi="Arial" w:cs="Arial"/>
          <w:sz w:val="22"/>
          <w:szCs w:val="22"/>
        </w:rPr>
        <w:t>lan</w:t>
      </w:r>
      <w:r w:rsidR="008E795A">
        <w:rPr>
          <w:rFonts w:ascii="Arial" w:hAnsi="Arial" w:cs="Arial"/>
          <w:sz w:val="22"/>
          <w:szCs w:val="22"/>
        </w:rPr>
        <w:t>, which was recently p</w:t>
      </w:r>
      <w:r w:rsidR="003C704E">
        <w:rPr>
          <w:rFonts w:ascii="Arial" w:hAnsi="Arial" w:cs="Arial"/>
          <w:sz w:val="22"/>
          <w:szCs w:val="22"/>
        </w:rPr>
        <w:t xml:space="preserve">resented to </w:t>
      </w:r>
      <w:r w:rsidR="008E795A">
        <w:rPr>
          <w:rFonts w:ascii="Arial" w:hAnsi="Arial" w:cs="Arial"/>
          <w:sz w:val="22"/>
          <w:szCs w:val="22"/>
        </w:rPr>
        <w:t>the Commission on the Environment.</w:t>
      </w:r>
    </w:p>
    <w:p w:rsidR="003C704E" w:rsidRDefault="003C704E" w:rsidP="00C9019B">
      <w:pPr>
        <w:pStyle w:val="BodyText"/>
        <w:ind w:left="360"/>
        <w:jc w:val="left"/>
        <w:rPr>
          <w:rFonts w:ascii="Arial" w:hAnsi="Arial" w:cs="Arial"/>
          <w:sz w:val="22"/>
          <w:szCs w:val="22"/>
        </w:rPr>
      </w:pPr>
    </w:p>
    <w:p w:rsidR="003C704E" w:rsidRDefault="00027B97" w:rsidP="00C9019B">
      <w:pPr>
        <w:pStyle w:val="BodyText"/>
        <w:ind w:left="360"/>
        <w:jc w:val="left"/>
        <w:rPr>
          <w:rFonts w:ascii="Arial" w:hAnsi="Arial" w:cs="Arial"/>
          <w:sz w:val="22"/>
          <w:szCs w:val="22"/>
        </w:rPr>
      </w:pPr>
      <w:r>
        <w:rPr>
          <w:rFonts w:ascii="Arial" w:hAnsi="Arial" w:cs="Arial"/>
          <w:sz w:val="22"/>
          <w:szCs w:val="22"/>
        </w:rPr>
        <w:t xml:space="preserve">Regarding the proposed </w:t>
      </w:r>
      <w:r w:rsidR="008E795A">
        <w:rPr>
          <w:rFonts w:ascii="Arial" w:hAnsi="Arial" w:cs="Arial"/>
          <w:sz w:val="22"/>
          <w:szCs w:val="22"/>
        </w:rPr>
        <w:t>Monarch C</w:t>
      </w:r>
      <w:r w:rsidR="003C704E">
        <w:rPr>
          <w:rFonts w:ascii="Arial" w:hAnsi="Arial" w:cs="Arial"/>
          <w:sz w:val="22"/>
          <w:szCs w:val="22"/>
        </w:rPr>
        <w:t xml:space="preserve">ove </w:t>
      </w:r>
      <w:r>
        <w:rPr>
          <w:rFonts w:ascii="Arial" w:hAnsi="Arial" w:cs="Arial"/>
          <w:sz w:val="22"/>
          <w:szCs w:val="22"/>
        </w:rPr>
        <w:t>expansion, the</w:t>
      </w:r>
      <w:r w:rsidR="003C704E">
        <w:rPr>
          <w:rFonts w:ascii="Arial" w:hAnsi="Arial" w:cs="Arial"/>
          <w:sz w:val="22"/>
          <w:szCs w:val="22"/>
        </w:rPr>
        <w:t xml:space="preserve"> project </w:t>
      </w:r>
      <w:r>
        <w:rPr>
          <w:rFonts w:ascii="Arial" w:hAnsi="Arial" w:cs="Arial"/>
          <w:sz w:val="22"/>
          <w:szCs w:val="22"/>
        </w:rPr>
        <w:t xml:space="preserve">has been </w:t>
      </w:r>
      <w:r w:rsidR="003C704E">
        <w:rPr>
          <w:rFonts w:ascii="Arial" w:hAnsi="Arial" w:cs="Arial"/>
          <w:sz w:val="22"/>
          <w:szCs w:val="22"/>
        </w:rPr>
        <w:t>suspe</w:t>
      </w:r>
      <w:r w:rsidR="00A318F5">
        <w:rPr>
          <w:rFonts w:ascii="Arial" w:hAnsi="Arial" w:cs="Arial"/>
          <w:sz w:val="22"/>
          <w:szCs w:val="22"/>
        </w:rPr>
        <w:t xml:space="preserve">nded. He believes </w:t>
      </w:r>
      <w:r>
        <w:rPr>
          <w:rFonts w:ascii="Arial" w:hAnsi="Arial" w:cs="Arial"/>
          <w:sz w:val="22"/>
          <w:szCs w:val="22"/>
        </w:rPr>
        <w:t>that a pot</w:t>
      </w:r>
      <w:r w:rsidR="003C704E">
        <w:rPr>
          <w:rFonts w:ascii="Arial" w:hAnsi="Arial" w:cs="Arial"/>
          <w:sz w:val="22"/>
          <w:szCs w:val="22"/>
        </w:rPr>
        <w:t>ential buyer has withdrawn.</w:t>
      </w:r>
    </w:p>
    <w:p w:rsidR="003C704E" w:rsidRDefault="003C704E" w:rsidP="00C9019B">
      <w:pPr>
        <w:pStyle w:val="BodyText"/>
        <w:ind w:left="360"/>
        <w:jc w:val="left"/>
        <w:rPr>
          <w:rFonts w:ascii="Arial" w:hAnsi="Arial" w:cs="Arial"/>
          <w:sz w:val="22"/>
          <w:szCs w:val="22"/>
        </w:rPr>
      </w:pPr>
    </w:p>
    <w:p w:rsidR="003C704E" w:rsidRDefault="00027B97" w:rsidP="00C9019B">
      <w:pPr>
        <w:pStyle w:val="BodyText"/>
        <w:ind w:left="360"/>
        <w:jc w:val="left"/>
        <w:rPr>
          <w:rFonts w:ascii="Arial" w:hAnsi="Arial" w:cs="Arial"/>
          <w:sz w:val="22"/>
          <w:szCs w:val="22"/>
        </w:rPr>
      </w:pPr>
      <w:r>
        <w:rPr>
          <w:rFonts w:ascii="Arial" w:hAnsi="Arial" w:cs="Arial"/>
          <w:sz w:val="22"/>
          <w:szCs w:val="22"/>
        </w:rPr>
        <w:t>Staff is c</w:t>
      </w:r>
      <w:r w:rsidR="003C704E">
        <w:rPr>
          <w:rFonts w:ascii="Arial" w:hAnsi="Arial" w:cs="Arial"/>
          <w:sz w:val="22"/>
          <w:szCs w:val="22"/>
        </w:rPr>
        <w:t>onsidering attempting a</w:t>
      </w:r>
      <w:r w:rsidR="008E795A">
        <w:rPr>
          <w:rFonts w:ascii="Arial" w:hAnsi="Arial" w:cs="Arial"/>
          <w:sz w:val="22"/>
          <w:szCs w:val="22"/>
        </w:rPr>
        <w:t xml:space="preserve"> streamlined version</w:t>
      </w:r>
      <w:r w:rsidR="003C704E">
        <w:rPr>
          <w:rFonts w:ascii="Arial" w:hAnsi="Arial" w:cs="Arial"/>
          <w:sz w:val="22"/>
          <w:szCs w:val="22"/>
        </w:rPr>
        <w:t xml:space="preserve"> for </w:t>
      </w:r>
      <w:r w:rsidR="00015A70">
        <w:rPr>
          <w:rFonts w:ascii="Arial" w:hAnsi="Arial" w:cs="Arial"/>
          <w:sz w:val="22"/>
          <w:szCs w:val="22"/>
        </w:rPr>
        <w:t>the H</w:t>
      </w:r>
      <w:r w:rsidR="003C704E">
        <w:rPr>
          <w:rFonts w:ascii="Arial" w:hAnsi="Arial" w:cs="Arial"/>
          <w:sz w:val="22"/>
          <w:szCs w:val="22"/>
        </w:rPr>
        <w:t>ousing</w:t>
      </w:r>
      <w:r w:rsidR="00015A70">
        <w:rPr>
          <w:rFonts w:ascii="Arial" w:hAnsi="Arial" w:cs="Arial"/>
          <w:sz w:val="22"/>
          <w:szCs w:val="22"/>
        </w:rPr>
        <w:t xml:space="preserve"> E</w:t>
      </w:r>
      <w:r>
        <w:rPr>
          <w:rFonts w:ascii="Arial" w:hAnsi="Arial" w:cs="Arial"/>
          <w:sz w:val="22"/>
          <w:szCs w:val="22"/>
        </w:rPr>
        <w:t xml:space="preserve">lement </w:t>
      </w:r>
      <w:r w:rsidR="00A318F5">
        <w:rPr>
          <w:rFonts w:ascii="Arial" w:hAnsi="Arial" w:cs="Arial"/>
          <w:sz w:val="22"/>
          <w:szCs w:val="22"/>
        </w:rPr>
        <w:t xml:space="preserve">as </w:t>
      </w:r>
      <w:r>
        <w:rPr>
          <w:rFonts w:ascii="Arial" w:hAnsi="Arial" w:cs="Arial"/>
          <w:sz w:val="22"/>
          <w:szCs w:val="22"/>
        </w:rPr>
        <w:t xml:space="preserve">allowed by the </w:t>
      </w:r>
      <w:r w:rsidR="00A628AD">
        <w:rPr>
          <w:rFonts w:ascii="Arial" w:hAnsi="Arial" w:cs="Arial"/>
          <w:sz w:val="22"/>
          <w:szCs w:val="22"/>
        </w:rPr>
        <w:t xml:space="preserve">state, but he acknowledged that the City </w:t>
      </w:r>
      <w:proofErr w:type="gramStart"/>
      <w:r w:rsidR="00A628AD">
        <w:rPr>
          <w:rFonts w:ascii="Arial" w:hAnsi="Arial" w:cs="Arial"/>
          <w:sz w:val="22"/>
          <w:szCs w:val="22"/>
        </w:rPr>
        <w:t>would need</w:t>
      </w:r>
      <w:proofErr w:type="gramEnd"/>
      <w:r w:rsidR="00A628AD">
        <w:rPr>
          <w:rFonts w:ascii="Arial" w:hAnsi="Arial" w:cs="Arial"/>
          <w:sz w:val="22"/>
          <w:szCs w:val="22"/>
        </w:rPr>
        <w:t xml:space="preserve"> to first adopt provisions to allow transitional and supportive housing by-right and that </w:t>
      </w:r>
      <w:r>
        <w:rPr>
          <w:rFonts w:ascii="Arial" w:hAnsi="Arial" w:cs="Arial"/>
          <w:sz w:val="22"/>
          <w:szCs w:val="22"/>
        </w:rPr>
        <w:t xml:space="preserve">previous attempts </w:t>
      </w:r>
      <w:r w:rsidR="00A628AD">
        <w:rPr>
          <w:rFonts w:ascii="Arial" w:hAnsi="Arial" w:cs="Arial"/>
          <w:sz w:val="22"/>
          <w:szCs w:val="22"/>
        </w:rPr>
        <w:t xml:space="preserve">to make this change </w:t>
      </w:r>
      <w:r>
        <w:rPr>
          <w:rFonts w:ascii="Arial" w:hAnsi="Arial" w:cs="Arial"/>
          <w:sz w:val="22"/>
          <w:szCs w:val="22"/>
        </w:rPr>
        <w:t>were not supported.</w:t>
      </w:r>
    </w:p>
    <w:p w:rsidR="003C704E" w:rsidRDefault="003C704E" w:rsidP="00C9019B">
      <w:pPr>
        <w:pStyle w:val="BodyText"/>
        <w:ind w:left="360"/>
        <w:jc w:val="left"/>
        <w:rPr>
          <w:rFonts w:ascii="Arial" w:hAnsi="Arial" w:cs="Arial"/>
          <w:sz w:val="22"/>
          <w:szCs w:val="22"/>
        </w:rPr>
      </w:pPr>
    </w:p>
    <w:p w:rsidR="00FF6624" w:rsidRPr="009E42AA" w:rsidRDefault="00457758" w:rsidP="009E42AA">
      <w:pPr>
        <w:tabs>
          <w:tab w:val="left" w:pos="738"/>
        </w:tabs>
        <w:rPr>
          <w:rFonts w:ascii="Arial" w:hAnsi="Arial" w:cs="Arial"/>
          <w:b/>
          <w:sz w:val="22"/>
          <w:szCs w:val="22"/>
        </w:rPr>
      </w:pPr>
      <w:r w:rsidRPr="009E42AA">
        <w:rPr>
          <w:rFonts w:ascii="Arial" w:hAnsi="Arial" w:cs="Arial"/>
          <w:b/>
          <w:sz w:val="22"/>
          <w:szCs w:val="22"/>
        </w:rPr>
        <w:t>7</w:t>
      </w:r>
      <w:r w:rsidR="00185ABE" w:rsidRPr="009E42AA">
        <w:rPr>
          <w:rFonts w:ascii="Arial" w:hAnsi="Arial" w:cs="Arial"/>
          <w:b/>
          <w:sz w:val="22"/>
          <w:szCs w:val="22"/>
        </w:rPr>
        <w:t xml:space="preserve">.  </w:t>
      </w:r>
      <w:r w:rsidR="00FF6624" w:rsidRPr="009E42AA">
        <w:rPr>
          <w:rFonts w:ascii="Arial" w:hAnsi="Arial" w:cs="Arial"/>
          <w:b/>
          <w:sz w:val="22"/>
          <w:szCs w:val="22"/>
        </w:rPr>
        <w:t>COMMISSION COMMUNICATIONS</w:t>
      </w:r>
      <w:r w:rsidR="00623830" w:rsidRPr="009E42AA">
        <w:rPr>
          <w:rFonts w:ascii="Arial" w:hAnsi="Arial" w:cs="Arial"/>
          <w:b/>
          <w:sz w:val="22"/>
          <w:szCs w:val="22"/>
        </w:rPr>
        <w:t xml:space="preserve"> </w:t>
      </w:r>
    </w:p>
    <w:p w:rsidR="002072AD" w:rsidRDefault="002072AD" w:rsidP="00185ABE">
      <w:pPr>
        <w:pStyle w:val="BodyText"/>
        <w:jc w:val="left"/>
        <w:rPr>
          <w:rFonts w:ascii="Arial" w:hAnsi="Arial" w:cs="Arial"/>
          <w:b/>
          <w:sz w:val="22"/>
          <w:szCs w:val="22"/>
        </w:rPr>
      </w:pPr>
    </w:p>
    <w:p w:rsidR="003C704E" w:rsidRPr="00027B97" w:rsidRDefault="00027B97" w:rsidP="00185ABE">
      <w:pPr>
        <w:pStyle w:val="BodyText"/>
        <w:jc w:val="left"/>
        <w:rPr>
          <w:rFonts w:ascii="Arial" w:hAnsi="Arial" w:cs="Arial"/>
          <w:sz w:val="22"/>
          <w:szCs w:val="22"/>
        </w:rPr>
      </w:pPr>
      <w:r w:rsidRPr="00027B97">
        <w:rPr>
          <w:rFonts w:ascii="Arial" w:hAnsi="Arial" w:cs="Arial"/>
          <w:sz w:val="22"/>
          <w:szCs w:val="22"/>
        </w:rPr>
        <w:t xml:space="preserve">Commissioner Smith and Chairperson Ortiz </w:t>
      </w:r>
      <w:r w:rsidR="003C704E" w:rsidRPr="00027B97">
        <w:rPr>
          <w:rFonts w:ascii="Arial" w:hAnsi="Arial" w:cs="Arial"/>
          <w:sz w:val="22"/>
          <w:szCs w:val="22"/>
        </w:rPr>
        <w:t>praised Arch and Site for vetting the project</w:t>
      </w:r>
      <w:r w:rsidRPr="00027B97">
        <w:rPr>
          <w:rFonts w:ascii="Arial" w:hAnsi="Arial" w:cs="Arial"/>
          <w:sz w:val="22"/>
          <w:szCs w:val="22"/>
        </w:rPr>
        <w:t xml:space="preserve"> at 124 Central</w:t>
      </w:r>
      <w:r w:rsidR="003C704E" w:rsidRPr="00027B97">
        <w:rPr>
          <w:rFonts w:ascii="Arial" w:hAnsi="Arial" w:cs="Arial"/>
          <w:sz w:val="22"/>
          <w:szCs w:val="22"/>
        </w:rPr>
        <w:t xml:space="preserve"> </w:t>
      </w:r>
      <w:r w:rsidR="00A318F5">
        <w:rPr>
          <w:rFonts w:ascii="Arial" w:hAnsi="Arial" w:cs="Arial"/>
          <w:sz w:val="22"/>
          <w:szCs w:val="22"/>
        </w:rPr>
        <w:t>to assure it was</w:t>
      </w:r>
      <w:r w:rsidR="003C704E" w:rsidRPr="00027B97">
        <w:rPr>
          <w:rFonts w:ascii="Arial" w:hAnsi="Arial" w:cs="Arial"/>
          <w:sz w:val="22"/>
          <w:szCs w:val="22"/>
        </w:rPr>
        <w:t xml:space="preserve"> ready</w:t>
      </w:r>
      <w:r w:rsidR="00C5264A">
        <w:rPr>
          <w:rFonts w:ascii="Arial" w:hAnsi="Arial" w:cs="Arial"/>
          <w:sz w:val="22"/>
          <w:szCs w:val="22"/>
        </w:rPr>
        <w:t xml:space="preserve"> for C</w:t>
      </w:r>
      <w:r w:rsidRPr="00027B97">
        <w:rPr>
          <w:rFonts w:ascii="Arial" w:hAnsi="Arial" w:cs="Arial"/>
          <w:sz w:val="22"/>
          <w:szCs w:val="22"/>
        </w:rPr>
        <w:t>ommission review</w:t>
      </w:r>
      <w:r w:rsidR="003C704E" w:rsidRPr="00027B97">
        <w:rPr>
          <w:rFonts w:ascii="Arial" w:hAnsi="Arial" w:cs="Arial"/>
          <w:sz w:val="22"/>
          <w:szCs w:val="22"/>
        </w:rPr>
        <w:t>.</w:t>
      </w:r>
    </w:p>
    <w:p w:rsidR="003C704E" w:rsidRDefault="003C704E" w:rsidP="00185ABE">
      <w:pPr>
        <w:pStyle w:val="BodyText"/>
        <w:jc w:val="left"/>
        <w:rPr>
          <w:rFonts w:ascii="Arial" w:hAnsi="Arial" w:cs="Arial"/>
          <w:b/>
          <w:sz w:val="22"/>
          <w:szCs w:val="22"/>
        </w:rPr>
      </w:pPr>
    </w:p>
    <w:p w:rsidR="00FF6624" w:rsidRPr="00C45295" w:rsidRDefault="00457758" w:rsidP="00185ABE">
      <w:pPr>
        <w:rPr>
          <w:rFonts w:ascii="Arial" w:hAnsi="Arial" w:cs="Arial"/>
          <w:b/>
          <w:bCs/>
          <w:sz w:val="22"/>
          <w:szCs w:val="22"/>
        </w:rPr>
      </w:pPr>
      <w:r w:rsidRPr="00C45295">
        <w:rPr>
          <w:rFonts w:ascii="Arial" w:hAnsi="Arial" w:cs="Arial"/>
          <w:b/>
          <w:bCs/>
          <w:sz w:val="22"/>
          <w:szCs w:val="22"/>
        </w:rPr>
        <w:t>8</w:t>
      </w:r>
      <w:r w:rsidR="00185ABE" w:rsidRPr="00C45295">
        <w:rPr>
          <w:rFonts w:ascii="Arial" w:hAnsi="Arial" w:cs="Arial"/>
          <w:b/>
          <w:bCs/>
          <w:sz w:val="22"/>
          <w:szCs w:val="22"/>
        </w:rPr>
        <w:t xml:space="preserve">.  </w:t>
      </w:r>
      <w:r w:rsidR="00FF6624" w:rsidRPr="00C45295">
        <w:rPr>
          <w:rFonts w:ascii="Arial" w:hAnsi="Arial" w:cs="Arial"/>
          <w:b/>
          <w:bCs/>
          <w:sz w:val="22"/>
          <w:szCs w:val="22"/>
        </w:rPr>
        <w:t>ADJOURNMENT</w:t>
      </w:r>
    </w:p>
    <w:p w:rsidR="00B812A6" w:rsidRDefault="00236D09" w:rsidP="00A66322">
      <w:pPr>
        <w:tabs>
          <w:tab w:val="left" w:pos="-1440"/>
        </w:tabs>
        <w:ind w:left="360"/>
        <w:rPr>
          <w:rFonts w:ascii="Arial" w:hAnsi="Arial" w:cs="Arial"/>
          <w:bCs/>
          <w:sz w:val="22"/>
          <w:szCs w:val="22"/>
        </w:rPr>
      </w:pPr>
      <w:r>
        <w:rPr>
          <w:rFonts w:ascii="Arial" w:hAnsi="Arial" w:cs="Arial"/>
          <w:bCs/>
          <w:sz w:val="22"/>
          <w:szCs w:val="22"/>
        </w:rPr>
        <w:t>Commissioner Ortiz</w:t>
      </w:r>
      <w:r w:rsidR="00FF6624" w:rsidRPr="00C45295">
        <w:rPr>
          <w:rFonts w:ascii="Arial" w:hAnsi="Arial" w:cs="Arial"/>
          <w:bCs/>
          <w:sz w:val="22"/>
          <w:szCs w:val="22"/>
        </w:rPr>
        <w:t xml:space="preserve"> adjourned the meeting at</w:t>
      </w:r>
      <w:r w:rsidR="00C6155E">
        <w:rPr>
          <w:rFonts w:ascii="Arial" w:hAnsi="Arial" w:cs="Arial"/>
          <w:bCs/>
          <w:sz w:val="22"/>
          <w:szCs w:val="22"/>
        </w:rPr>
        <w:t xml:space="preserve"> </w:t>
      </w:r>
      <w:r w:rsidR="003C704E">
        <w:rPr>
          <w:rFonts w:ascii="Arial" w:hAnsi="Arial" w:cs="Arial"/>
          <w:bCs/>
          <w:sz w:val="22"/>
          <w:szCs w:val="22"/>
        </w:rPr>
        <w:t xml:space="preserve">8:07 </w:t>
      </w:r>
      <w:r w:rsidR="00FF6624" w:rsidRPr="00C45295">
        <w:rPr>
          <w:rFonts w:ascii="Arial" w:hAnsi="Arial" w:cs="Arial"/>
          <w:bCs/>
          <w:sz w:val="22"/>
          <w:szCs w:val="22"/>
        </w:rPr>
        <w:t>p</w:t>
      </w:r>
      <w:r w:rsidR="00100EEB">
        <w:rPr>
          <w:rFonts w:ascii="Arial" w:hAnsi="Arial" w:cs="Arial"/>
          <w:bCs/>
          <w:sz w:val="22"/>
          <w:szCs w:val="22"/>
        </w:rPr>
        <w:t xml:space="preserve">.m. </w:t>
      </w:r>
      <w:r w:rsidR="00100EEB" w:rsidRPr="006E2DCC">
        <w:rPr>
          <w:rFonts w:ascii="Arial" w:hAnsi="Arial" w:cs="Arial"/>
          <w:bCs/>
          <w:sz w:val="22"/>
          <w:szCs w:val="22"/>
        </w:rPr>
        <w:t xml:space="preserve">to the regular meeting of the Planning Commission to be held on Thursday, </w:t>
      </w:r>
      <w:r w:rsidR="00107E42">
        <w:rPr>
          <w:rFonts w:ascii="Arial" w:hAnsi="Arial" w:cs="Arial"/>
          <w:bCs/>
          <w:sz w:val="22"/>
          <w:szCs w:val="22"/>
        </w:rPr>
        <w:t>November 6</w:t>
      </w:r>
      <w:r w:rsidR="00100EEB" w:rsidRPr="006E2DCC">
        <w:rPr>
          <w:rFonts w:ascii="Arial" w:hAnsi="Arial" w:cs="Arial"/>
          <w:bCs/>
          <w:sz w:val="22"/>
          <w:szCs w:val="22"/>
        </w:rPr>
        <w:t xml:space="preserve">, 2014, </w:t>
      </w:r>
      <w:r w:rsidR="00C251E8" w:rsidRPr="006E2DCC">
        <w:rPr>
          <w:rFonts w:ascii="Arial" w:hAnsi="Arial" w:cs="Arial"/>
          <w:bCs/>
          <w:sz w:val="22"/>
          <w:szCs w:val="22"/>
        </w:rPr>
        <w:t xml:space="preserve">at </w:t>
      </w:r>
      <w:r w:rsidR="00004BFD" w:rsidRPr="006E2DCC">
        <w:rPr>
          <w:rFonts w:ascii="Arial" w:hAnsi="Arial" w:cs="Arial"/>
          <w:bCs/>
          <w:sz w:val="22"/>
          <w:szCs w:val="22"/>
        </w:rPr>
        <w:t>7</w:t>
      </w:r>
      <w:r w:rsidR="008E16C0" w:rsidRPr="006E2DCC">
        <w:rPr>
          <w:rFonts w:ascii="Arial" w:hAnsi="Arial" w:cs="Arial"/>
          <w:bCs/>
          <w:sz w:val="22"/>
          <w:szCs w:val="22"/>
        </w:rPr>
        <w:t xml:space="preserve"> p.m.</w:t>
      </w:r>
      <w:r w:rsidR="00FF6624" w:rsidRPr="006E2DCC">
        <w:rPr>
          <w:rFonts w:ascii="Arial" w:hAnsi="Arial" w:cs="Arial"/>
          <w:bCs/>
          <w:sz w:val="22"/>
          <w:szCs w:val="22"/>
        </w:rPr>
        <w:t xml:space="preserve"> </w:t>
      </w:r>
      <w:r w:rsidR="00B812A6" w:rsidRPr="006E2DCC">
        <w:rPr>
          <w:rFonts w:ascii="Arial" w:hAnsi="Arial" w:cs="Arial"/>
          <w:bCs/>
          <w:sz w:val="22"/>
          <w:szCs w:val="22"/>
        </w:rPr>
        <w:t>in the City Hall Council Chambers,</w:t>
      </w:r>
      <w:r w:rsidR="00B812A6" w:rsidRPr="00C45295">
        <w:rPr>
          <w:rFonts w:ascii="Arial" w:hAnsi="Arial" w:cs="Arial"/>
          <w:bCs/>
          <w:sz w:val="22"/>
          <w:szCs w:val="22"/>
        </w:rPr>
        <w:t xml:space="preserve"> 420 Capitola Avenue, Capitola, California.</w:t>
      </w:r>
    </w:p>
    <w:p w:rsidR="00FF6624" w:rsidRPr="000014EB" w:rsidRDefault="00FF6624" w:rsidP="00B812A6">
      <w:pPr>
        <w:ind w:left="360"/>
        <w:rPr>
          <w:rFonts w:ascii="Arial" w:hAnsi="Arial" w:cs="Arial"/>
          <w:sz w:val="22"/>
          <w:szCs w:val="22"/>
        </w:rPr>
      </w:pPr>
    </w:p>
    <w:p w:rsidR="00704913" w:rsidRPr="00B50796" w:rsidRDefault="00704913" w:rsidP="00DD3A84">
      <w:pPr>
        <w:ind w:firstLine="360"/>
        <w:rPr>
          <w:rFonts w:ascii="Arial" w:hAnsi="Arial" w:cs="Arial"/>
          <w:sz w:val="22"/>
          <w:szCs w:val="20"/>
        </w:rPr>
      </w:pPr>
      <w:r w:rsidRPr="00B50796">
        <w:rPr>
          <w:rFonts w:ascii="Arial" w:hAnsi="Arial" w:cs="Arial"/>
          <w:sz w:val="22"/>
          <w:szCs w:val="20"/>
        </w:rPr>
        <w:t xml:space="preserve">Approved by the Planning Commission on </w:t>
      </w:r>
      <w:proofErr w:type="gramStart"/>
      <w:r w:rsidR="00107E42">
        <w:rPr>
          <w:rFonts w:ascii="Arial" w:hAnsi="Arial" w:cs="Arial"/>
          <w:sz w:val="22"/>
          <w:szCs w:val="20"/>
        </w:rPr>
        <w:t xml:space="preserve">November </w:t>
      </w:r>
      <w:r w:rsidR="004947A0">
        <w:rPr>
          <w:rFonts w:ascii="Arial" w:hAnsi="Arial" w:cs="Arial"/>
          <w:sz w:val="22"/>
          <w:szCs w:val="20"/>
        </w:rPr>
        <w:t xml:space="preserve"> </w:t>
      </w:r>
      <w:r w:rsidR="00107E42">
        <w:rPr>
          <w:rFonts w:ascii="Arial" w:hAnsi="Arial" w:cs="Arial"/>
          <w:sz w:val="22"/>
          <w:szCs w:val="20"/>
        </w:rPr>
        <w:t>6</w:t>
      </w:r>
      <w:proofErr w:type="gramEnd"/>
      <w:r w:rsidR="00107E42">
        <w:rPr>
          <w:rFonts w:ascii="Arial" w:hAnsi="Arial" w:cs="Arial"/>
          <w:sz w:val="22"/>
          <w:szCs w:val="20"/>
        </w:rPr>
        <w:t>,</w:t>
      </w:r>
      <w:r w:rsidR="00457758">
        <w:rPr>
          <w:rFonts w:ascii="Arial" w:hAnsi="Arial" w:cs="Arial"/>
          <w:sz w:val="22"/>
          <w:szCs w:val="20"/>
        </w:rPr>
        <w:t xml:space="preserve"> 2014</w:t>
      </w:r>
      <w:r w:rsidR="00CE2605">
        <w:rPr>
          <w:rFonts w:ascii="Arial" w:hAnsi="Arial" w:cs="Arial"/>
          <w:sz w:val="22"/>
          <w:szCs w:val="20"/>
        </w:rPr>
        <w:t>.</w:t>
      </w:r>
    </w:p>
    <w:p w:rsidR="00704913" w:rsidRDefault="00704913" w:rsidP="00B70EA0">
      <w:pPr>
        <w:rPr>
          <w:rFonts w:ascii="Arial" w:hAnsi="Arial" w:cs="Arial"/>
          <w:sz w:val="22"/>
          <w:szCs w:val="20"/>
        </w:rPr>
      </w:pPr>
    </w:p>
    <w:p w:rsidR="00D05E4D" w:rsidRPr="00B50796" w:rsidRDefault="00D05E4D" w:rsidP="00B70EA0">
      <w:pPr>
        <w:rPr>
          <w:rFonts w:ascii="Arial" w:hAnsi="Arial" w:cs="Arial"/>
          <w:sz w:val="22"/>
          <w:szCs w:val="20"/>
        </w:rPr>
      </w:pPr>
    </w:p>
    <w:p w:rsidR="004A031E" w:rsidRDefault="00704913" w:rsidP="00B70EA0">
      <w:pPr>
        <w:ind w:firstLine="360"/>
        <w:rPr>
          <w:rFonts w:ascii="Arial" w:hAnsi="Arial" w:cs="Arial"/>
          <w:sz w:val="22"/>
          <w:szCs w:val="20"/>
        </w:rPr>
      </w:pPr>
      <w:r w:rsidRPr="00B50796">
        <w:rPr>
          <w:rFonts w:ascii="Arial" w:hAnsi="Arial" w:cs="Arial"/>
          <w:sz w:val="22"/>
          <w:szCs w:val="20"/>
        </w:rPr>
        <w:t>________________________________</w:t>
      </w:r>
    </w:p>
    <w:p w:rsidR="00704913" w:rsidRDefault="00AA7487" w:rsidP="00B70EA0">
      <w:pPr>
        <w:ind w:firstLine="360"/>
        <w:rPr>
          <w:rFonts w:ascii="Arial" w:hAnsi="Arial" w:cs="Arial"/>
          <w:sz w:val="20"/>
          <w:szCs w:val="20"/>
        </w:rPr>
      </w:pPr>
      <w:r>
        <w:rPr>
          <w:rFonts w:ascii="Arial" w:hAnsi="Arial" w:cs="Arial"/>
          <w:sz w:val="20"/>
          <w:szCs w:val="20"/>
        </w:rPr>
        <w:t>Linda Fridy</w:t>
      </w:r>
      <w:r w:rsidR="00704913" w:rsidRPr="006D6A7D">
        <w:rPr>
          <w:rFonts w:ascii="Arial" w:hAnsi="Arial" w:cs="Arial"/>
          <w:sz w:val="20"/>
          <w:szCs w:val="20"/>
        </w:rPr>
        <w:t>, Minute Clerk</w:t>
      </w:r>
    </w:p>
    <w:p w:rsidR="008214AA" w:rsidRDefault="008214AA" w:rsidP="00B70EA0">
      <w:pPr>
        <w:ind w:firstLine="360"/>
        <w:rPr>
          <w:rFonts w:ascii="Arial" w:hAnsi="Arial" w:cs="Arial"/>
          <w:sz w:val="20"/>
          <w:szCs w:val="20"/>
        </w:rPr>
      </w:pPr>
    </w:p>
    <w:sectPr w:rsidR="008214AA" w:rsidSect="00704913">
      <w:headerReference w:type="default" r:id="rId9"/>
      <w:footerReference w:type="default" r:id="rId10"/>
      <w:pgSz w:w="12240" w:h="15840" w:code="1"/>
      <w:pgMar w:top="1152" w:right="1152" w:bottom="1152" w:left="1152" w:header="576" w:footer="432"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A0" w:rsidRDefault="004947A0">
      <w:pPr>
        <w:pStyle w:val="Heading3"/>
        <w:rPr>
          <w:b w:val="0"/>
          <w:bCs w:val="0"/>
          <w:sz w:val="24"/>
        </w:rPr>
      </w:pPr>
      <w:r>
        <w:separator/>
      </w:r>
    </w:p>
  </w:endnote>
  <w:endnote w:type="continuationSeparator" w:id="0">
    <w:p w:rsidR="004947A0" w:rsidRDefault="004947A0">
      <w:pPr>
        <w:pStyle w:val="Heading3"/>
        <w:rPr>
          <w:b w:val="0"/>
          <w:bCs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0" w:rsidRPr="00AE6A71" w:rsidRDefault="004947A0" w:rsidP="00AE6A71">
    <w:pPr>
      <w:pStyle w:val="Footer"/>
      <w:rPr>
        <w:rFonts w:ascii="Arial" w:hAnsi="Arial" w:cs="Arial"/>
        <w:sz w:val="16"/>
        <w:szCs w:val="16"/>
      </w:rPr>
    </w:pPr>
    <w:fldSimple w:instr=" FILENAME  \* FirstCap \p  \* MERGEFORMAT ">
      <w:r w:rsidRPr="004947A0">
        <w:rPr>
          <w:rFonts w:ascii="Arial" w:hAnsi="Arial" w:cs="Arial"/>
          <w:noProof/>
          <w:sz w:val="16"/>
          <w:szCs w:val="16"/>
        </w:rPr>
        <w:t>Y:\CURRENT PLANNING\MINUTES\Planning Commission\2014\</w:t>
      </w:r>
      <w:r>
        <w:rPr>
          <w:rFonts w:ascii="Arial" w:hAnsi="Arial" w:cs="Arial"/>
          <w:noProof/>
          <w:sz w:val="16"/>
          <w:szCs w:val="16"/>
        </w:rPr>
        <w:t>Final Adopted Minutes\10-2-14</w:t>
      </w:r>
      <w:r w:rsidRPr="004947A0">
        <w:rPr>
          <w:rFonts w:ascii="Arial" w:hAnsi="Arial" w:cs="Arial"/>
          <w:noProof/>
          <w:sz w:val="16"/>
          <w:szCs w:val="16"/>
        </w:rPr>
        <w:t xml:space="preserve"> Minutes.docx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A0" w:rsidRDefault="004947A0">
      <w:pPr>
        <w:pStyle w:val="Heading3"/>
        <w:rPr>
          <w:b w:val="0"/>
          <w:bCs w:val="0"/>
          <w:sz w:val="24"/>
        </w:rPr>
      </w:pPr>
      <w:r>
        <w:separator/>
      </w:r>
    </w:p>
  </w:footnote>
  <w:footnote w:type="continuationSeparator" w:id="0">
    <w:p w:rsidR="004947A0" w:rsidRDefault="004947A0">
      <w:pPr>
        <w:pStyle w:val="Heading3"/>
        <w:rPr>
          <w:b w:val="0"/>
          <w:bCs w:val="0"/>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0" w:rsidRDefault="004947A0">
    <w:pPr>
      <w:pStyle w:val="Header"/>
    </w:pPr>
    <w:r>
      <w:t>CAPITOLA CITY PLANNING COMMISSION MINUTES – October 2, 2014</w:t>
    </w:r>
    <w:r>
      <w:tab/>
    </w:r>
    <w:r>
      <w:tab/>
    </w:r>
    <w:fldSimple w:instr=" PAGE   \* MERGEFORMAT ">
      <w:r w:rsidR="00CF4D4F">
        <w:rPr>
          <w:noProof/>
        </w:rPr>
        <w:t>34</w:t>
      </w:r>
    </w:fldSimple>
  </w:p>
  <w:p w:rsidR="004947A0" w:rsidRDefault="00494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31A9"/>
    <w:multiLevelType w:val="hybridMultilevel"/>
    <w:tmpl w:val="5224BF00"/>
    <w:lvl w:ilvl="0" w:tplc="DF7C1BBC">
      <w:start w:val="1"/>
      <w:numFmt w:val="upperLetter"/>
      <w:lvlText w:val="%1."/>
      <w:lvlJc w:val="left"/>
      <w:pPr>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54E9A"/>
    <w:multiLevelType w:val="hybridMultilevel"/>
    <w:tmpl w:val="CAE8C0A6"/>
    <w:lvl w:ilvl="0" w:tplc="433E2D36">
      <w:start w:val="1"/>
      <w:numFmt w:val="decimal"/>
      <w:lvlText w:val="%1."/>
      <w:lvlJc w:val="left"/>
      <w:pPr>
        <w:ind w:left="360" w:hanging="36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54D41"/>
    <w:multiLevelType w:val="hybridMultilevel"/>
    <w:tmpl w:val="F1D6583A"/>
    <w:lvl w:ilvl="0" w:tplc="2C4CD438">
      <w:start w:val="1"/>
      <w:numFmt w:val="decimal"/>
      <w:lvlText w:val="%1."/>
      <w:lvlJc w:val="left"/>
      <w:pPr>
        <w:tabs>
          <w:tab w:val="num" w:pos="720"/>
        </w:tabs>
        <w:ind w:left="720" w:hanging="360"/>
      </w:pPr>
    </w:lvl>
    <w:lvl w:ilvl="1" w:tplc="1F66CD8A">
      <w:start w:val="1"/>
      <w:numFmt w:val="decimal"/>
      <w:lvlText w:val="%2."/>
      <w:lvlJc w:val="left"/>
      <w:pPr>
        <w:tabs>
          <w:tab w:val="num" w:pos="1440"/>
        </w:tabs>
        <w:ind w:left="1440" w:hanging="360"/>
      </w:pPr>
    </w:lvl>
    <w:lvl w:ilvl="2" w:tplc="C31CAC46">
      <w:start w:val="1"/>
      <w:numFmt w:val="decimal"/>
      <w:lvlText w:val="%3."/>
      <w:lvlJc w:val="left"/>
      <w:pPr>
        <w:tabs>
          <w:tab w:val="num" w:pos="2160"/>
        </w:tabs>
        <w:ind w:left="2160" w:hanging="360"/>
      </w:pPr>
    </w:lvl>
    <w:lvl w:ilvl="3" w:tplc="8A322B8C">
      <w:start w:val="1"/>
      <w:numFmt w:val="decimal"/>
      <w:lvlText w:val="%4."/>
      <w:lvlJc w:val="left"/>
      <w:pPr>
        <w:tabs>
          <w:tab w:val="num" w:pos="2880"/>
        </w:tabs>
        <w:ind w:left="2880" w:hanging="360"/>
      </w:pPr>
    </w:lvl>
    <w:lvl w:ilvl="4" w:tplc="E49262C2">
      <w:start w:val="1"/>
      <w:numFmt w:val="decimal"/>
      <w:lvlText w:val="%5."/>
      <w:lvlJc w:val="left"/>
      <w:pPr>
        <w:tabs>
          <w:tab w:val="num" w:pos="3600"/>
        </w:tabs>
        <w:ind w:left="3600" w:hanging="360"/>
      </w:pPr>
    </w:lvl>
    <w:lvl w:ilvl="5" w:tplc="4230A488">
      <w:start w:val="1"/>
      <w:numFmt w:val="decimal"/>
      <w:lvlText w:val="%6."/>
      <w:lvlJc w:val="left"/>
      <w:pPr>
        <w:tabs>
          <w:tab w:val="num" w:pos="4320"/>
        </w:tabs>
        <w:ind w:left="4320" w:hanging="360"/>
      </w:pPr>
    </w:lvl>
    <w:lvl w:ilvl="6" w:tplc="94FE79FE">
      <w:start w:val="1"/>
      <w:numFmt w:val="decimal"/>
      <w:lvlText w:val="%7."/>
      <w:lvlJc w:val="left"/>
      <w:pPr>
        <w:tabs>
          <w:tab w:val="num" w:pos="5040"/>
        </w:tabs>
        <w:ind w:left="5040" w:hanging="360"/>
      </w:pPr>
    </w:lvl>
    <w:lvl w:ilvl="7" w:tplc="AB9E5C16">
      <w:start w:val="1"/>
      <w:numFmt w:val="decimal"/>
      <w:lvlText w:val="%8."/>
      <w:lvlJc w:val="left"/>
      <w:pPr>
        <w:tabs>
          <w:tab w:val="num" w:pos="5760"/>
        </w:tabs>
        <w:ind w:left="5760" w:hanging="360"/>
      </w:pPr>
    </w:lvl>
    <w:lvl w:ilvl="8" w:tplc="258CC87A">
      <w:start w:val="1"/>
      <w:numFmt w:val="decimal"/>
      <w:lvlText w:val="%9."/>
      <w:lvlJc w:val="left"/>
      <w:pPr>
        <w:tabs>
          <w:tab w:val="num" w:pos="6480"/>
        </w:tabs>
        <w:ind w:left="6480" w:hanging="360"/>
      </w:pPr>
    </w:lvl>
  </w:abstractNum>
  <w:abstractNum w:abstractNumId="3">
    <w:nsid w:val="0E020BFD"/>
    <w:multiLevelType w:val="hybridMultilevel"/>
    <w:tmpl w:val="3D1CB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E07C2"/>
    <w:multiLevelType w:val="hybridMultilevel"/>
    <w:tmpl w:val="09C6742C"/>
    <w:lvl w:ilvl="0" w:tplc="5000A96E">
      <w:start w:val="1"/>
      <w:numFmt w:val="decimal"/>
      <w:lvlText w:val="%1."/>
      <w:lvlJc w:val="left"/>
      <w:pPr>
        <w:ind w:left="360" w:hanging="360"/>
      </w:pPr>
      <w:rPr>
        <w:rFonts w:hint="default"/>
        <w:b w:val="0"/>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521740"/>
    <w:multiLevelType w:val="hybridMultilevel"/>
    <w:tmpl w:val="148A58DE"/>
    <w:lvl w:ilvl="0" w:tplc="9DA6554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E210E4"/>
    <w:multiLevelType w:val="hybridMultilevel"/>
    <w:tmpl w:val="00EEEE46"/>
    <w:lvl w:ilvl="0" w:tplc="B1244380">
      <w:start w:val="1"/>
      <w:numFmt w:val="decimal"/>
      <w:lvlText w:val="%1. "/>
      <w:lvlJc w:val="left"/>
      <w:pPr>
        <w:ind w:left="360" w:hanging="360"/>
      </w:pPr>
      <w:rPr>
        <w:rFonts w:ascii="Arial" w:hAnsi="Arial" w:cs="Arial"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F7D9C"/>
    <w:multiLevelType w:val="hybridMultilevel"/>
    <w:tmpl w:val="612425CE"/>
    <w:lvl w:ilvl="0" w:tplc="4DBA3A7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D6194C"/>
    <w:multiLevelType w:val="singleLevel"/>
    <w:tmpl w:val="9DA65542"/>
    <w:lvl w:ilvl="0">
      <w:start w:val="1"/>
      <w:numFmt w:val="upperLetter"/>
      <w:lvlText w:val="%1."/>
      <w:lvlJc w:val="left"/>
      <w:pPr>
        <w:ind w:left="450" w:hanging="360"/>
      </w:pPr>
      <w:rPr>
        <w:rFonts w:hint="default"/>
        <w:b/>
        <w:i w:val="0"/>
        <w:sz w:val="22"/>
        <w:szCs w:val="22"/>
        <w:u w:val="none"/>
      </w:rPr>
    </w:lvl>
  </w:abstractNum>
  <w:abstractNum w:abstractNumId="9">
    <w:nsid w:val="20EB097B"/>
    <w:multiLevelType w:val="hybridMultilevel"/>
    <w:tmpl w:val="5224BF00"/>
    <w:lvl w:ilvl="0" w:tplc="DF7C1BBC">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C03F6"/>
    <w:multiLevelType w:val="singleLevel"/>
    <w:tmpl w:val="9DA65542"/>
    <w:lvl w:ilvl="0">
      <w:start w:val="1"/>
      <w:numFmt w:val="upperLetter"/>
      <w:lvlText w:val="%1."/>
      <w:lvlJc w:val="left"/>
      <w:pPr>
        <w:ind w:left="450" w:hanging="360"/>
      </w:pPr>
      <w:rPr>
        <w:rFonts w:hint="default"/>
        <w:b/>
        <w:i w:val="0"/>
        <w:sz w:val="22"/>
        <w:szCs w:val="22"/>
        <w:u w:val="none"/>
      </w:rPr>
    </w:lvl>
  </w:abstractNum>
  <w:abstractNum w:abstractNumId="11">
    <w:nsid w:val="275E0711"/>
    <w:multiLevelType w:val="hybridMultilevel"/>
    <w:tmpl w:val="73C6DE62"/>
    <w:lvl w:ilvl="0" w:tplc="82F8E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211DC"/>
    <w:multiLevelType w:val="hybridMultilevel"/>
    <w:tmpl w:val="A454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2C32EB"/>
    <w:multiLevelType w:val="singleLevel"/>
    <w:tmpl w:val="9DA65542"/>
    <w:lvl w:ilvl="0">
      <w:start w:val="1"/>
      <w:numFmt w:val="upperLetter"/>
      <w:lvlText w:val="%1."/>
      <w:lvlJc w:val="left"/>
      <w:pPr>
        <w:ind w:left="450" w:hanging="360"/>
      </w:pPr>
      <w:rPr>
        <w:rFonts w:hint="default"/>
        <w:b/>
        <w:i w:val="0"/>
        <w:sz w:val="22"/>
        <w:szCs w:val="22"/>
        <w:u w:val="none"/>
      </w:rPr>
    </w:lvl>
  </w:abstractNum>
  <w:abstractNum w:abstractNumId="14">
    <w:nsid w:val="36FE6BB9"/>
    <w:multiLevelType w:val="hybridMultilevel"/>
    <w:tmpl w:val="D85CF8F0"/>
    <w:lvl w:ilvl="0" w:tplc="04090015">
      <w:start w:val="1"/>
      <w:numFmt w:val="upp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52336"/>
    <w:multiLevelType w:val="singleLevel"/>
    <w:tmpl w:val="7C7E6352"/>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16">
    <w:nsid w:val="390B2AB1"/>
    <w:multiLevelType w:val="singleLevel"/>
    <w:tmpl w:val="7C7E6352"/>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17">
    <w:nsid w:val="39E0783B"/>
    <w:multiLevelType w:val="hybridMultilevel"/>
    <w:tmpl w:val="5224BF00"/>
    <w:lvl w:ilvl="0" w:tplc="DF7C1BB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29096A"/>
    <w:multiLevelType w:val="singleLevel"/>
    <w:tmpl w:val="9DA65542"/>
    <w:lvl w:ilvl="0">
      <w:start w:val="1"/>
      <w:numFmt w:val="upperLetter"/>
      <w:lvlText w:val="%1."/>
      <w:lvlJc w:val="left"/>
      <w:pPr>
        <w:ind w:left="450" w:hanging="360"/>
      </w:pPr>
      <w:rPr>
        <w:rFonts w:hint="default"/>
        <w:b/>
        <w:i w:val="0"/>
        <w:sz w:val="22"/>
        <w:szCs w:val="22"/>
        <w:u w:val="none"/>
      </w:rPr>
    </w:lvl>
  </w:abstractNum>
  <w:abstractNum w:abstractNumId="19">
    <w:nsid w:val="3F7E17AF"/>
    <w:multiLevelType w:val="hybridMultilevel"/>
    <w:tmpl w:val="09C6742C"/>
    <w:lvl w:ilvl="0" w:tplc="5000A96E">
      <w:start w:val="1"/>
      <w:numFmt w:val="decimal"/>
      <w:lvlText w:val="%1."/>
      <w:lvlJc w:val="left"/>
      <w:pPr>
        <w:ind w:left="360" w:hanging="360"/>
      </w:pPr>
      <w:rPr>
        <w:rFonts w:hint="default"/>
        <w:b w:val="0"/>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5050C7"/>
    <w:multiLevelType w:val="hybridMultilevel"/>
    <w:tmpl w:val="DF08F444"/>
    <w:lvl w:ilvl="0" w:tplc="FA84657C">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nsid w:val="45DC424F"/>
    <w:multiLevelType w:val="singleLevel"/>
    <w:tmpl w:val="7C7E6352"/>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22">
    <w:nsid w:val="54C00D2C"/>
    <w:multiLevelType w:val="hybridMultilevel"/>
    <w:tmpl w:val="72C0C8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3F162B"/>
    <w:multiLevelType w:val="hybridMultilevel"/>
    <w:tmpl w:val="D7CC4E04"/>
    <w:lvl w:ilvl="0" w:tplc="6AE696E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7F28A1"/>
    <w:multiLevelType w:val="hybridMultilevel"/>
    <w:tmpl w:val="1C987338"/>
    <w:lvl w:ilvl="0" w:tplc="BFD010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3F6055"/>
    <w:multiLevelType w:val="hybridMultilevel"/>
    <w:tmpl w:val="12081C4A"/>
    <w:lvl w:ilvl="0" w:tplc="63483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C8796E"/>
    <w:multiLevelType w:val="hybridMultilevel"/>
    <w:tmpl w:val="2280CA6C"/>
    <w:lvl w:ilvl="0" w:tplc="06BCC0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3602D8"/>
    <w:multiLevelType w:val="singleLevel"/>
    <w:tmpl w:val="9DA65542"/>
    <w:lvl w:ilvl="0">
      <w:start w:val="1"/>
      <w:numFmt w:val="upperLetter"/>
      <w:lvlText w:val="%1."/>
      <w:lvlJc w:val="left"/>
      <w:pPr>
        <w:ind w:left="450" w:hanging="360"/>
      </w:pPr>
      <w:rPr>
        <w:rFonts w:hint="default"/>
        <w:b/>
        <w:i w:val="0"/>
        <w:sz w:val="22"/>
        <w:szCs w:val="22"/>
        <w:u w:val="none"/>
      </w:rPr>
    </w:lvl>
  </w:abstractNum>
  <w:abstractNum w:abstractNumId="28">
    <w:nsid w:val="66A751A6"/>
    <w:multiLevelType w:val="singleLevel"/>
    <w:tmpl w:val="7C7E6352"/>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29">
    <w:nsid w:val="66B33B81"/>
    <w:multiLevelType w:val="hybridMultilevel"/>
    <w:tmpl w:val="EF0AF3BC"/>
    <w:lvl w:ilvl="0" w:tplc="7DB4CB7C">
      <w:start w:val="1"/>
      <w:numFmt w:val="decimal"/>
      <w:lvlText w:val="%1."/>
      <w:lvlJc w:val="left"/>
      <w:pPr>
        <w:ind w:left="360" w:hanging="360"/>
      </w:pPr>
      <w:rPr>
        <w:rFonts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E1715"/>
    <w:multiLevelType w:val="hybridMultilevel"/>
    <w:tmpl w:val="6E52DE2C"/>
    <w:lvl w:ilvl="0" w:tplc="5F04BAEE">
      <w:start w:val="1"/>
      <w:numFmt w:val="upperLetter"/>
      <w:lvlText w:val="%1."/>
      <w:lvlJc w:val="left"/>
      <w:pPr>
        <w:ind w:left="450" w:hanging="36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F33042"/>
    <w:multiLevelType w:val="hybridMultilevel"/>
    <w:tmpl w:val="0E6E0262"/>
    <w:lvl w:ilvl="0" w:tplc="93C0C35A">
      <w:start w:val="1"/>
      <w:numFmt w:val="decimal"/>
      <w:lvlText w:val="%1."/>
      <w:lvlJc w:val="left"/>
      <w:pPr>
        <w:ind w:left="36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1159E"/>
    <w:multiLevelType w:val="hybridMultilevel"/>
    <w:tmpl w:val="09C6742C"/>
    <w:lvl w:ilvl="0" w:tplc="5000A96E">
      <w:start w:val="1"/>
      <w:numFmt w:val="decimal"/>
      <w:lvlText w:val="%1."/>
      <w:lvlJc w:val="left"/>
      <w:pPr>
        <w:ind w:left="360" w:hanging="360"/>
      </w:pPr>
      <w:rPr>
        <w:rFonts w:hint="default"/>
        <w:b w:val="0"/>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387FF2"/>
    <w:multiLevelType w:val="hybridMultilevel"/>
    <w:tmpl w:val="03041C9C"/>
    <w:lvl w:ilvl="0" w:tplc="CD1C65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5A7ED7"/>
    <w:multiLevelType w:val="hybridMultilevel"/>
    <w:tmpl w:val="A050A64A"/>
    <w:lvl w:ilvl="0" w:tplc="FC0C130A">
      <w:start w:val="1"/>
      <w:numFmt w:val="decimal"/>
      <w:lvlText w:val="%1."/>
      <w:lvlJc w:val="left"/>
      <w:pPr>
        <w:ind w:left="360" w:hanging="360"/>
      </w:pPr>
      <w:rPr>
        <w:rFonts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E10E6"/>
    <w:multiLevelType w:val="hybridMultilevel"/>
    <w:tmpl w:val="8BB4F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16046F"/>
    <w:multiLevelType w:val="singleLevel"/>
    <w:tmpl w:val="9DA65542"/>
    <w:lvl w:ilvl="0">
      <w:start w:val="1"/>
      <w:numFmt w:val="upperLetter"/>
      <w:lvlText w:val="%1."/>
      <w:lvlJc w:val="left"/>
      <w:pPr>
        <w:ind w:left="450" w:hanging="360"/>
      </w:pPr>
      <w:rPr>
        <w:rFonts w:hint="default"/>
        <w:b/>
        <w:i w:val="0"/>
        <w:sz w:val="22"/>
        <w:szCs w:val="22"/>
        <w:u w:val="none"/>
      </w:rPr>
    </w:lvl>
  </w:abstractNum>
  <w:abstractNum w:abstractNumId="37">
    <w:nsid w:val="7BC46054"/>
    <w:multiLevelType w:val="singleLevel"/>
    <w:tmpl w:val="7C7E6352"/>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38">
    <w:nsid w:val="7EAF65CB"/>
    <w:multiLevelType w:val="hybridMultilevel"/>
    <w:tmpl w:val="B0D44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C657D2"/>
    <w:multiLevelType w:val="singleLevel"/>
    <w:tmpl w:val="9DA65542"/>
    <w:lvl w:ilvl="0">
      <w:start w:val="1"/>
      <w:numFmt w:val="upperLetter"/>
      <w:lvlText w:val="%1."/>
      <w:lvlJc w:val="left"/>
      <w:pPr>
        <w:ind w:left="450" w:hanging="360"/>
      </w:pPr>
      <w:rPr>
        <w:rFonts w:hint="default"/>
        <w:b/>
        <w:i w:val="0"/>
        <w:sz w:val="22"/>
        <w:szCs w:val="22"/>
        <w:u w:val="none"/>
      </w:rPr>
    </w:lvl>
  </w:abstractNum>
  <w:num w:numId="1">
    <w:abstractNumId w:val="5"/>
  </w:num>
  <w:num w:numId="2">
    <w:abstractNumId w:val="10"/>
  </w:num>
  <w:num w:numId="3">
    <w:abstractNumId w:val="32"/>
  </w:num>
  <w:num w:numId="4">
    <w:abstractNumId w:val="31"/>
  </w:num>
  <w:num w:numId="5">
    <w:abstractNumId w:val="30"/>
  </w:num>
  <w:num w:numId="6">
    <w:abstractNumId w:val="21"/>
  </w:num>
  <w:num w:numId="7">
    <w:abstractNumId w:val="9"/>
  </w:num>
  <w:num w:numId="8">
    <w:abstractNumId w:val="6"/>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38"/>
  </w:num>
  <w:num w:numId="15">
    <w:abstractNumId w:val="3"/>
  </w:num>
  <w:num w:numId="16">
    <w:abstractNumId w:val="14"/>
  </w:num>
  <w:num w:numId="17">
    <w:abstractNumId w:val="26"/>
  </w:num>
  <w:num w:numId="18">
    <w:abstractNumId w:val="36"/>
  </w:num>
  <w:num w:numId="19">
    <w:abstractNumId w:val="35"/>
  </w:num>
  <w:num w:numId="20">
    <w:abstractNumId w:val="22"/>
  </w:num>
  <w:num w:numId="21">
    <w:abstractNumId w:val="7"/>
  </w:num>
  <w:num w:numId="22">
    <w:abstractNumId w:val="16"/>
  </w:num>
  <w:num w:numId="23">
    <w:abstractNumId w:val="4"/>
  </w:num>
  <w:num w:numId="24">
    <w:abstractNumId w:val="39"/>
  </w:num>
  <w:num w:numId="25">
    <w:abstractNumId w:val="37"/>
  </w:num>
  <w:num w:numId="26">
    <w:abstractNumId w:val="23"/>
  </w:num>
  <w:num w:numId="27">
    <w:abstractNumId w:val="13"/>
  </w:num>
  <w:num w:numId="28">
    <w:abstractNumId w:val="1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4"/>
  </w:num>
  <w:num w:numId="32">
    <w:abstractNumId w:val="12"/>
  </w:num>
  <w:num w:numId="33">
    <w:abstractNumId w:val="0"/>
  </w:num>
  <w:num w:numId="34">
    <w:abstractNumId w:val="28"/>
  </w:num>
  <w:num w:numId="35">
    <w:abstractNumId w:val="29"/>
  </w:num>
  <w:num w:numId="36">
    <w:abstractNumId w:val="20"/>
  </w:num>
  <w:num w:numId="37">
    <w:abstractNumId w:val="10"/>
    <w:lvlOverride w:ilvl="0">
      <w:startOverride w:val="1"/>
    </w:lvlOverride>
  </w:num>
  <w:num w:numId="38">
    <w:abstractNumId w:val="24"/>
  </w:num>
  <w:num w:numId="39">
    <w:abstractNumId w:val="33"/>
  </w:num>
  <w:num w:numId="40">
    <w:abstractNumId w:val="25"/>
  </w:num>
  <w:num w:numId="41">
    <w:abstractNumId w:val="18"/>
  </w:num>
  <w:num w:numId="42">
    <w:abstractNumId w:val="1"/>
  </w:num>
  <w:num w:numId="43">
    <w:abstractNumId w:val="8"/>
  </w:num>
  <w:num w:numId="44">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oNotTrackFormatting/>
  <w:defaultTabStop w:val="14"/>
  <w:drawingGridHorizontalSpacing w:val="120"/>
  <w:displayHorizontalDrawingGridEvery w:val="2"/>
  <w:displayVerticalDrawingGridEvery w:val="2"/>
  <w:noPunctuationKerning/>
  <w:characterSpacingControl w:val="doNotCompress"/>
  <w:hdrShapeDefaults>
    <o:shapedefaults v:ext="edit" spidmax="60417"/>
  </w:hdrShapeDefaults>
  <w:footnotePr>
    <w:footnote w:id="-1"/>
    <w:footnote w:id="0"/>
  </w:footnotePr>
  <w:endnotePr>
    <w:endnote w:id="-1"/>
    <w:endnote w:id="0"/>
  </w:endnotePr>
  <w:compat/>
  <w:rsids>
    <w:rsidRoot w:val="00C97A76"/>
    <w:rsid w:val="000007CC"/>
    <w:rsid w:val="00002599"/>
    <w:rsid w:val="0000307D"/>
    <w:rsid w:val="00003366"/>
    <w:rsid w:val="00003584"/>
    <w:rsid w:val="000047C2"/>
    <w:rsid w:val="00004BFD"/>
    <w:rsid w:val="000054DF"/>
    <w:rsid w:val="00006286"/>
    <w:rsid w:val="00007799"/>
    <w:rsid w:val="00007A75"/>
    <w:rsid w:val="00007A9B"/>
    <w:rsid w:val="00007E4C"/>
    <w:rsid w:val="00010580"/>
    <w:rsid w:val="00011E0F"/>
    <w:rsid w:val="0001243D"/>
    <w:rsid w:val="00012743"/>
    <w:rsid w:val="00012B00"/>
    <w:rsid w:val="00013038"/>
    <w:rsid w:val="000130F2"/>
    <w:rsid w:val="0001312C"/>
    <w:rsid w:val="000132F4"/>
    <w:rsid w:val="000139F6"/>
    <w:rsid w:val="00014C4A"/>
    <w:rsid w:val="00014EBE"/>
    <w:rsid w:val="00015565"/>
    <w:rsid w:val="0001587A"/>
    <w:rsid w:val="00015A70"/>
    <w:rsid w:val="00015A8F"/>
    <w:rsid w:val="00016921"/>
    <w:rsid w:val="00016CA8"/>
    <w:rsid w:val="0001718D"/>
    <w:rsid w:val="000177CF"/>
    <w:rsid w:val="000201F0"/>
    <w:rsid w:val="000202FA"/>
    <w:rsid w:val="000211F9"/>
    <w:rsid w:val="0002218F"/>
    <w:rsid w:val="000222F5"/>
    <w:rsid w:val="0002298B"/>
    <w:rsid w:val="00023D3E"/>
    <w:rsid w:val="00023D60"/>
    <w:rsid w:val="000243EF"/>
    <w:rsid w:val="0002447D"/>
    <w:rsid w:val="000247D9"/>
    <w:rsid w:val="0002526E"/>
    <w:rsid w:val="00026383"/>
    <w:rsid w:val="00027ACD"/>
    <w:rsid w:val="00027B97"/>
    <w:rsid w:val="00027ED0"/>
    <w:rsid w:val="00031B24"/>
    <w:rsid w:val="00031F21"/>
    <w:rsid w:val="00031F4A"/>
    <w:rsid w:val="00032415"/>
    <w:rsid w:val="000328ED"/>
    <w:rsid w:val="000330AA"/>
    <w:rsid w:val="00034301"/>
    <w:rsid w:val="00034738"/>
    <w:rsid w:val="00034E56"/>
    <w:rsid w:val="00036078"/>
    <w:rsid w:val="000364A3"/>
    <w:rsid w:val="00036F30"/>
    <w:rsid w:val="000424DA"/>
    <w:rsid w:val="000426FC"/>
    <w:rsid w:val="00043257"/>
    <w:rsid w:val="00043458"/>
    <w:rsid w:val="0004385C"/>
    <w:rsid w:val="00043BEF"/>
    <w:rsid w:val="00044335"/>
    <w:rsid w:val="00045831"/>
    <w:rsid w:val="00045D5A"/>
    <w:rsid w:val="00046409"/>
    <w:rsid w:val="0004691D"/>
    <w:rsid w:val="000477FA"/>
    <w:rsid w:val="00047B10"/>
    <w:rsid w:val="0005120C"/>
    <w:rsid w:val="00051F82"/>
    <w:rsid w:val="00052475"/>
    <w:rsid w:val="00052505"/>
    <w:rsid w:val="000537EB"/>
    <w:rsid w:val="0005386C"/>
    <w:rsid w:val="000540A1"/>
    <w:rsid w:val="00054668"/>
    <w:rsid w:val="000553ED"/>
    <w:rsid w:val="00055CAE"/>
    <w:rsid w:val="0005746E"/>
    <w:rsid w:val="00057667"/>
    <w:rsid w:val="000576AD"/>
    <w:rsid w:val="00057D39"/>
    <w:rsid w:val="00057EEF"/>
    <w:rsid w:val="0006067D"/>
    <w:rsid w:val="00060B83"/>
    <w:rsid w:val="00061176"/>
    <w:rsid w:val="000624A6"/>
    <w:rsid w:val="00063902"/>
    <w:rsid w:val="0006393E"/>
    <w:rsid w:val="00063DFD"/>
    <w:rsid w:val="00064A46"/>
    <w:rsid w:val="00065472"/>
    <w:rsid w:val="00065556"/>
    <w:rsid w:val="00065967"/>
    <w:rsid w:val="000659A1"/>
    <w:rsid w:val="00065D82"/>
    <w:rsid w:val="0006625F"/>
    <w:rsid w:val="00066B7F"/>
    <w:rsid w:val="00066B8E"/>
    <w:rsid w:val="00067B52"/>
    <w:rsid w:val="00067BF2"/>
    <w:rsid w:val="000707FE"/>
    <w:rsid w:val="00070AE3"/>
    <w:rsid w:val="000726AD"/>
    <w:rsid w:val="00072C3F"/>
    <w:rsid w:val="00072E61"/>
    <w:rsid w:val="00072FC5"/>
    <w:rsid w:val="000740E6"/>
    <w:rsid w:val="00074263"/>
    <w:rsid w:val="00075120"/>
    <w:rsid w:val="00075AF3"/>
    <w:rsid w:val="00076E34"/>
    <w:rsid w:val="000805A2"/>
    <w:rsid w:val="00081D6D"/>
    <w:rsid w:val="00082734"/>
    <w:rsid w:val="000829AB"/>
    <w:rsid w:val="00083135"/>
    <w:rsid w:val="00083B40"/>
    <w:rsid w:val="000842EE"/>
    <w:rsid w:val="0008507A"/>
    <w:rsid w:val="0008577C"/>
    <w:rsid w:val="00085D05"/>
    <w:rsid w:val="00085E99"/>
    <w:rsid w:val="00086073"/>
    <w:rsid w:val="0008633D"/>
    <w:rsid w:val="00087589"/>
    <w:rsid w:val="00087701"/>
    <w:rsid w:val="00090A47"/>
    <w:rsid w:val="00090C42"/>
    <w:rsid w:val="0009138F"/>
    <w:rsid w:val="0009164C"/>
    <w:rsid w:val="0009166D"/>
    <w:rsid w:val="000920AD"/>
    <w:rsid w:val="00092558"/>
    <w:rsid w:val="00092C89"/>
    <w:rsid w:val="00092ECE"/>
    <w:rsid w:val="00093338"/>
    <w:rsid w:val="000937F4"/>
    <w:rsid w:val="0009641F"/>
    <w:rsid w:val="000A1C41"/>
    <w:rsid w:val="000A37E2"/>
    <w:rsid w:val="000A3884"/>
    <w:rsid w:val="000A3A16"/>
    <w:rsid w:val="000A4054"/>
    <w:rsid w:val="000A46A6"/>
    <w:rsid w:val="000A4C89"/>
    <w:rsid w:val="000A54BE"/>
    <w:rsid w:val="000A6245"/>
    <w:rsid w:val="000A68DA"/>
    <w:rsid w:val="000A6B42"/>
    <w:rsid w:val="000A6F96"/>
    <w:rsid w:val="000A73D1"/>
    <w:rsid w:val="000A7914"/>
    <w:rsid w:val="000B3C45"/>
    <w:rsid w:val="000B4B72"/>
    <w:rsid w:val="000B4E03"/>
    <w:rsid w:val="000B5087"/>
    <w:rsid w:val="000B56B8"/>
    <w:rsid w:val="000B5ABE"/>
    <w:rsid w:val="000B5D74"/>
    <w:rsid w:val="000B64B5"/>
    <w:rsid w:val="000B65F0"/>
    <w:rsid w:val="000B665D"/>
    <w:rsid w:val="000B6B85"/>
    <w:rsid w:val="000B6FA9"/>
    <w:rsid w:val="000B70D3"/>
    <w:rsid w:val="000B7703"/>
    <w:rsid w:val="000C0023"/>
    <w:rsid w:val="000C12B5"/>
    <w:rsid w:val="000C233E"/>
    <w:rsid w:val="000C2475"/>
    <w:rsid w:val="000C3424"/>
    <w:rsid w:val="000C3BA4"/>
    <w:rsid w:val="000C42E7"/>
    <w:rsid w:val="000C45C6"/>
    <w:rsid w:val="000C4AA2"/>
    <w:rsid w:val="000C5699"/>
    <w:rsid w:val="000C5F19"/>
    <w:rsid w:val="000C6BE9"/>
    <w:rsid w:val="000C6E9A"/>
    <w:rsid w:val="000C7256"/>
    <w:rsid w:val="000C730A"/>
    <w:rsid w:val="000C7A25"/>
    <w:rsid w:val="000D04F8"/>
    <w:rsid w:val="000D084E"/>
    <w:rsid w:val="000D2340"/>
    <w:rsid w:val="000D2DF8"/>
    <w:rsid w:val="000D35F9"/>
    <w:rsid w:val="000D5C2F"/>
    <w:rsid w:val="000D5CAE"/>
    <w:rsid w:val="000D61BE"/>
    <w:rsid w:val="000D6A74"/>
    <w:rsid w:val="000D763C"/>
    <w:rsid w:val="000D7D21"/>
    <w:rsid w:val="000D7D74"/>
    <w:rsid w:val="000D7E2F"/>
    <w:rsid w:val="000D7EE5"/>
    <w:rsid w:val="000E140B"/>
    <w:rsid w:val="000E2104"/>
    <w:rsid w:val="000E304C"/>
    <w:rsid w:val="000E3E84"/>
    <w:rsid w:val="000E3F8E"/>
    <w:rsid w:val="000E5508"/>
    <w:rsid w:val="000E5AE0"/>
    <w:rsid w:val="000E5B21"/>
    <w:rsid w:val="000E5CED"/>
    <w:rsid w:val="000E6F48"/>
    <w:rsid w:val="000E72E6"/>
    <w:rsid w:val="000E7632"/>
    <w:rsid w:val="000F0BB8"/>
    <w:rsid w:val="000F0F9A"/>
    <w:rsid w:val="000F21CE"/>
    <w:rsid w:val="000F333C"/>
    <w:rsid w:val="000F35E4"/>
    <w:rsid w:val="000F3D39"/>
    <w:rsid w:val="000F4633"/>
    <w:rsid w:val="000F5002"/>
    <w:rsid w:val="000F54CE"/>
    <w:rsid w:val="000F5B58"/>
    <w:rsid w:val="000F65E0"/>
    <w:rsid w:val="000F7140"/>
    <w:rsid w:val="000F7352"/>
    <w:rsid w:val="000F73CB"/>
    <w:rsid w:val="000F79B2"/>
    <w:rsid w:val="000F7B50"/>
    <w:rsid w:val="001002D3"/>
    <w:rsid w:val="001007EB"/>
    <w:rsid w:val="00100AD4"/>
    <w:rsid w:val="00100EEB"/>
    <w:rsid w:val="00101076"/>
    <w:rsid w:val="0010141B"/>
    <w:rsid w:val="001017E2"/>
    <w:rsid w:val="00101817"/>
    <w:rsid w:val="00101ED1"/>
    <w:rsid w:val="0010276B"/>
    <w:rsid w:val="00102843"/>
    <w:rsid w:val="00102DC8"/>
    <w:rsid w:val="00103A23"/>
    <w:rsid w:val="00104759"/>
    <w:rsid w:val="00104E19"/>
    <w:rsid w:val="001052FD"/>
    <w:rsid w:val="001068CA"/>
    <w:rsid w:val="00106B07"/>
    <w:rsid w:val="00107623"/>
    <w:rsid w:val="00107AC5"/>
    <w:rsid w:val="00107E42"/>
    <w:rsid w:val="00111162"/>
    <w:rsid w:val="0011151A"/>
    <w:rsid w:val="00111A86"/>
    <w:rsid w:val="0011264A"/>
    <w:rsid w:val="00112FEB"/>
    <w:rsid w:val="001133B6"/>
    <w:rsid w:val="00113B61"/>
    <w:rsid w:val="00113FE5"/>
    <w:rsid w:val="001141C1"/>
    <w:rsid w:val="00114FCB"/>
    <w:rsid w:val="00115462"/>
    <w:rsid w:val="0011586F"/>
    <w:rsid w:val="00115A23"/>
    <w:rsid w:val="001168AA"/>
    <w:rsid w:val="00116C80"/>
    <w:rsid w:val="00116FFB"/>
    <w:rsid w:val="00117937"/>
    <w:rsid w:val="001207F7"/>
    <w:rsid w:val="0012167C"/>
    <w:rsid w:val="0012172B"/>
    <w:rsid w:val="00121832"/>
    <w:rsid w:val="0012184A"/>
    <w:rsid w:val="00122017"/>
    <w:rsid w:val="001230DA"/>
    <w:rsid w:val="001239E5"/>
    <w:rsid w:val="0012448B"/>
    <w:rsid w:val="0012538D"/>
    <w:rsid w:val="00125BA1"/>
    <w:rsid w:val="00125DB1"/>
    <w:rsid w:val="001303DB"/>
    <w:rsid w:val="00132D98"/>
    <w:rsid w:val="001335FC"/>
    <w:rsid w:val="001346EF"/>
    <w:rsid w:val="00134C06"/>
    <w:rsid w:val="00135567"/>
    <w:rsid w:val="001366DF"/>
    <w:rsid w:val="00137479"/>
    <w:rsid w:val="00140734"/>
    <w:rsid w:val="001413CB"/>
    <w:rsid w:val="00141B50"/>
    <w:rsid w:val="001420E2"/>
    <w:rsid w:val="00142115"/>
    <w:rsid w:val="00142975"/>
    <w:rsid w:val="0014331E"/>
    <w:rsid w:val="0014386A"/>
    <w:rsid w:val="001440C7"/>
    <w:rsid w:val="0014509E"/>
    <w:rsid w:val="001459C0"/>
    <w:rsid w:val="00146E43"/>
    <w:rsid w:val="001477A8"/>
    <w:rsid w:val="001477D0"/>
    <w:rsid w:val="00147D58"/>
    <w:rsid w:val="0015025C"/>
    <w:rsid w:val="00150840"/>
    <w:rsid w:val="0015148E"/>
    <w:rsid w:val="001520E4"/>
    <w:rsid w:val="0015270C"/>
    <w:rsid w:val="001528E0"/>
    <w:rsid w:val="00153275"/>
    <w:rsid w:val="001532FD"/>
    <w:rsid w:val="00154E8E"/>
    <w:rsid w:val="00154EB9"/>
    <w:rsid w:val="00155EF4"/>
    <w:rsid w:val="00161966"/>
    <w:rsid w:val="001621E3"/>
    <w:rsid w:val="001622D7"/>
    <w:rsid w:val="00162404"/>
    <w:rsid w:val="0016275C"/>
    <w:rsid w:val="00162D58"/>
    <w:rsid w:val="0016376C"/>
    <w:rsid w:val="00163A21"/>
    <w:rsid w:val="00163FE8"/>
    <w:rsid w:val="0016458C"/>
    <w:rsid w:val="00164AD9"/>
    <w:rsid w:val="0016577D"/>
    <w:rsid w:val="001668FF"/>
    <w:rsid w:val="00166B9F"/>
    <w:rsid w:val="00170651"/>
    <w:rsid w:val="00170FA0"/>
    <w:rsid w:val="001732D0"/>
    <w:rsid w:val="00173C74"/>
    <w:rsid w:val="00173E21"/>
    <w:rsid w:val="00174B8D"/>
    <w:rsid w:val="00175CFD"/>
    <w:rsid w:val="00175F53"/>
    <w:rsid w:val="00176A13"/>
    <w:rsid w:val="00176C1F"/>
    <w:rsid w:val="001773A1"/>
    <w:rsid w:val="001778D6"/>
    <w:rsid w:val="00177975"/>
    <w:rsid w:val="00177DC0"/>
    <w:rsid w:val="00180A3F"/>
    <w:rsid w:val="00181F36"/>
    <w:rsid w:val="001821A2"/>
    <w:rsid w:val="00182BA0"/>
    <w:rsid w:val="00183B5B"/>
    <w:rsid w:val="001841A4"/>
    <w:rsid w:val="001847DA"/>
    <w:rsid w:val="00185ABE"/>
    <w:rsid w:val="00186E7D"/>
    <w:rsid w:val="00187D2E"/>
    <w:rsid w:val="00187F53"/>
    <w:rsid w:val="00190F1B"/>
    <w:rsid w:val="00191700"/>
    <w:rsid w:val="001920AA"/>
    <w:rsid w:val="001928C8"/>
    <w:rsid w:val="00192F4C"/>
    <w:rsid w:val="001940EE"/>
    <w:rsid w:val="0019523E"/>
    <w:rsid w:val="00195B59"/>
    <w:rsid w:val="00195DA6"/>
    <w:rsid w:val="001967F4"/>
    <w:rsid w:val="00197704"/>
    <w:rsid w:val="00197931"/>
    <w:rsid w:val="001A00A1"/>
    <w:rsid w:val="001A0D53"/>
    <w:rsid w:val="001A232C"/>
    <w:rsid w:val="001A3086"/>
    <w:rsid w:val="001A358D"/>
    <w:rsid w:val="001A360C"/>
    <w:rsid w:val="001A3A98"/>
    <w:rsid w:val="001A3AF3"/>
    <w:rsid w:val="001A4D58"/>
    <w:rsid w:val="001A55B2"/>
    <w:rsid w:val="001A56B7"/>
    <w:rsid w:val="001A5701"/>
    <w:rsid w:val="001A666C"/>
    <w:rsid w:val="001A69E4"/>
    <w:rsid w:val="001B00C4"/>
    <w:rsid w:val="001B1273"/>
    <w:rsid w:val="001B1D89"/>
    <w:rsid w:val="001B2422"/>
    <w:rsid w:val="001B2B47"/>
    <w:rsid w:val="001B2B6A"/>
    <w:rsid w:val="001B2CEA"/>
    <w:rsid w:val="001B2FC5"/>
    <w:rsid w:val="001B301A"/>
    <w:rsid w:val="001B36CE"/>
    <w:rsid w:val="001B3E2B"/>
    <w:rsid w:val="001B479D"/>
    <w:rsid w:val="001B561D"/>
    <w:rsid w:val="001B5635"/>
    <w:rsid w:val="001B56E9"/>
    <w:rsid w:val="001B758C"/>
    <w:rsid w:val="001B7630"/>
    <w:rsid w:val="001B7A58"/>
    <w:rsid w:val="001B7A7F"/>
    <w:rsid w:val="001B7FEE"/>
    <w:rsid w:val="001C00A3"/>
    <w:rsid w:val="001C137A"/>
    <w:rsid w:val="001C1ED9"/>
    <w:rsid w:val="001C312B"/>
    <w:rsid w:val="001C386F"/>
    <w:rsid w:val="001C527D"/>
    <w:rsid w:val="001C6451"/>
    <w:rsid w:val="001C7701"/>
    <w:rsid w:val="001D23C5"/>
    <w:rsid w:val="001D4292"/>
    <w:rsid w:val="001D4CF6"/>
    <w:rsid w:val="001D62BE"/>
    <w:rsid w:val="001D6F60"/>
    <w:rsid w:val="001D78B9"/>
    <w:rsid w:val="001E0E57"/>
    <w:rsid w:val="001E0F04"/>
    <w:rsid w:val="001E2162"/>
    <w:rsid w:val="001E2A75"/>
    <w:rsid w:val="001E42BD"/>
    <w:rsid w:val="001E46E6"/>
    <w:rsid w:val="001E49CD"/>
    <w:rsid w:val="001E5107"/>
    <w:rsid w:val="001E5673"/>
    <w:rsid w:val="001E77D6"/>
    <w:rsid w:val="001E7B55"/>
    <w:rsid w:val="001F0429"/>
    <w:rsid w:val="001F04F7"/>
    <w:rsid w:val="001F054C"/>
    <w:rsid w:val="001F071B"/>
    <w:rsid w:val="001F1AAA"/>
    <w:rsid w:val="001F1FEF"/>
    <w:rsid w:val="001F2110"/>
    <w:rsid w:val="001F2452"/>
    <w:rsid w:val="001F2A59"/>
    <w:rsid w:val="001F3269"/>
    <w:rsid w:val="001F5376"/>
    <w:rsid w:val="001F58EE"/>
    <w:rsid w:val="001F5B39"/>
    <w:rsid w:val="001F5E9C"/>
    <w:rsid w:val="001F6D1E"/>
    <w:rsid w:val="001F7869"/>
    <w:rsid w:val="00200DAF"/>
    <w:rsid w:val="00200F60"/>
    <w:rsid w:val="002027EB"/>
    <w:rsid w:val="00202EFA"/>
    <w:rsid w:val="00203BAD"/>
    <w:rsid w:val="002050E5"/>
    <w:rsid w:val="002060DC"/>
    <w:rsid w:val="00207044"/>
    <w:rsid w:val="002072AD"/>
    <w:rsid w:val="00207703"/>
    <w:rsid w:val="00207F5B"/>
    <w:rsid w:val="00210594"/>
    <w:rsid w:val="002109A3"/>
    <w:rsid w:val="00211255"/>
    <w:rsid w:val="00211E80"/>
    <w:rsid w:val="00212552"/>
    <w:rsid w:val="00213C72"/>
    <w:rsid w:val="00213FA1"/>
    <w:rsid w:val="00214464"/>
    <w:rsid w:val="00214C52"/>
    <w:rsid w:val="00214F2A"/>
    <w:rsid w:val="00215C65"/>
    <w:rsid w:val="00217DF0"/>
    <w:rsid w:val="00220453"/>
    <w:rsid w:val="0022162B"/>
    <w:rsid w:val="00221725"/>
    <w:rsid w:val="00221CD3"/>
    <w:rsid w:val="0022436C"/>
    <w:rsid w:val="00224386"/>
    <w:rsid w:val="0022464A"/>
    <w:rsid w:val="002248C3"/>
    <w:rsid w:val="00224C8B"/>
    <w:rsid w:val="00225375"/>
    <w:rsid w:val="002255C7"/>
    <w:rsid w:val="002260A7"/>
    <w:rsid w:val="002261E1"/>
    <w:rsid w:val="002264D0"/>
    <w:rsid w:val="00226880"/>
    <w:rsid w:val="00226B7C"/>
    <w:rsid w:val="00227366"/>
    <w:rsid w:val="0022741C"/>
    <w:rsid w:val="00227735"/>
    <w:rsid w:val="00227A59"/>
    <w:rsid w:val="00230446"/>
    <w:rsid w:val="00230D5F"/>
    <w:rsid w:val="00230F90"/>
    <w:rsid w:val="00231DC1"/>
    <w:rsid w:val="002325FF"/>
    <w:rsid w:val="0023279C"/>
    <w:rsid w:val="00232EDC"/>
    <w:rsid w:val="00233898"/>
    <w:rsid w:val="00233B45"/>
    <w:rsid w:val="00233DFD"/>
    <w:rsid w:val="00233EEA"/>
    <w:rsid w:val="00234615"/>
    <w:rsid w:val="00234CD3"/>
    <w:rsid w:val="00235EB3"/>
    <w:rsid w:val="0023611E"/>
    <w:rsid w:val="00236D09"/>
    <w:rsid w:val="00237090"/>
    <w:rsid w:val="00237407"/>
    <w:rsid w:val="00237A8A"/>
    <w:rsid w:val="00240DFA"/>
    <w:rsid w:val="0024141D"/>
    <w:rsid w:val="002432D2"/>
    <w:rsid w:val="002437B2"/>
    <w:rsid w:val="00243FDA"/>
    <w:rsid w:val="0024495A"/>
    <w:rsid w:val="00245111"/>
    <w:rsid w:val="00245240"/>
    <w:rsid w:val="00245677"/>
    <w:rsid w:val="00245773"/>
    <w:rsid w:val="002457DA"/>
    <w:rsid w:val="00246032"/>
    <w:rsid w:val="00246479"/>
    <w:rsid w:val="00246A75"/>
    <w:rsid w:val="0024760B"/>
    <w:rsid w:val="00247E96"/>
    <w:rsid w:val="00250375"/>
    <w:rsid w:val="002508C4"/>
    <w:rsid w:val="00251588"/>
    <w:rsid w:val="00251965"/>
    <w:rsid w:val="00251E48"/>
    <w:rsid w:val="002530FB"/>
    <w:rsid w:val="0025366D"/>
    <w:rsid w:val="002542CA"/>
    <w:rsid w:val="00254579"/>
    <w:rsid w:val="00254DFB"/>
    <w:rsid w:val="00255F35"/>
    <w:rsid w:val="0025603A"/>
    <w:rsid w:val="00257C84"/>
    <w:rsid w:val="00260EE9"/>
    <w:rsid w:val="00263737"/>
    <w:rsid w:val="002639A7"/>
    <w:rsid w:val="00264D93"/>
    <w:rsid w:val="0026538B"/>
    <w:rsid w:val="0026593E"/>
    <w:rsid w:val="00266652"/>
    <w:rsid w:val="00266821"/>
    <w:rsid w:val="002676C9"/>
    <w:rsid w:val="00270435"/>
    <w:rsid w:val="00270E12"/>
    <w:rsid w:val="0027184B"/>
    <w:rsid w:val="00271992"/>
    <w:rsid w:val="00272B80"/>
    <w:rsid w:val="00272BAB"/>
    <w:rsid w:val="00272E03"/>
    <w:rsid w:val="00275ACC"/>
    <w:rsid w:val="00276351"/>
    <w:rsid w:val="002764BC"/>
    <w:rsid w:val="00276654"/>
    <w:rsid w:val="002777C0"/>
    <w:rsid w:val="00280BCC"/>
    <w:rsid w:val="00280D16"/>
    <w:rsid w:val="0028133B"/>
    <w:rsid w:val="0028167F"/>
    <w:rsid w:val="002816DD"/>
    <w:rsid w:val="0028179F"/>
    <w:rsid w:val="0028247C"/>
    <w:rsid w:val="00282873"/>
    <w:rsid w:val="0028289E"/>
    <w:rsid w:val="00282910"/>
    <w:rsid w:val="00283A43"/>
    <w:rsid w:val="00284686"/>
    <w:rsid w:val="00285004"/>
    <w:rsid w:val="00285029"/>
    <w:rsid w:val="0028546F"/>
    <w:rsid w:val="00285569"/>
    <w:rsid w:val="00285752"/>
    <w:rsid w:val="0028662F"/>
    <w:rsid w:val="00286B0C"/>
    <w:rsid w:val="00286C39"/>
    <w:rsid w:val="00286C6E"/>
    <w:rsid w:val="00287248"/>
    <w:rsid w:val="00287AE3"/>
    <w:rsid w:val="00287EB0"/>
    <w:rsid w:val="00287F2C"/>
    <w:rsid w:val="00290A9A"/>
    <w:rsid w:val="00291655"/>
    <w:rsid w:val="00291EE9"/>
    <w:rsid w:val="002921F0"/>
    <w:rsid w:val="0029220C"/>
    <w:rsid w:val="002928F7"/>
    <w:rsid w:val="002930EA"/>
    <w:rsid w:val="00293495"/>
    <w:rsid w:val="002935CA"/>
    <w:rsid w:val="0029413D"/>
    <w:rsid w:val="002947D1"/>
    <w:rsid w:val="002949CE"/>
    <w:rsid w:val="00295A11"/>
    <w:rsid w:val="00295A47"/>
    <w:rsid w:val="00295B49"/>
    <w:rsid w:val="00296180"/>
    <w:rsid w:val="002A19FA"/>
    <w:rsid w:val="002A1FE1"/>
    <w:rsid w:val="002A35A3"/>
    <w:rsid w:val="002A4278"/>
    <w:rsid w:val="002A672D"/>
    <w:rsid w:val="002B016B"/>
    <w:rsid w:val="002B0663"/>
    <w:rsid w:val="002B1CA1"/>
    <w:rsid w:val="002B2AAB"/>
    <w:rsid w:val="002B335D"/>
    <w:rsid w:val="002B36D2"/>
    <w:rsid w:val="002B3CD5"/>
    <w:rsid w:val="002B4684"/>
    <w:rsid w:val="002B4A5D"/>
    <w:rsid w:val="002B4EAF"/>
    <w:rsid w:val="002B62DE"/>
    <w:rsid w:val="002B7271"/>
    <w:rsid w:val="002B7A9D"/>
    <w:rsid w:val="002B7CE4"/>
    <w:rsid w:val="002C0051"/>
    <w:rsid w:val="002C07BA"/>
    <w:rsid w:val="002C0A96"/>
    <w:rsid w:val="002C0BA3"/>
    <w:rsid w:val="002C1B67"/>
    <w:rsid w:val="002C26F1"/>
    <w:rsid w:val="002C2BDD"/>
    <w:rsid w:val="002C3BBF"/>
    <w:rsid w:val="002C3CC0"/>
    <w:rsid w:val="002C48E1"/>
    <w:rsid w:val="002C5BC0"/>
    <w:rsid w:val="002C5F27"/>
    <w:rsid w:val="002C772B"/>
    <w:rsid w:val="002C78E4"/>
    <w:rsid w:val="002D04D2"/>
    <w:rsid w:val="002D08B1"/>
    <w:rsid w:val="002D128A"/>
    <w:rsid w:val="002D3130"/>
    <w:rsid w:val="002D3265"/>
    <w:rsid w:val="002D3717"/>
    <w:rsid w:val="002D4BB1"/>
    <w:rsid w:val="002D4F02"/>
    <w:rsid w:val="002D57ED"/>
    <w:rsid w:val="002D5FAC"/>
    <w:rsid w:val="002D6227"/>
    <w:rsid w:val="002D6F1D"/>
    <w:rsid w:val="002D7CC7"/>
    <w:rsid w:val="002E0E5C"/>
    <w:rsid w:val="002E13B1"/>
    <w:rsid w:val="002E2DB8"/>
    <w:rsid w:val="002E2E82"/>
    <w:rsid w:val="002E345E"/>
    <w:rsid w:val="002E37A4"/>
    <w:rsid w:val="002E5456"/>
    <w:rsid w:val="002E7063"/>
    <w:rsid w:val="002F0CCF"/>
    <w:rsid w:val="002F15D3"/>
    <w:rsid w:val="002F1A53"/>
    <w:rsid w:val="002F1AFB"/>
    <w:rsid w:val="002F1F85"/>
    <w:rsid w:val="002F20C5"/>
    <w:rsid w:val="002F2472"/>
    <w:rsid w:val="002F2A9A"/>
    <w:rsid w:val="002F3FDD"/>
    <w:rsid w:val="002F4EF6"/>
    <w:rsid w:val="002F6554"/>
    <w:rsid w:val="002F7A55"/>
    <w:rsid w:val="002F7C2D"/>
    <w:rsid w:val="002F7F73"/>
    <w:rsid w:val="00300000"/>
    <w:rsid w:val="0030291C"/>
    <w:rsid w:val="0030362B"/>
    <w:rsid w:val="003037C8"/>
    <w:rsid w:val="00303C65"/>
    <w:rsid w:val="00304293"/>
    <w:rsid w:val="00304ADB"/>
    <w:rsid w:val="00304BB2"/>
    <w:rsid w:val="00305A1C"/>
    <w:rsid w:val="00305A47"/>
    <w:rsid w:val="003066AA"/>
    <w:rsid w:val="00306880"/>
    <w:rsid w:val="00306A3F"/>
    <w:rsid w:val="00307370"/>
    <w:rsid w:val="0030771E"/>
    <w:rsid w:val="00307B6E"/>
    <w:rsid w:val="00307CA4"/>
    <w:rsid w:val="0031001A"/>
    <w:rsid w:val="003102C9"/>
    <w:rsid w:val="0031085A"/>
    <w:rsid w:val="003125D6"/>
    <w:rsid w:val="003131F4"/>
    <w:rsid w:val="00313328"/>
    <w:rsid w:val="00313508"/>
    <w:rsid w:val="003137C1"/>
    <w:rsid w:val="00313AAE"/>
    <w:rsid w:val="00313AF3"/>
    <w:rsid w:val="00314184"/>
    <w:rsid w:val="00314379"/>
    <w:rsid w:val="00314748"/>
    <w:rsid w:val="003149C2"/>
    <w:rsid w:val="00314D29"/>
    <w:rsid w:val="0031522B"/>
    <w:rsid w:val="003167BA"/>
    <w:rsid w:val="00316D61"/>
    <w:rsid w:val="00316F20"/>
    <w:rsid w:val="003172D7"/>
    <w:rsid w:val="00317CCA"/>
    <w:rsid w:val="003200A8"/>
    <w:rsid w:val="003201A2"/>
    <w:rsid w:val="003203EF"/>
    <w:rsid w:val="00320EFD"/>
    <w:rsid w:val="00321566"/>
    <w:rsid w:val="00321D0D"/>
    <w:rsid w:val="00322070"/>
    <w:rsid w:val="0032254B"/>
    <w:rsid w:val="00322C75"/>
    <w:rsid w:val="0032431F"/>
    <w:rsid w:val="00325E87"/>
    <w:rsid w:val="0032688A"/>
    <w:rsid w:val="00326BE3"/>
    <w:rsid w:val="003275EE"/>
    <w:rsid w:val="003315C1"/>
    <w:rsid w:val="0033173C"/>
    <w:rsid w:val="00331A53"/>
    <w:rsid w:val="003329E8"/>
    <w:rsid w:val="00332D4C"/>
    <w:rsid w:val="00332FED"/>
    <w:rsid w:val="003333FD"/>
    <w:rsid w:val="003336B3"/>
    <w:rsid w:val="00333C89"/>
    <w:rsid w:val="00334777"/>
    <w:rsid w:val="00334B48"/>
    <w:rsid w:val="003360C5"/>
    <w:rsid w:val="00337704"/>
    <w:rsid w:val="00340204"/>
    <w:rsid w:val="00340879"/>
    <w:rsid w:val="00340F33"/>
    <w:rsid w:val="00341010"/>
    <w:rsid w:val="0034148B"/>
    <w:rsid w:val="0034187E"/>
    <w:rsid w:val="00341A53"/>
    <w:rsid w:val="00342718"/>
    <w:rsid w:val="003429E2"/>
    <w:rsid w:val="00343301"/>
    <w:rsid w:val="00344F2C"/>
    <w:rsid w:val="00345130"/>
    <w:rsid w:val="00345382"/>
    <w:rsid w:val="003467B1"/>
    <w:rsid w:val="003475F1"/>
    <w:rsid w:val="003503FD"/>
    <w:rsid w:val="0035059D"/>
    <w:rsid w:val="00350B90"/>
    <w:rsid w:val="003514F3"/>
    <w:rsid w:val="00351732"/>
    <w:rsid w:val="0035211B"/>
    <w:rsid w:val="00352871"/>
    <w:rsid w:val="00352F5D"/>
    <w:rsid w:val="003541D7"/>
    <w:rsid w:val="0035438E"/>
    <w:rsid w:val="00354983"/>
    <w:rsid w:val="00355893"/>
    <w:rsid w:val="00355D67"/>
    <w:rsid w:val="00356992"/>
    <w:rsid w:val="00357172"/>
    <w:rsid w:val="003601AA"/>
    <w:rsid w:val="00361809"/>
    <w:rsid w:val="003618A6"/>
    <w:rsid w:val="00361F38"/>
    <w:rsid w:val="003628FA"/>
    <w:rsid w:val="00362B86"/>
    <w:rsid w:val="003635C9"/>
    <w:rsid w:val="0036461B"/>
    <w:rsid w:val="0036472C"/>
    <w:rsid w:val="00365E87"/>
    <w:rsid w:val="00366983"/>
    <w:rsid w:val="00367480"/>
    <w:rsid w:val="003702B6"/>
    <w:rsid w:val="00370D4F"/>
    <w:rsid w:val="00371719"/>
    <w:rsid w:val="00371D72"/>
    <w:rsid w:val="003720A7"/>
    <w:rsid w:val="00372A8B"/>
    <w:rsid w:val="00373265"/>
    <w:rsid w:val="00373896"/>
    <w:rsid w:val="00373E68"/>
    <w:rsid w:val="003741B7"/>
    <w:rsid w:val="003742DA"/>
    <w:rsid w:val="00374726"/>
    <w:rsid w:val="00374730"/>
    <w:rsid w:val="003747F7"/>
    <w:rsid w:val="00375311"/>
    <w:rsid w:val="00375ACF"/>
    <w:rsid w:val="00376632"/>
    <w:rsid w:val="003772ED"/>
    <w:rsid w:val="00381B8C"/>
    <w:rsid w:val="00383270"/>
    <w:rsid w:val="003832A5"/>
    <w:rsid w:val="003838BD"/>
    <w:rsid w:val="00383B16"/>
    <w:rsid w:val="00384CB3"/>
    <w:rsid w:val="00385685"/>
    <w:rsid w:val="00385E5C"/>
    <w:rsid w:val="0038674B"/>
    <w:rsid w:val="003874C7"/>
    <w:rsid w:val="00390043"/>
    <w:rsid w:val="00390CE3"/>
    <w:rsid w:val="00391D11"/>
    <w:rsid w:val="00393E8E"/>
    <w:rsid w:val="00394356"/>
    <w:rsid w:val="00394F97"/>
    <w:rsid w:val="0039530E"/>
    <w:rsid w:val="00395CF5"/>
    <w:rsid w:val="0039640E"/>
    <w:rsid w:val="00396EEC"/>
    <w:rsid w:val="0039738A"/>
    <w:rsid w:val="00397537"/>
    <w:rsid w:val="003A052D"/>
    <w:rsid w:val="003A0A41"/>
    <w:rsid w:val="003A24F1"/>
    <w:rsid w:val="003A30CC"/>
    <w:rsid w:val="003A4197"/>
    <w:rsid w:val="003A4AB7"/>
    <w:rsid w:val="003A4CF4"/>
    <w:rsid w:val="003A6452"/>
    <w:rsid w:val="003A64E2"/>
    <w:rsid w:val="003A6581"/>
    <w:rsid w:val="003A6E18"/>
    <w:rsid w:val="003A712C"/>
    <w:rsid w:val="003A71BE"/>
    <w:rsid w:val="003A7475"/>
    <w:rsid w:val="003A750A"/>
    <w:rsid w:val="003B03A2"/>
    <w:rsid w:val="003B03DB"/>
    <w:rsid w:val="003B0409"/>
    <w:rsid w:val="003B06AE"/>
    <w:rsid w:val="003B0AA0"/>
    <w:rsid w:val="003B11D5"/>
    <w:rsid w:val="003B143A"/>
    <w:rsid w:val="003B16FA"/>
    <w:rsid w:val="003B1E41"/>
    <w:rsid w:val="003B1E98"/>
    <w:rsid w:val="003B2C92"/>
    <w:rsid w:val="003B356F"/>
    <w:rsid w:val="003B4130"/>
    <w:rsid w:val="003B4C2C"/>
    <w:rsid w:val="003B5286"/>
    <w:rsid w:val="003B53EF"/>
    <w:rsid w:val="003B5A7E"/>
    <w:rsid w:val="003B6FBD"/>
    <w:rsid w:val="003B79A0"/>
    <w:rsid w:val="003B7BBD"/>
    <w:rsid w:val="003C0417"/>
    <w:rsid w:val="003C0D90"/>
    <w:rsid w:val="003C117F"/>
    <w:rsid w:val="003C223D"/>
    <w:rsid w:val="003C257C"/>
    <w:rsid w:val="003C2962"/>
    <w:rsid w:val="003C2A8D"/>
    <w:rsid w:val="003C2C1D"/>
    <w:rsid w:val="003C3829"/>
    <w:rsid w:val="003C5DFC"/>
    <w:rsid w:val="003C704E"/>
    <w:rsid w:val="003C73E5"/>
    <w:rsid w:val="003D12E6"/>
    <w:rsid w:val="003D1569"/>
    <w:rsid w:val="003D1BF7"/>
    <w:rsid w:val="003D2F74"/>
    <w:rsid w:val="003D3269"/>
    <w:rsid w:val="003D5117"/>
    <w:rsid w:val="003D6B3A"/>
    <w:rsid w:val="003D71B0"/>
    <w:rsid w:val="003E1231"/>
    <w:rsid w:val="003E1826"/>
    <w:rsid w:val="003E1FA8"/>
    <w:rsid w:val="003E222A"/>
    <w:rsid w:val="003E284A"/>
    <w:rsid w:val="003E2D9B"/>
    <w:rsid w:val="003E319E"/>
    <w:rsid w:val="003E42CF"/>
    <w:rsid w:val="003E433D"/>
    <w:rsid w:val="003E50EA"/>
    <w:rsid w:val="003E55CD"/>
    <w:rsid w:val="003E73E8"/>
    <w:rsid w:val="003F0059"/>
    <w:rsid w:val="003F07AC"/>
    <w:rsid w:val="003F1227"/>
    <w:rsid w:val="003F16D5"/>
    <w:rsid w:val="003F2109"/>
    <w:rsid w:val="003F2EC7"/>
    <w:rsid w:val="003F4052"/>
    <w:rsid w:val="003F46C1"/>
    <w:rsid w:val="003F47FE"/>
    <w:rsid w:val="003F4909"/>
    <w:rsid w:val="003F4E45"/>
    <w:rsid w:val="003F576B"/>
    <w:rsid w:val="003F57B7"/>
    <w:rsid w:val="003F63C3"/>
    <w:rsid w:val="003F685F"/>
    <w:rsid w:val="003F7831"/>
    <w:rsid w:val="0040193C"/>
    <w:rsid w:val="00403664"/>
    <w:rsid w:val="00404307"/>
    <w:rsid w:val="00406C21"/>
    <w:rsid w:val="00406FBD"/>
    <w:rsid w:val="004074CC"/>
    <w:rsid w:val="0040774E"/>
    <w:rsid w:val="0040796F"/>
    <w:rsid w:val="00407CC6"/>
    <w:rsid w:val="00410A38"/>
    <w:rsid w:val="004112C1"/>
    <w:rsid w:val="00411A7D"/>
    <w:rsid w:val="00411EC6"/>
    <w:rsid w:val="00412026"/>
    <w:rsid w:val="00412A0A"/>
    <w:rsid w:val="00413140"/>
    <w:rsid w:val="004131F1"/>
    <w:rsid w:val="0041378F"/>
    <w:rsid w:val="00413D94"/>
    <w:rsid w:val="0041511C"/>
    <w:rsid w:val="0041538F"/>
    <w:rsid w:val="00415781"/>
    <w:rsid w:val="00415AE4"/>
    <w:rsid w:val="00417EA3"/>
    <w:rsid w:val="00417FB3"/>
    <w:rsid w:val="00420DD7"/>
    <w:rsid w:val="0042125E"/>
    <w:rsid w:val="0042175F"/>
    <w:rsid w:val="004226D1"/>
    <w:rsid w:val="004233A7"/>
    <w:rsid w:val="00423AB3"/>
    <w:rsid w:val="004243A6"/>
    <w:rsid w:val="00424AF5"/>
    <w:rsid w:val="00426163"/>
    <w:rsid w:val="004265ED"/>
    <w:rsid w:val="00427A99"/>
    <w:rsid w:val="004301C4"/>
    <w:rsid w:val="004302DB"/>
    <w:rsid w:val="004304AA"/>
    <w:rsid w:val="0043066E"/>
    <w:rsid w:val="00430A09"/>
    <w:rsid w:val="004352AC"/>
    <w:rsid w:val="004363E0"/>
    <w:rsid w:val="004366AD"/>
    <w:rsid w:val="00436AC9"/>
    <w:rsid w:val="00436DAB"/>
    <w:rsid w:val="00436E20"/>
    <w:rsid w:val="00436EF1"/>
    <w:rsid w:val="004378F1"/>
    <w:rsid w:val="00437C7A"/>
    <w:rsid w:val="00440985"/>
    <w:rsid w:val="00440D31"/>
    <w:rsid w:val="0044167A"/>
    <w:rsid w:val="00442374"/>
    <w:rsid w:val="00442AC4"/>
    <w:rsid w:val="0044475C"/>
    <w:rsid w:val="004447DF"/>
    <w:rsid w:val="0044680C"/>
    <w:rsid w:val="00447264"/>
    <w:rsid w:val="0044734A"/>
    <w:rsid w:val="004479FA"/>
    <w:rsid w:val="00447B77"/>
    <w:rsid w:val="00447EB8"/>
    <w:rsid w:val="0045016C"/>
    <w:rsid w:val="004502EF"/>
    <w:rsid w:val="00450450"/>
    <w:rsid w:val="00450538"/>
    <w:rsid w:val="00451768"/>
    <w:rsid w:val="0045234C"/>
    <w:rsid w:val="00452A02"/>
    <w:rsid w:val="0045346E"/>
    <w:rsid w:val="00454775"/>
    <w:rsid w:val="00456D88"/>
    <w:rsid w:val="00457758"/>
    <w:rsid w:val="0046049B"/>
    <w:rsid w:val="004604F4"/>
    <w:rsid w:val="00460A7D"/>
    <w:rsid w:val="00460AA5"/>
    <w:rsid w:val="00460B57"/>
    <w:rsid w:val="00460B95"/>
    <w:rsid w:val="0046135A"/>
    <w:rsid w:val="004621D1"/>
    <w:rsid w:val="00463A82"/>
    <w:rsid w:val="00463B83"/>
    <w:rsid w:val="004650EB"/>
    <w:rsid w:val="00465375"/>
    <w:rsid w:val="00466D3B"/>
    <w:rsid w:val="00467687"/>
    <w:rsid w:val="00467928"/>
    <w:rsid w:val="00467C49"/>
    <w:rsid w:val="004701AF"/>
    <w:rsid w:val="004703B0"/>
    <w:rsid w:val="00470441"/>
    <w:rsid w:val="004709E9"/>
    <w:rsid w:val="00470E0B"/>
    <w:rsid w:val="004710BA"/>
    <w:rsid w:val="00471946"/>
    <w:rsid w:val="0047270A"/>
    <w:rsid w:val="00473AE1"/>
    <w:rsid w:val="00474FE2"/>
    <w:rsid w:val="00475855"/>
    <w:rsid w:val="00475BF9"/>
    <w:rsid w:val="00475E6E"/>
    <w:rsid w:val="00477B54"/>
    <w:rsid w:val="004808AF"/>
    <w:rsid w:val="00480D63"/>
    <w:rsid w:val="00481561"/>
    <w:rsid w:val="004820A9"/>
    <w:rsid w:val="0048284A"/>
    <w:rsid w:val="004835EC"/>
    <w:rsid w:val="004842D4"/>
    <w:rsid w:val="0048446E"/>
    <w:rsid w:val="00484E1A"/>
    <w:rsid w:val="004858F7"/>
    <w:rsid w:val="0048633B"/>
    <w:rsid w:val="004870CB"/>
    <w:rsid w:val="004872FB"/>
    <w:rsid w:val="00487383"/>
    <w:rsid w:val="00491FC0"/>
    <w:rsid w:val="004927E7"/>
    <w:rsid w:val="004938BB"/>
    <w:rsid w:val="00494096"/>
    <w:rsid w:val="00494770"/>
    <w:rsid w:val="004947A0"/>
    <w:rsid w:val="00494CAA"/>
    <w:rsid w:val="00494E96"/>
    <w:rsid w:val="004956C7"/>
    <w:rsid w:val="00495A13"/>
    <w:rsid w:val="00495E23"/>
    <w:rsid w:val="00496DC8"/>
    <w:rsid w:val="004971F8"/>
    <w:rsid w:val="0049733B"/>
    <w:rsid w:val="00497DD6"/>
    <w:rsid w:val="00497F49"/>
    <w:rsid w:val="004A031E"/>
    <w:rsid w:val="004A2363"/>
    <w:rsid w:val="004A29DF"/>
    <w:rsid w:val="004A2B0E"/>
    <w:rsid w:val="004A6B02"/>
    <w:rsid w:val="004A7478"/>
    <w:rsid w:val="004B065D"/>
    <w:rsid w:val="004B0FB4"/>
    <w:rsid w:val="004B14E6"/>
    <w:rsid w:val="004B1540"/>
    <w:rsid w:val="004B285A"/>
    <w:rsid w:val="004B3317"/>
    <w:rsid w:val="004B3548"/>
    <w:rsid w:val="004B3847"/>
    <w:rsid w:val="004B3CFC"/>
    <w:rsid w:val="004B41BF"/>
    <w:rsid w:val="004B49C3"/>
    <w:rsid w:val="004B4E76"/>
    <w:rsid w:val="004B64CD"/>
    <w:rsid w:val="004B66FD"/>
    <w:rsid w:val="004B682F"/>
    <w:rsid w:val="004C066A"/>
    <w:rsid w:val="004C1235"/>
    <w:rsid w:val="004C2AD4"/>
    <w:rsid w:val="004C2E36"/>
    <w:rsid w:val="004C2EE8"/>
    <w:rsid w:val="004C3EC2"/>
    <w:rsid w:val="004C4BDF"/>
    <w:rsid w:val="004C4F12"/>
    <w:rsid w:val="004C52CD"/>
    <w:rsid w:val="004C5B62"/>
    <w:rsid w:val="004C5E38"/>
    <w:rsid w:val="004C60E2"/>
    <w:rsid w:val="004C7D73"/>
    <w:rsid w:val="004C7DDD"/>
    <w:rsid w:val="004D02A0"/>
    <w:rsid w:val="004D02A5"/>
    <w:rsid w:val="004D09F9"/>
    <w:rsid w:val="004D400C"/>
    <w:rsid w:val="004D4C9B"/>
    <w:rsid w:val="004D737F"/>
    <w:rsid w:val="004D7C48"/>
    <w:rsid w:val="004E0104"/>
    <w:rsid w:val="004E0940"/>
    <w:rsid w:val="004E1A3F"/>
    <w:rsid w:val="004E211A"/>
    <w:rsid w:val="004E2EFA"/>
    <w:rsid w:val="004E4861"/>
    <w:rsid w:val="004E4C3C"/>
    <w:rsid w:val="004E5438"/>
    <w:rsid w:val="004E6D23"/>
    <w:rsid w:val="004E7C25"/>
    <w:rsid w:val="004E7DA7"/>
    <w:rsid w:val="004F0120"/>
    <w:rsid w:val="004F09D3"/>
    <w:rsid w:val="004F16A1"/>
    <w:rsid w:val="004F1FC6"/>
    <w:rsid w:val="004F2699"/>
    <w:rsid w:val="004F3B58"/>
    <w:rsid w:val="004F4D9E"/>
    <w:rsid w:val="004F586F"/>
    <w:rsid w:val="005009A3"/>
    <w:rsid w:val="00500F8D"/>
    <w:rsid w:val="005011C3"/>
    <w:rsid w:val="00501911"/>
    <w:rsid w:val="00501B2A"/>
    <w:rsid w:val="00501C9B"/>
    <w:rsid w:val="005021BF"/>
    <w:rsid w:val="005027AA"/>
    <w:rsid w:val="00502F61"/>
    <w:rsid w:val="005035F1"/>
    <w:rsid w:val="00503A18"/>
    <w:rsid w:val="00504ADF"/>
    <w:rsid w:val="00504FAE"/>
    <w:rsid w:val="005050A8"/>
    <w:rsid w:val="005057FB"/>
    <w:rsid w:val="00505D5A"/>
    <w:rsid w:val="005069FC"/>
    <w:rsid w:val="00510839"/>
    <w:rsid w:val="00510D36"/>
    <w:rsid w:val="005125ED"/>
    <w:rsid w:val="00513C8F"/>
    <w:rsid w:val="00513D12"/>
    <w:rsid w:val="00513F3C"/>
    <w:rsid w:val="00514552"/>
    <w:rsid w:val="005147F7"/>
    <w:rsid w:val="00515222"/>
    <w:rsid w:val="00515818"/>
    <w:rsid w:val="0051627E"/>
    <w:rsid w:val="00516D43"/>
    <w:rsid w:val="00517F53"/>
    <w:rsid w:val="00520406"/>
    <w:rsid w:val="00520485"/>
    <w:rsid w:val="00522FB6"/>
    <w:rsid w:val="005231C8"/>
    <w:rsid w:val="005232DB"/>
    <w:rsid w:val="0052338A"/>
    <w:rsid w:val="005235C6"/>
    <w:rsid w:val="00523FB2"/>
    <w:rsid w:val="00524BE0"/>
    <w:rsid w:val="0052533C"/>
    <w:rsid w:val="005263C5"/>
    <w:rsid w:val="00526DF0"/>
    <w:rsid w:val="00530E4A"/>
    <w:rsid w:val="00531475"/>
    <w:rsid w:val="00531923"/>
    <w:rsid w:val="00531D5C"/>
    <w:rsid w:val="005320F4"/>
    <w:rsid w:val="00532BBB"/>
    <w:rsid w:val="00533D86"/>
    <w:rsid w:val="005342AB"/>
    <w:rsid w:val="0053467D"/>
    <w:rsid w:val="005346DB"/>
    <w:rsid w:val="005349F4"/>
    <w:rsid w:val="00534DDD"/>
    <w:rsid w:val="00536246"/>
    <w:rsid w:val="00536D22"/>
    <w:rsid w:val="00537615"/>
    <w:rsid w:val="00540236"/>
    <w:rsid w:val="005402FB"/>
    <w:rsid w:val="005404EE"/>
    <w:rsid w:val="005405B8"/>
    <w:rsid w:val="00541AD1"/>
    <w:rsid w:val="00541BE4"/>
    <w:rsid w:val="005430AD"/>
    <w:rsid w:val="00543350"/>
    <w:rsid w:val="00543380"/>
    <w:rsid w:val="005448FE"/>
    <w:rsid w:val="00545234"/>
    <w:rsid w:val="00545979"/>
    <w:rsid w:val="005466B8"/>
    <w:rsid w:val="00547E9D"/>
    <w:rsid w:val="00550113"/>
    <w:rsid w:val="005508A4"/>
    <w:rsid w:val="00552C85"/>
    <w:rsid w:val="00552CC9"/>
    <w:rsid w:val="00552FCF"/>
    <w:rsid w:val="00553635"/>
    <w:rsid w:val="00553A38"/>
    <w:rsid w:val="0055566B"/>
    <w:rsid w:val="005560B2"/>
    <w:rsid w:val="00560688"/>
    <w:rsid w:val="0056330B"/>
    <w:rsid w:val="005635B7"/>
    <w:rsid w:val="005647F3"/>
    <w:rsid w:val="00564B70"/>
    <w:rsid w:val="00565550"/>
    <w:rsid w:val="005656CA"/>
    <w:rsid w:val="0056695C"/>
    <w:rsid w:val="00566E08"/>
    <w:rsid w:val="00567299"/>
    <w:rsid w:val="00567387"/>
    <w:rsid w:val="00567482"/>
    <w:rsid w:val="00567F2D"/>
    <w:rsid w:val="0057062C"/>
    <w:rsid w:val="00570CEE"/>
    <w:rsid w:val="00570E86"/>
    <w:rsid w:val="00570F0D"/>
    <w:rsid w:val="00572731"/>
    <w:rsid w:val="00573CDB"/>
    <w:rsid w:val="00574308"/>
    <w:rsid w:val="00575015"/>
    <w:rsid w:val="00575B72"/>
    <w:rsid w:val="00576DDE"/>
    <w:rsid w:val="00576DDF"/>
    <w:rsid w:val="00577290"/>
    <w:rsid w:val="0057776F"/>
    <w:rsid w:val="00580420"/>
    <w:rsid w:val="00580FB3"/>
    <w:rsid w:val="0058161B"/>
    <w:rsid w:val="00581674"/>
    <w:rsid w:val="005821B4"/>
    <w:rsid w:val="00582313"/>
    <w:rsid w:val="005826B4"/>
    <w:rsid w:val="00582CAA"/>
    <w:rsid w:val="00582E20"/>
    <w:rsid w:val="00582FBD"/>
    <w:rsid w:val="0058330A"/>
    <w:rsid w:val="00583D2A"/>
    <w:rsid w:val="00583F91"/>
    <w:rsid w:val="0058411B"/>
    <w:rsid w:val="005841D1"/>
    <w:rsid w:val="0058510E"/>
    <w:rsid w:val="00585433"/>
    <w:rsid w:val="0058556E"/>
    <w:rsid w:val="00586A81"/>
    <w:rsid w:val="00587FFB"/>
    <w:rsid w:val="005920DF"/>
    <w:rsid w:val="00592570"/>
    <w:rsid w:val="00592D50"/>
    <w:rsid w:val="00593482"/>
    <w:rsid w:val="0059398F"/>
    <w:rsid w:val="00593A71"/>
    <w:rsid w:val="00594330"/>
    <w:rsid w:val="00595698"/>
    <w:rsid w:val="00595BD5"/>
    <w:rsid w:val="00595E3D"/>
    <w:rsid w:val="00596148"/>
    <w:rsid w:val="00596B66"/>
    <w:rsid w:val="0059733B"/>
    <w:rsid w:val="00597A57"/>
    <w:rsid w:val="00597B07"/>
    <w:rsid w:val="005A07FA"/>
    <w:rsid w:val="005A0B47"/>
    <w:rsid w:val="005A4F32"/>
    <w:rsid w:val="005B022A"/>
    <w:rsid w:val="005B1967"/>
    <w:rsid w:val="005B1AF5"/>
    <w:rsid w:val="005B20D9"/>
    <w:rsid w:val="005B281B"/>
    <w:rsid w:val="005B46BD"/>
    <w:rsid w:val="005B49CB"/>
    <w:rsid w:val="005B5A5A"/>
    <w:rsid w:val="005B5B19"/>
    <w:rsid w:val="005B5C43"/>
    <w:rsid w:val="005B5D22"/>
    <w:rsid w:val="005B5EAD"/>
    <w:rsid w:val="005B65C5"/>
    <w:rsid w:val="005B71FA"/>
    <w:rsid w:val="005B791B"/>
    <w:rsid w:val="005B7F99"/>
    <w:rsid w:val="005C0DF1"/>
    <w:rsid w:val="005C0F89"/>
    <w:rsid w:val="005C145B"/>
    <w:rsid w:val="005C226C"/>
    <w:rsid w:val="005C25CE"/>
    <w:rsid w:val="005C2CCB"/>
    <w:rsid w:val="005C2DD7"/>
    <w:rsid w:val="005C3614"/>
    <w:rsid w:val="005C3F2F"/>
    <w:rsid w:val="005C4BE8"/>
    <w:rsid w:val="005C6369"/>
    <w:rsid w:val="005C6721"/>
    <w:rsid w:val="005C6DF2"/>
    <w:rsid w:val="005D055C"/>
    <w:rsid w:val="005D0678"/>
    <w:rsid w:val="005D156F"/>
    <w:rsid w:val="005D17DC"/>
    <w:rsid w:val="005D1EA6"/>
    <w:rsid w:val="005D2165"/>
    <w:rsid w:val="005D2B09"/>
    <w:rsid w:val="005D2F82"/>
    <w:rsid w:val="005D3826"/>
    <w:rsid w:val="005D388E"/>
    <w:rsid w:val="005D41D5"/>
    <w:rsid w:val="005D52FA"/>
    <w:rsid w:val="005D54BC"/>
    <w:rsid w:val="005D5D01"/>
    <w:rsid w:val="005D674D"/>
    <w:rsid w:val="005D67F3"/>
    <w:rsid w:val="005E038A"/>
    <w:rsid w:val="005E0584"/>
    <w:rsid w:val="005E129C"/>
    <w:rsid w:val="005E22F5"/>
    <w:rsid w:val="005E23AE"/>
    <w:rsid w:val="005E4FA8"/>
    <w:rsid w:val="005E5465"/>
    <w:rsid w:val="005E5BE0"/>
    <w:rsid w:val="005E64DF"/>
    <w:rsid w:val="005E7C5F"/>
    <w:rsid w:val="005E7EFD"/>
    <w:rsid w:val="005F07E2"/>
    <w:rsid w:val="005F0CB9"/>
    <w:rsid w:val="005F15F9"/>
    <w:rsid w:val="005F4AE4"/>
    <w:rsid w:val="005F5425"/>
    <w:rsid w:val="005F6452"/>
    <w:rsid w:val="005F6866"/>
    <w:rsid w:val="005F714B"/>
    <w:rsid w:val="005F7601"/>
    <w:rsid w:val="005F76DD"/>
    <w:rsid w:val="005F77A9"/>
    <w:rsid w:val="005F7A84"/>
    <w:rsid w:val="00601582"/>
    <w:rsid w:val="006015D6"/>
    <w:rsid w:val="00601F80"/>
    <w:rsid w:val="00601FAE"/>
    <w:rsid w:val="00602411"/>
    <w:rsid w:val="00603D7E"/>
    <w:rsid w:val="006049A2"/>
    <w:rsid w:val="00604D46"/>
    <w:rsid w:val="00605231"/>
    <w:rsid w:val="00605327"/>
    <w:rsid w:val="006053D8"/>
    <w:rsid w:val="00606172"/>
    <w:rsid w:val="0060714E"/>
    <w:rsid w:val="006100E0"/>
    <w:rsid w:val="0061034A"/>
    <w:rsid w:val="00610934"/>
    <w:rsid w:val="00610A17"/>
    <w:rsid w:val="00610D66"/>
    <w:rsid w:val="00610E67"/>
    <w:rsid w:val="0061166C"/>
    <w:rsid w:val="0061259A"/>
    <w:rsid w:val="00612BB8"/>
    <w:rsid w:val="00613C87"/>
    <w:rsid w:val="00613E5F"/>
    <w:rsid w:val="00614020"/>
    <w:rsid w:val="00614084"/>
    <w:rsid w:val="00614D29"/>
    <w:rsid w:val="00615163"/>
    <w:rsid w:val="0061624D"/>
    <w:rsid w:val="00616FC2"/>
    <w:rsid w:val="006179C0"/>
    <w:rsid w:val="00617B7E"/>
    <w:rsid w:val="00620B62"/>
    <w:rsid w:val="0062113F"/>
    <w:rsid w:val="0062151D"/>
    <w:rsid w:val="00621885"/>
    <w:rsid w:val="00622140"/>
    <w:rsid w:val="00623830"/>
    <w:rsid w:val="0062418A"/>
    <w:rsid w:val="006249A3"/>
    <w:rsid w:val="00624EBF"/>
    <w:rsid w:val="00625551"/>
    <w:rsid w:val="00625986"/>
    <w:rsid w:val="00625C21"/>
    <w:rsid w:val="00625EF8"/>
    <w:rsid w:val="00626994"/>
    <w:rsid w:val="00626D16"/>
    <w:rsid w:val="00626DB4"/>
    <w:rsid w:val="00627B3A"/>
    <w:rsid w:val="00627B50"/>
    <w:rsid w:val="00631337"/>
    <w:rsid w:val="00632B53"/>
    <w:rsid w:val="00633798"/>
    <w:rsid w:val="00633C6B"/>
    <w:rsid w:val="006344D4"/>
    <w:rsid w:val="006351E7"/>
    <w:rsid w:val="00635309"/>
    <w:rsid w:val="00636FF2"/>
    <w:rsid w:val="006376A5"/>
    <w:rsid w:val="00637AF4"/>
    <w:rsid w:val="006407F8"/>
    <w:rsid w:val="00641527"/>
    <w:rsid w:val="006428F4"/>
    <w:rsid w:val="00642CDE"/>
    <w:rsid w:val="00642D1E"/>
    <w:rsid w:val="0064368E"/>
    <w:rsid w:val="0064376F"/>
    <w:rsid w:val="0064445B"/>
    <w:rsid w:val="006452D3"/>
    <w:rsid w:val="00646645"/>
    <w:rsid w:val="006468DE"/>
    <w:rsid w:val="006506F6"/>
    <w:rsid w:val="0065092A"/>
    <w:rsid w:val="00650FEE"/>
    <w:rsid w:val="006528D3"/>
    <w:rsid w:val="006529ED"/>
    <w:rsid w:val="00652ECE"/>
    <w:rsid w:val="006533C6"/>
    <w:rsid w:val="00653B6F"/>
    <w:rsid w:val="0065449B"/>
    <w:rsid w:val="0065459E"/>
    <w:rsid w:val="0065467D"/>
    <w:rsid w:val="00654FA5"/>
    <w:rsid w:val="006557A5"/>
    <w:rsid w:val="0065615C"/>
    <w:rsid w:val="00656385"/>
    <w:rsid w:val="00656BA3"/>
    <w:rsid w:val="00656BF3"/>
    <w:rsid w:val="006573DB"/>
    <w:rsid w:val="0065789B"/>
    <w:rsid w:val="00657FD4"/>
    <w:rsid w:val="00660B17"/>
    <w:rsid w:val="00660FE9"/>
    <w:rsid w:val="0066236D"/>
    <w:rsid w:val="006623DE"/>
    <w:rsid w:val="00662B4B"/>
    <w:rsid w:val="006639C1"/>
    <w:rsid w:val="006640BE"/>
    <w:rsid w:val="006642DC"/>
    <w:rsid w:val="00664639"/>
    <w:rsid w:val="006647CB"/>
    <w:rsid w:val="006652D7"/>
    <w:rsid w:val="0066593C"/>
    <w:rsid w:val="00665FFF"/>
    <w:rsid w:val="00666290"/>
    <w:rsid w:val="00666553"/>
    <w:rsid w:val="00666724"/>
    <w:rsid w:val="00666870"/>
    <w:rsid w:val="00667279"/>
    <w:rsid w:val="00667404"/>
    <w:rsid w:val="0066764D"/>
    <w:rsid w:val="00667CBC"/>
    <w:rsid w:val="00667ED7"/>
    <w:rsid w:val="00667F96"/>
    <w:rsid w:val="0067023C"/>
    <w:rsid w:val="0067032C"/>
    <w:rsid w:val="006706C0"/>
    <w:rsid w:val="00671167"/>
    <w:rsid w:val="006722AE"/>
    <w:rsid w:val="00672735"/>
    <w:rsid w:val="006731A8"/>
    <w:rsid w:val="006732F9"/>
    <w:rsid w:val="00673648"/>
    <w:rsid w:val="00673D01"/>
    <w:rsid w:val="00674ECE"/>
    <w:rsid w:val="00677732"/>
    <w:rsid w:val="00677A46"/>
    <w:rsid w:val="00680D2E"/>
    <w:rsid w:val="00681FB5"/>
    <w:rsid w:val="00682082"/>
    <w:rsid w:val="006828A6"/>
    <w:rsid w:val="00682A3F"/>
    <w:rsid w:val="00682B59"/>
    <w:rsid w:val="00682D09"/>
    <w:rsid w:val="00683136"/>
    <w:rsid w:val="006834AD"/>
    <w:rsid w:val="00684670"/>
    <w:rsid w:val="0068586A"/>
    <w:rsid w:val="00685B68"/>
    <w:rsid w:val="00686301"/>
    <w:rsid w:val="0068687A"/>
    <w:rsid w:val="006868B9"/>
    <w:rsid w:val="00687D7A"/>
    <w:rsid w:val="006903E9"/>
    <w:rsid w:val="00690BDF"/>
    <w:rsid w:val="00690C7A"/>
    <w:rsid w:val="006917CF"/>
    <w:rsid w:val="006922D8"/>
    <w:rsid w:val="0069251F"/>
    <w:rsid w:val="00693F5E"/>
    <w:rsid w:val="006973D4"/>
    <w:rsid w:val="006978AA"/>
    <w:rsid w:val="00697907"/>
    <w:rsid w:val="006A0093"/>
    <w:rsid w:val="006A0E1D"/>
    <w:rsid w:val="006A11B1"/>
    <w:rsid w:val="006A237D"/>
    <w:rsid w:val="006A2B6F"/>
    <w:rsid w:val="006A3A71"/>
    <w:rsid w:val="006A3B57"/>
    <w:rsid w:val="006A3DC2"/>
    <w:rsid w:val="006A4091"/>
    <w:rsid w:val="006A50E6"/>
    <w:rsid w:val="006A5250"/>
    <w:rsid w:val="006A61AF"/>
    <w:rsid w:val="006A61F3"/>
    <w:rsid w:val="006A70C3"/>
    <w:rsid w:val="006A7122"/>
    <w:rsid w:val="006B13EA"/>
    <w:rsid w:val="006B2991"/>
    <w:rsid w:val="006B4385"/>
    <w:rsid w:val="006B4C76"/>
    <w:rsid w:val="006B565D"/>
    <w:rsid w:val="006B5A98"/>
    <w:rsid w:val="006B5EAC"/>
    <w:rsid w:val="006B62BF"/>
    <w:rsid w:val="006B6EC9"/>
    <w:rsid w:val="006B7559"/>
    <w:rsid w:val="006B7BC5"/>
    <w:rsid w:val="006C035D"/>
    <w:rsid w:val="006C066E"/>
    <w:rsid w:val="006C0846"/>
    <w:rsid w:val="006C11F0"/>
    <w:rsid w:val="006C1703"/>
    <w:rsid w:val="006C1DB7"/>
    <w:rsid w:val="006C3378"/>
    <w:rsid w:val="006C3911"/>
    <w:rsid w:val="006C3CCE"/>
    <w:rsid w:val="006C3E21"/>
    <w:rsid w:val="006C3F12"/>
    <w:rsid w:val="006C4099"/>
    <w:rsid w:val="006C46A6"/>
    <w:rsid w:val="006C4B95"/>
    <w:rsid w:val="006C4E0A"/>
    <w:rsid w:val="006C4FA8"/>
    <w:rsid w:val="006C5611"/>
    <w:rsid w:val="006C59F7"/>
    <w:rsid w:val="006C64DD"/>
    <w:rsid w:val="006C68BA"/>
    <w:rsid w:val="006C7A54"/>
    <w:rsid w:val="006C7C89"/>
    <w:rsid w:val="006D08A0"/>
    <w:rsid w:val="006D0A23"/>
    <w:rsid w:val="006D1AF2"/>
    <w:rsid w:val="006D290A"/>
    <w:rsid w:val="006D34B5"/>
    <w:rsid w:val="006D34F0"/>
    <w:rsid w:val="006D35D6"/>
    <w:rsid w:val="006D3AE4"/>
    <w:rsid w:val="006D46AD"/>
    <w:rsid w:val="006D57EE"/>
    <w:rsid w:val="006D5ADA"/>
    <w:rsid w:val="006D5B8D"/>
    <w:rsid w:val="006D5FD3"/>
    <w:rsid w:val="006D6228"/>
    <w:rsid w:val="006D684E"/>
    <w:rsid w:val="006D6A7D"/>
    <w:rsid w:val="006E0464"/>
    <w:rsid w:val="006E0D3A"/>
    <w:rsid w:val="006E147C"/>
    <w:rsid w:val="006E1548"/>
    <w:rsid w:val="006E1C4F"/>
    <w:rsid w:val="006E1CB9"/>
    <w:rsid w:val="006E2361"/>
    <w:rsid w:val="006E2DCC"/>
    <w:rsid w:val="006E2F8B"/>
    <w:rsid w:val="006E4868"/>
    <w:rsid w:val="006E5A09"/>
    <w:rsid w:val="006E64BD"/>
    <w:rsid w:val="006E7937"/>
    <w:rsid w:val="006F0233"/>
    <w:rsid w:val="006F071E"/>
    <w:rsid w:val="006F0905"/>
    <w:rsid w:val="006F0F1A"/>
    <w:rsid w:val="006F119C"/>
    <w:rsid w:val="006F3497"/>
    <w:rsid w:val="006F3BB8"/>
    <w:rsid w:val="006F3F7B"/>
    <w:rsid w:val="006F4113"/>
    <w:rsid w:val="006F49A8"/>
    <w:rsid w:val="006F63F0"/>
    <w:rsid w:val="006F67AA"/>
    <w:rsid w:val="006F6C96"/>
    <w:rsid w:val="006F7604"/>
    <w:rsid w:val="006F7A08"/>
    <w:rsid w:val="006F7C46"/>
    <w:rsid w:val="0070046A"/>
    <w:rsid w:val="00700A26"/>
    <w:rsid w:val="007018EE"/>
    <w:rsid w:val="0070201B"/>
    <w:rsid w:val="00702103"/>
    <w:rsid w:val="0070212B"/>
    <w:rsid w:val="007037B6"/>
    <w:rsid w:val="00704471"/>
    <w:rsid w:val="00704913"/>
    <w:rsid w:val="0070543C"/>
    <w:rsid w:val="00705488"/>
    <w:rsid w:val="007063F5"/>
    <w:rsid w:val="0070789E"/>
    <w:rsid w:val="0071036E"/>
    <w:rsid w:val="0071063D"/>
    <w:rsid w:val="00710B85"/>
    <w:rsid w:val="007111CB"/>
    <w:rsid w:val="00715567"/>
    <w:rsid w:val="0072114C"/>
    <w:rsid w:val="00721628"/>
    <w:rsid w:val="00721DAA"/>
    <w:rsid w:val="00722A23"/>
    <w:rsid w:val="00722C04"/>
    <w:rsid w:val="00722E97"/>
    <w:rsid w:val="00724AF9"/>
    <w:rsid w:val="0072530B"/>
    <w:rsid w:val="007257C6"/>
    <w:rsid w:val="00725B5D"/>
    <w:rsid w:val="007263A3"/>
    <w:rsid w:val="00727363"/>
    <w:rsid w:val="00727D2C"/>
    <w:rsid w:val="00730313"/>
    <w:rsid w:val="00731BB6"/>
    <w:rsid w:val="00731DDA"/>
    <w:rsid w:val="00732664"/>
    <w:rsid w:val="0073388F"/>
    <w:rsid w:val="00734651"/>
    <w:rsid w:val="00735348"/>
    <w:rsid w:val="0073646B"/>
    <w:rsid w:val="007365FC"/>
    <w:rsid w:val="00736FD0"/>
    <w:rsid w:val="007373DD"/>
    <w:rsid w:val="0073764E"/>
    <w:rsid w:val="0074142C"/>
    <w:rsid w:val="00742C6F"/>
    <w:rsid w:val="00744425"/>
    <w:rsid w:val="00744840"/>
    <w:rsid w:val="0074514C"/>
    <w:rsid w:val="00745174"/>
    <w:rsid w:val="007452DD"/>
    <w:rsid w:val="00745C15"/>
    <w:rsid w:val="007464A4"/>
    <w:rsid w:val="0075049F"/>
    <w:rsid w:val="00750926"/>
    <w:rsid w:val="00750EDB"/>
    <w:rsid w:val="00750FB9"/>
    <w:rsid w:val="00751424"/>
    <w:rsid w:val="00751D70"/>
    <w:rsid w:val="00751DD8"/>
    <w:rsid w:val="00753EF7"/>
    <w:rsid w:val="00754BF7"/>
    <w:rsid w:val="007556F4"/>
    <w:rsid w:val="00755C1C"/>
    <w:rsid w:val="00755C80"/>
    <w:rsid w:val="007564E3"/>
    <w:rsid w:val="007566D4"/>
    <w:rsid w:val="007567AA"/>
    <w:rsid w:val="00756EB9"/>
    <w:rsid w:val="00756F87"/>
    <w:rsid w:val="00757069"/>
    <w:rsid w:val="007577F3"/>
    <w:rsid w:val="0076039E"/>
    <w:rsid w:val="007603ED"/>
    <w:rsid w:val="00761426"/>
    <w:rsid w:val="00761C15"/>
    <w:rsid w:val="00762462"/>
    <w:rsid w:val="00763500"/>
    <w:rsid w:val="00763BFF"/>
    <w:rsid w:val="00764045"/>
    <w:rsid w:val="007644E7"/>
    <w:rsid w:val="0076584C"/>
    <w:rsid w:val="00765A94"/>
    <w:rsid w:val="00766D47"/>
    <w:rsid w:val="00767690"/>
    <w:rsid w:val="00767BF6"/>
    <w:rsid w:val="00770406"/>
    <w:rsid w:val="007708A8"/>
    <w:rsid w:val="00771888"/>
    <w:rsid w:val="0077232D"/>
    <w:rsid w:val="00772CDE"/>
    <w:rsid w:val="007736CD"/>
    <w:rsid w:val="007747B2"/>
    <w:rsid w:val="00775780"/>
    <w:rsid w:val="00775F51"/>
    <w:rsid w:val="007761D0"/>
    <w:rsid w:val="00776AB5"/>
    <w:rsid w:val="00776C70"/>
    <w:rsid w:val="00776E0C"/>
    <w:rsid w:val="00777DD0"/>
    <w:rsid w:val="0078200E"/>
    <w:rsid w:val="00783260"/>
    <w:rsid w:val="00784B15"/>
    <w:rsid w:val="00785FFD"/>
    <w:rsid w:val="00787972"/>
    <w:rsid w:val="007908E0"/>
    <w:rsid w:val="00790E89"/>
    <w:rsid w:val="00794DBC"/>
    <w:rsid w:val="00795CD7"/>
    <w:rsid w:val="007962D8"/>
    <w:rsid w:val="00796F15"/>
    <w:rsid w:val="00797386"/>
    <w:rsid w:val="0079790C"/>
    <w:rsid w:val="00797F82"/>
    <w:rsid w:val="007A03A4"/>
    <w:rsid w:val="007A0A8D"/>
    <w:rsid w:val="007A1603"/>
    <w:rsid w:val="007A1683"/>
    <w:rsid w:val="007A32EC"/>
    <w:rsid w:val="007A51BF"/>
    <w:rsid w:val="007A5C34"/>
    <w:rsid w:val="007A636B"/>
    <w:rsid w:val="007A66DA"/>
    <w:rsid w:val="007A68E2"/>
    <w:rsid w:val="007B1063"/>
    <w:rsid w:val="007B12B7"/>
    <w:rsid w:val="007B23CB"/>
    <w:rsid w:val="007B287B"/>
    <w:rsid w:val="007B3024"/>
    <w:rsid w:val="007B32DE"/>
    <w:rsid w:val="007B3340"/>
    <w:rsid w:val="007B35EE"/>
    <w:rsid w:val="007B3C09"/>
    <w:rsid w:val="007B3C77"/>
    <w:rsid w:val="007B4950"/>
    <w:rsid w:val="007B5128"/>
    <w:rsid w:val="007B517B"/>
    <w:rsid w:val="007B5491"/>
    <w:rsid w:val="007B6A05"/>
    <w:rsid w:val="007B7283"/>
    <w:rsid w:val="007B72CE"/>
    <w:rsid w:val="007B7E50"/>
    <w:rsid w:val="007C160E"/>
    <w:rsid w:val="007C5EBF"/>
    <w:rsid w:val="007C68D3"/>
    <w:rsid w:val="007C729E"/>
    <w:rsid w:val="007C749E"/>
    <w:rsid w:val="007D0651"/>
    <w:rsid w:val="007D0893"/>
    <w:rsid w:val="007D0B8B"/>
    <w:rsid w:val="007D1DA3"/>
    <w:rsid w:val="007D1F1D"/>
    <w:rsid w:val="007D270E"/>
    <w:rsid w:val="007D2CB8"/>
    <w:rsid w:val="007D2E8C"/>
    <w:rsid w:val="007D2FDE"/>
    <w:rsid w:val="007D3A1E"/>
    <w:rsid w:val="007D3A6A"/>
    <w:rsid w:val="007D5787"/>
    <w:rsid w:val="007D5A04"/>
    <w:rsid w:val="007D5E12"/>
    <w:rsid w:val="007D688D"/>
    <w:rsid w:val="007D68B5"/>
    <w:rsid w:val="007D69EF"/>
    <w:rsid w:val="007D71A5"/>
    <w:rsid w:val="007D7BF7"/>
    <w:rsid w:val="007E0048"/>
    <w:rsid w:val="007E08FE"/>
    <w:rsid w:val="007E16DC"/>
    <w:rsid w:val="007E2B9D"/>
    <w:rsid w:val="007E328E"/>
    <w:rsid w:val="007E3A4D"/>
    <w:rsid w:val="007E3B93"/>
    <w:rsid w:val="007E3EC0"/>
    <w:rsid w:val="007E412C"/>
    <w:rsid w:val="007E4F6F"/>
    <w:rsid w:val="007E5B5A"/>
    <w:rsid w:val="007E6293"/>
    <w:rsid w:val="007E6625"/>
    <w:rsid w:val="007E702A"/>
    <w:rsid w:val="007E7395"/>
    <w:rsid w:val="007E7CF0"/>
    <w:rsid w:val="007F058B"/>
    <w:rsid w:val="007F17D6"/>
    <w:rsid w:val="007F1DFB"/>
    <w:rsid w:val="007F1E39"/>
    <w:rsid w:val="007F2D77"/>
    <w:rsid w:val="007F31F2"/>
    <w:rsid w:val="007F380B"/>
    <w:rsid w:val="007F5295"/>
    <w:rsid w:val="007F58D4"/>
    <w:rsid w:val="007F5AFD"/>
    <w:rsid w:val="007F5E58"/>
    <w:rsid w:val="007F63DE"/>
    <w:rsid w:val="007F75C0"/>
    <w:rsid w:val="007F7E98"/>
    <w:rsid w:val="00800BC4"/>
    <w:rsid w:val="0080102A"/>
    <w:rsid w:val="0080124F"/>
    <w:rsid w:val="00801ACC"/>
    <w:rsid w:val="0080219C"/>
    <w:rsid w:val="008023AB"/>
    <w:rsid w:val="0080341B"/>
    <w:rsid w:val="00803873"/>
    <w:rsid w:val="00803CC4"/>
    <w:rsid w:val="00804D11"/>
    <w:rsid w:val="00804F16"/>
    <w:rsid w:val="0080600F"/>
    <w:rsid w:val="008063A8"/>
    <w:rsid w:val="0080669B"/>
    <w:rsid w:val="008075C8"/>
    <w:rsid w:val="008108A1"/>
    <w:rsid w:val="008109E0"/>
    <w:rsid w:val="0081269B"/>
    <w:rsid w:val="00812F44"/>
    <w:rsid w:val="008131B9"/>
    <w:rsid w:val="008138B3"/>
    <w:rsid w:val="00813E32"/>
    <w:rsid w:val="0081418B"/>
    <w:rsid w:val="0081472A"/>
    <w:rsid w:val="008147F4"/>
    <w:rsid w:val="00815CC9"/>
    <w:rsid w:val="0081689D"/>
    <w:rsid w:val="00817724"/>
    <w:rsid w:val="008214AA"/>
    <w:rsid w:val="008218EB"/>
    <w:rsid w:val="00822DD7"/>
    <w:rsid w:val="00823547"/>
    <w:rsid w:val="008248F9"/>
    <w:rsid w:val="008249D3"/>
    <w:rsid w:val="0082549F"/>
    <w:rsid w:val="008256FC"/>
    <w:rsid w:val="0082573C"/>
    <w:rsid w:val="00825C6C"/>
    <w:rsid w:val="00825DD7"/>
    <w:rsid w:val="0082629A"/>
    <w:rsid w:val="008264C6"/>
    <w:rsid w:val="00826A02"/>
    <w:rsid w:val="00826A17"/>
    <w:rsid w:val="00826F07"/>
    <w:rsid w:val="00826FB8"/>
    <w:rsid w:val="00827ACC"/>
    <w:rsid w:val="00827D4D"/>
    <w:rsid w:val="00830374"/>
    <w:rsid w:val="008304A8"/>
    <w:rsid w:val="00830629"/>
    <w:rsid w:val="00830894"/>
    <w:rsid w:val="00830A33"/>
    <w:rsid w:val="00830D44"/>
    <w:rsid w:val="00831F3F"/>
    <w:rsid w:val="008322A8"/>
    <w:rsid w:val="00832795"/>
    <w:rsid w:val="00833154"/>
    <w:rsid w:val="0083366D"/>
    <w:rsid w:val="00834A11"/>
    <w:rsid w:val="00835227"/>
    <w:rsid w:val="00835390"/>
    <w:rsid w:val="00835625"/>
    <w:rsid w:val="00836E77"/>
    <w:rsid w:val="0083708A"/>
    <w:rsid w:val="0083719C"/>
    <w:rsid w:val="00837857"/>
    <w:rsid w:val="00837E57"/>
    <w:rsid w:val="008404E6"/>
    <w:rsid w:val="0084160A"/>
    <w:rsid w:val="00841636"/>
    <w:rsid w:val="00842444"/>
    <w:rsid w:val="00842DA3"/>
    <w:rsid w:val="008434E9"/>
    <w:rsid w:val="00844F57"/>
    <w:rsid w:val="00846BE8"/>
    <w:rsid w:val="008471B2"/>
    <w:rsid w:val="00847EC4"/>
    <w:rsid w:val="0085026C"/>
    <w:rsid w:val="008504E5"/>
    <w:rsid w:val="008509E3"/>
    <w:rsid w:val="00850B69"/>
    <w:rsid w:val="00850C6A"/>
    <w:rsid w:val="00850D7F"/>
    <w:rsid w:val="0085106C"/>
    <w:rsid w:val="00852831"/>
    <w:rsid w:val="00852FC3"/>
    <w:rsid w:val="008530C0"/>
    <w:rsid w:val="00853DD6"/>
    <w:rsid w:val="00854987"/>
    <w:rsid w:val="008556CB"/>
    <w:rsid w:val="008557BF"/>
    <w:rsid w:val="0085595A"/>
    <w:rsid w:val="00856E90"/>
    <w:rsid w:val="00857FAC"/>
    <w:rsid w:val="00860E47"/>
    <w:rsid w:val="00860F16"/>
    <w:rsid w:val="0086134D"/>
    <w:rsid w:val="0086136A"/>
    <w:rsid w:val="00861DD4"/>
    <w:rsid w:val="00862A1E"/>
    <w:rsid w:val="008630CA"/>
    <w:rsid w:val="00863258"/>
    <w:rsid w:val="008638D2"/>
    <w:rsid w:val="00863D0B"/>
    <w:rsid w:val="008642A6"/>
    <w:rsid w:val="0086459D"/>
    <w:rsid w:val="00864AC1"/>
    <w:rsid w:val="00864C5F"/>
    <w:rsid w:val="00864CDF"/>
    <w:rsid w:val="00865673"/>
    <w:rsid w:val="00865E8F"/>
    <w:rsid w:val="008662EB"/>
    <w:rsid w:val="00866555"/>
    <w:rsid w:val="00866FC2"/>
    <w:rsid w:val="00870C5A"/>
    <w:rsid w:val="00870CD6"/>
    <w:rsid w:val="00871A64"/>
    <w:rsid w:val="00871AAE"/>
    <w:rsid w:val="008720A9"/>
    <w:rsid w:val="00872CF7"/>
    <w:rsid w:val="00873BB9"/>
    <w:rsid w:val="008749E6"/>
    <w:rsid w:val="00874CFF"/>
    <w:rsid w:val="008763A5"/>
    <w:rsid w:val="008764FC"/>
    <w:rsid w:val="008765F6"/>
    <w:rsid w:val="00876ED8"/>
    <w:rsid w:val="00876FAB"/>
    <w:rsid w:val="0087739F"/>
    <w:rsid w:val="00877B19"/>
    <w:rsid w:val="00877CB6"/>
    <w:rsid w:val="0088035A"/>
    <w:rsid w:val="00880F18"/>
    <w:rsid w:val="0088110B"/>
    <w:rsid w:val="0088121D"/>
    <w:rsid w:val="008816E1"/>
    <w:rsid w:val="00881DCF"/>
    <w:rsid w:val="008826FC"/>
    <w:rsid w:val="00883DA5"/>
    <w:rsid w:val="00884426"/>
    <w:rsid w:val="0088444F"/>
    <w:rsid w:val="00885C73"/>
    <w:rsid w:val="008863C3"/>
    <w:rsid w:val="00886F61"/>
    <w:rsid w:val="008878CA"/>
    <w:rsid w:val="00890344"/>
    <w:rsid w:val="00891258"/>
    <w:rsid w:val="008919D0"/>
    <w:rsid w:val="00891B3C"/>
    <w:rsid w:val="00892281"/>
    <w:rsid w:val="008922A6"/>
    <w:rsid w:val="00892729"/>
    <w:rsid w:val="008938D9"/>
    <w:rsid w:val="00893ADE"/>
    <w:rsid w:val="008941C8"/>
    <w:rsid w:val="0089509D"/>
    <w:rsid w:val="00895157"/>
    <w:rsid w:val="008975C1"/>
    <w:rsid w:val="008978CA"/>
    <w:rsid w:val="00897BDC"/>
    <w:rsid w:val="008A0EEA"/>
    <w:rsid w:val="008A1BB9"/>
    <w:rsid w:val="008A1F4C"/>
    <w:rsid w:val="008A2543"/>
    <w:rsid w:val="008A2ADE"/>
    <w:rsid w:val="008A4E22"/>
    <w:rsid w:val="008A5E50"/>
    <w:rsid w:val="008A729E"/>
    <w:rsid w:val="008A74AA"/>
    <w:rsid w:val="008A7BFB"/>
    <w:rsid w:val="008B0D58"/>
    <w:rsid w:val="008B13B5"/>
    <w:rsid w:val="008B2087"/>
    <w:rsid w:val="008B3C9D"/>
    <w:rsid w:val="008B4D33"/>
    <w:rsid w:val="008B4DB3"/>
    <w:rsid w:val="008B503E"/>
    <w:rsid w:val="008B65CB"/>
    <w:rsid w:val="008B6D00"/>
    <w:rsid w:val="008B73A1"/>
    <w:rsid w:val="008B7B7C"/>
    <w:rsid w:val="008C1CE0"/>
    <w:rsid w:val="008C3389"/>
    <w:rsid w:val="008C37A0"/>
    <w:rsid w:val="008C416B"/>
    <w:rsid w:val="008C44FC"/>
    <w:rsid w:val="008C484B"/>
    <w:rsid w:val="008C4879"/>
    <w:rsid w:val="008C49B0"/>
    <w:rsid w:val="008C5353"/>
    <w:rsid w:val="008C593F"/>
    <w:rsid w:val="008C6806"/>
    <w:rsid w:val="008C6905"/>
    <w:rsid w:val="008D063C"/>
    <w:rsid w:val="008D16B0"/>
    <w:rsid w:val="008D2BD4"/>
    <w:rsid w:val="008D302B"/>
    <w:rsid w:val="008D3680"/>
    <w:rsid w:val="008D3BE8"/>
    <w:rsid w:val="008D40A6"/>
    <w:rsid w:val="008D4D1F"/>
    <w:rsid w:val="008D4DCC"/>
    <w:rsid w:val="008D4EEE"/>
    <w:rsid w:val="008D507F"/>
    <w:rsid w:val="008D58C3"/>
    <w:rsid w:val="008D673F"/>
    <w:rsid w:val="008D6770"/>
    <w:rsid w:val="008D6D19"/>
    <w:rsid w:val="008D7A44"/>
    <w:rsid w:val="008E0C28"/>
    <w:rsid w:val="008E0CA1"/>
    <w:rsid w:val="008E16C0"/>
    <w:rsid w:val="008E1D9B"/>
    <w:rsid w:val="008E2710"/>
    <w:rsid w:val="008E53FF"/>
    <w:rsid w:val="008E5498"/>
    <w:rsid w:val="008E5CEA"/>
    <w:rsid w:val="008E5F4F"/>
    <w:rsid w:val="008E6056"/>
    <w:rsid w:val="008E6D69"/>
    <w:rsid w:val="008E795A"/>
    <w:rsid w:val="008E7E2C"/>
    <w:rsid w:val="008F117E"/>
    <w:rsid w:val="008F17BA"/>
    <w:rsid w:val="008F19E5"/>
    <w:rsid w:val="008F3667"/>
    <w:rsid w:val="008F39BF"/>
    <w:rsid w:val="008F3D01"/>
    <w:rsid w:val="008F5D05"/>
    <w:rsid w:val="008F5F5B"/>
    <w:rsid w:val="008F6882"/>
    <w:rsid w:val="008F694D"/>
    <w:rsid w:val="0090047E"/>
    <w:rsid w:val="009004B8"/>
    <w:rsid w:val="009006A8"/>
    <w:rsid w:val="00901997"/>
    <w:rsid w:val="00901B6E"/>
    <w:rsid w:val="00901F0B"/>
    <w:rsid w:val="009023E8"/>
    <w:rsid w:val="00903A4A"/>
    <w:rsid w:val="00903B95"/>
    <w:rsid w:val="00903EA1"/>
    <w:rsid w:val="009042CE"/>
    <w:rsid w:val="00904930"/>
    <w:rsid w:val="00905496"/>
    <w:rsid w:val="00905A59"/>
    <w:rsid w:val="009065F7"/>
    <w:rsid w:val="0090749F"/>
    <w:rsid w:val="009101C8"/>
    <w:rsid w:val="0091083B"/>
    <w:rsid w:val="009108D7"/>
    <w:rsid w:val="0091091B"/>
    <w:rsid w:val="00910FDE"/>
    <w:rsid w:val="009119F7"/>
    <w:rsid w:val="0091277B"/>
    <w:rsid w:val="00913695"/>
    <w:rsid w:val="00915577"/>
    <w:rsid w:val="0091699A"/>
    <w:rsid w:val="009169E2"/>
    <w:rsid w:val="009203A7"/>
    <w:rsid w:val="00920422"/>
    <w:rsid w:val="0092046B"/>
    <w:rsid w:val="0092065E"/>
    <w:rsid w:val="00920D4E"/>
    <w:rsid w:val="00920E83"/>
    <w:rsid w:val="00920E87"/>
    <w:rsid w:val="009214C1"/>
    <w:rsid w:val="009239EA"/>
    <w:rsid w:val="00924865"/>
    <w:rsid w:val="00924C9D"/>
    <w:rsid w:val="00924DD9"/>
    <w:rsid w:val="00925C4B"/>
    <w:rsid w:val="009260BC"/>
    <w:rsid w:val="009269E0"/>
    <w:rsid w:val="00926F60"/>
    <w:rsid w:val="00927B9A"/>
    <w:rsid w:val="00932042"/>
    <w:rsid w:val="00932509"/>
    <w:rsid w:val="0093386E"/>
    <w:rsid w:val="0093401D"/>
    <w:rsid w:val="00934836"/>
    <w:rsid w:val="00934F55"/>
    <w:rsid w:val="009351D8"/>
    <w:rsid w:val="00935292"/>
    <w:rsid w:val="009354A7"/>
    <w:rsid w:val="009357AB"/>
    <w:rsid w:val="00935919"/>
    <w:rsid w:val="00936271"/>
    <w:rsid w:val="00936617"/>
    <w:rsid w:val="00936C4A"/>
    <w:rsid w:val="009401A1"/>
    <w:rsid w:val="009405C9"/>
    <w:rsid w:val="0094093E"/>
    <w:rsid w:val="00940A03"/>
    <w:rsid w:val="00940D4A"/>
    <w:rsid w:val="00941134"/>
    <w:rsid w:val="00941524"/>
    <w:rsid w:val="00941F81"/>
    <w:rsid w:val="009421AD"/>
    <w:rsid w:val="00943154"/>
    <w:rsid w:val="009431B7"/>
    <w:rsid w:val="0094375D"/>
    <w:rsid w:val="0094454D"/>
    <w:rsid w:val="009455C3"/>
    <w:rsid w:val="009456E6"/>
    <w:rsid w:val="00945907"/>
    <w:rsid w:val="00946132"/>
    <w:rsid w:val="00946B1B"/>
    <w:rsid w:val="00946E21"/>
    <w:rsid w:val="00947FE4"/>
    <w:rsid w:val="0095071A"/>
    <w:rsid w:val="00950DDE"/>
    <w:rsid w:val="00950F80"/>
    <w:rsid w:val="00951CC0"/>
    <w:rsid w:val="009524B9"/>
    <w:rsid w:val="00952AFF"/>
    <w:rsid w:val="00952CE3"/>
    <w:rsid w:val="00953B79"/>
    <w:rsid w:val="00953CB6"/>
    <w:rsid w:val="00953ED0"/>
    <w:rsid w:val="009544EA"/>
    <w:rsid w:val="009546BC"/>
    <w:rsid w:val="009549C4"/>
    <w:rsid w:val="0095592D"/>
    <w:rsid w:val="00956246"/>
    <w:rsid w:val="0095738E"/>
    <w:rsid w:val="00957436"/>
    <w:rsid w:val="00957D7E"/>
    <w:rsid w:val="00960048"/>
    <w:rsid w:val="009601E7"/>
    <w:rsid w:val="00960C35"/>
    <w:rsid w:val="00960E82"/>
    <w:rsid w:val="00961213"/>
    <w:rsid w:val="00961519"/>
    <w:rsid w:val="00961FE6"/>
    <w:rsid w:val="00962F5D"/>
    <w:rsid w:val="00963608"/>
    <w:rsid w:val="00966131"/>
    <w:rsid w:val="009671A4"/>
    <w:rsid w:val="0096747E"/>
    <w:rsid w:val="009674C2"/>
    <w:rsid w:val="00967941"/>
    <w:rsid w:val="00967987"/>
    <w:rsid w:val="0097064A"/>
    <w:rsid w:val="009707F7"/>
    <w:rsid w:val="009708FA"/>
    <w:rsid w:val="00973849"/>
    <w:rsid w:val="00975273"/>
    <w:rsid w:val="00975AF9"/>
    <w:rsid w:val="00976142"/>
    <w:rsid w:val="00976A23"/>
    <w:rsid w:val="009775A0"/>
    <w:rsid w:val="00977617"/>
    <w:rsid w:val="009779C8"/>
    <w:rsid w:val="00981290"/>
    <w:rsid w:val="00981E1B"/>
    <w:rsid w:val="00982A44"/>
    <w:rsid w:val="00982A8D"/>
    <w:rsid w:val="00982D05"/>
    <w:rsid w:val="0098633B"/>
    <w:rsid w:val="00986686"/>
    <w:rsid w:val="009872C9"/>
    <w:rsid w:val="00987D50"/>
    <w:rsid w:val="00990181"/>
    <w:rsid w:val="00992C6A"/>
    <w:rsid w:val="00993099"/>
    <w:rsid w:val="00993AE6"/>
    <w:rsid w:val="00993F95"/>
    <w:rsid w:val="0099522E"/>
    <w:rsid w:val="0099528C"/>
    <w:rsid w:val="00995C14"/>
    <w:rsid w:val="00997087"/>
    <w:rsid w:val="00997FD8"/>
    <w:rsid w:val="009A01E2"/>
    <w:rsid w:val="009A1CBF"/>
    <w:rsid w:val="009A22B4"/>
    <w:rsid w:val="009A2349"/>
    <w:rsid w:val="009A2385"/>
    <w:rsid w:val="009A2579"/>
    <w:rsid w:val="009A3579"/>
    <w:rsid w:val="009A3F13"/>
    <w:rsid w:val="009A5553"/>
    <w:rsid w:val="009A5741"/>
    <w:rsid w:val="009A6C44"/>
    <w:rsid w:val="009A7D51"/>
    <w:rsid w:val="009A7F41"/>
    <w:rsid w:val="009B199A"/>
    <w:rsid w:val="009B2611"/>
    <w:rsid w:val="009B35EF"/>
    <w:rsid w:val="009B4617"/>
    <w:rsid w:val="009B4A6D"/>
    <w:rsid w:val="009B4B5E"/>
    <w:rsid w:val="009B5528"/>
    <w:rsid w:val="009B56C8"/>
    <w:rsid w:val="009B5D33"/>
    <w:rsid w:val="009B63C8"/>
    <w:rsid w:val="009B6F38"/>
    <w:rsid w:val="009B71B1"/>
    <w:rsid w:val="009B74DF"/>
    <w:rsid w:val="009B78F4"/>
    <w:rsid w:val="009C0311"/>
    <w:rsid w:val="009C05B5"/>
    <w:rsid w:val="009C0CC8"/>
    <w:rsid w:val="009C100C"/>
    <w:rsid w:val="009C253B"/>
    <w:rsid w:val="009C2D1C"/>
    <w:rsid w:val="009C377D"/>
    <w:rsid w:val="009C3850"/>
    <w:rsid w:val="009C4CAA"/>
    <w:rsid w:val="009C5187"/>
    <w:rsid w:val="009C66A5"/>
    <w:rsid w:val="009C697B"/>
    <w:rsid w:val="009C6E10"/>
    <w:rsid w:val="009C7961"/>
    <w:rsid w:val="009C79D5"/>
    <w:rsid w:val="009C7BFA"/>
    <w:rsid w:val="009D0096"/>
    <w:rsid w:val="009D0597"/>
    <w:rsid w:val="009D06EA"/>
    <w:rsid w:val="009D0CEF"/>
    <w:rsid w:val="009D10DE"/>
    <w:rsid w:val="009D1198"/>
    <w:rsid w:val="009D1BBE"/>
    <w:rsid w:val="009D2450"/>
    <w:rsid w:val="009D2831"/>
    <w:rsid w:val="009D309E"/>
    <w:rsid w:val="009D3BA9"/>
    <w:rsid w:val="009D4902"/>
    <w:rsid w:val="009D4C43"/>
    <w:rsid w:val="009D4CD4"/>
    <w:rsid w:val="009D597F"/>
    <w:rsid w:val="009D62DF"/>
    <w:rsid w:val="009D664B"/>
    <w:rsid w:val="009D6BDD"/>
    <w:rsid w:val="009D6EBC"/>
    <w:rsid w:val="009D76F3"/>
    <w:rsid w:val="009D77D4"/>
    <w:rsid w:val="009E04CE"/>
    <w:rsid w:val="009E05BB"/>
    <w:rsid w:val="009E0E04"/>
    <w:rsid w:val="009E27D2"/>
    <w:rsid w:val="009E2838"/>
    <w:rsid w:val="009E28D0"/>
    <w:rsid w:val="009E3C29"/>
    <w:rsid w:val="009E3C8C"/>
    <w:rsid w:val="009E3FAA"/>
    <w:rsid w:val="009E42AA"/>
    <w:rsid w:val="009E5558"/>
    <w:rsid w:val="009E5CB7"/>
    <w:rsid w:val="009E6DA4"/>
    <w:rsid w:val="009E6EE4"/>
    <w:rsid w:val="009E6FA1"/>
    <w:rsid w:val="009E706D"/>
    <w:rsid w:val="009E7252"/>
    <w:rsid w:val="009E7F67"/>
    <w:rsid w:val="009F09B1"/>
    <w:rsid w:val="009F0AE9"/>
    <w:rsid w:val="009F0B2B"/>
    <w:rsid w:val="009F12B9"/>
    <w:rsid w:val="009F19EE"/>
    <w:rsid w:val="009F2649"/>
    <w:rsid w:val="009F2D00"/>
    <w:rsid w:val="009F3432"/>
    <w:rsid w:val="009F370C"/>
    <w:rsid w:val="009F4412"/>
    <w:rsid w:val="009F456F"/>
    <w:rsid w:val="009F4786"/>
    <w:rsid w:val="009F543A"/>
    <w:rsid w:val="009F5A23"/>
    <w:rsid w:val="009F5CC3"/>
    <w:rsid w:val="009F6687"/>
    <w:rsid w:val="009F792B"/>
    <w:rsid w:val="00A0111A"/>
    <w:rsid w:val="00A01C6D"/>
    <w:rsid w:val="00A01EEB"/>
    <w:rsid w:val="00A02142"/>
    <w:rsid w:val="00A025F2"/>
    <w:rsid w:val="00A03929"/>
    <w:rsid w:val="00A040B5"/>
    <w:rsid w:val="00A04299"/>
    <w:rsid w:val="00A04667"/>
    <w:rsid w:val="00A054C6"/>
    <w:rsid w:val="00A062D3"/>
    <w:rsid w:val="00A06B22"/>
    <w:rsid w:val="00A101DE"/>
    <w:rsid w:val="00A10242"/>
    <w:rsid w:val="00A10CF0"/>
    <w:rsid w:val="00A120BE"/>
    <w:rsid w:val="00A1246F"/>
    <w:rsid w:val="00A12AF1"/>
    <w:rsid w:val="00A131A8"/>
    <w:rsid w:val="00A157D7"/>
    <w:rsid w:val="00A15C4A"/>
    <w:rsid w:val="00A17FA0"/>
    <w:rsid w:val="00A207CA"/>
    <w:rsid w:val="00A21567"/>
    <w:rsid w:val="00A22587"/>
    <w:rsid w:val="00A22F87"/>
    <w:rsid w:val="00A23561"/>
    <w:rsid w:val="00A24215"/>
    <w:rsid w:val="00A2436E"/>
    <w:rsid w:val="00A244A3"/>
    <w:rsid w:val="00A2592B"/>
    <w:rsid w:val="00A264EA"/>
    <w:rsid w:val="00A27553"/>
    <w:rsid w:val="00A279C9"/>
    <w:rsid w:val="00A27F34"/>
    <w:rsid w:val="00A301C7"/>
    <w:rsid w:val="00A3057C"/>
    <w:rsid w:val="00A30CE3"/>
    <w:rsid w:val="00A30D86"/>
    <w:rsid w:val="00A30EE7"/>
    <w:rsid w:val="00A315E2"/>
    <w:rsid w:val="00A318F5"/>
    <w:rsid w:val="00A31E91"/>
    <w:rsid w:val="00A328F4"/>
    <w:rsid w:val="00A32FA0"/>
    <w:rsid w:val="00A33ED5"/>
    <w:rsid w:val="00A33FFF"/>
    <w:rsid w:val="00A35CF4"/>
    <w:rsid w:val="00A36D2E"/>
    <w:rsid w:val="00A37EF8"/>
    <w:rsid w:val="00A404FD"/>
    <w:rsid w:val="00A40DDB"/>
    <w:rsid w:val="00A410B4"/>
    <w:rsid w:val="00A410D9"/>
    <w:rsid w:val="00A415E3"/>
    <w:rsid w:val="00A415FA"/>
    <w:rsid w:val="00A41743"/>
    <w:rsid w:val="00A427D4"/>
    <w:rsid w:val="00A42E9B"/>
    <w:rsid w:val="00A43D99"/>
    <w:rsid w:val="00A44A1F"/>
    <w:rsid w:val="00A44A4B"/>
    <w:rsid w:val="00A44E49"/>
    <w:rsid w:val="00A451B8"/>
    <w:rsid w:val="00A4582A"/>
    <w:rsid w:val="00A45C25"/>
    <w:rsid w:val="00A46122"/>
    <w:rsid w:val="00A474E9"/>
    <w:rsid w:val="00A50890"/>
    <w:rsid w:val="00A515A4"/>
    <w:rsid w:val="00A51A95"/>
    <w:rsid w:val="00A53DEE"/>
    <w:rsid w:val="00A53EBC"/>
    <w:rsid w:val="00A5415F"/>
    <w:rsid w:val="00A545A5"/>
    <w:rsid w:val="00A545B6"/>
    <w:rsid w:val="00A54B8A"/>
    <w:rsid w:val="00A55582"/>
    <w:rsid w:val="00A559A6"/>
    <w:rsid w:val="00A55A63"/>
    <w:rsid w:val="00A55F9C"/>
    <w:rsid w:val="00A56466"/>
    <w:rsid w:val="00A56BA5"/>
    <w:rsid w:val="00A56CA0"/>
    <w:rsid w:val="00A573AB"/>
    <w:rsid w:val="00A57726"/>
    <w:rsid w:val="00A57FA2"/>
    <w:rsid w:val="00A600E0"/>
    <w:rsid w:val="00A602B4"/>
    <w:rsid w:val="00A60506"/>
    <w:rsid w:val="00A614A3"/>
    <w:rsid w:val="00A628AD"/>
    <w:rsid w:val="00A62D0F"/>
    <w:rsid w:val="00A66322"/>
    <w:rsid w:val="00A6635E"/>
    <w:rsid w:val="00A663BF"/>
    <w:rsid w:val="00A66649"/>
    <w:rsid w:val="00A67305"/>
    <w:rsid w:val="00A673A3"/>
    <w:rsid w:val="00A71088"/>
    <w:rsid w:val="00A714C3"/>
    <w:rsid w:val="00A71A9D"/>
    <w:rsid w:val="00A71BC8"/>
    <w:rsid w:val="00A7242F"/>
    <w:rsid w:val="00A725E9"/>
    <w:rsid w:val="00A731DC"/>
    <w:rsid w:val="00A733F6"/>
    <w:rsid w:val="00A8030D"/>
    <w:rsid w:val="00A80685"/>
    <w:rsid w:val="00A819ED"/>
    <w:rsid w:val="00A81A67"/>
    <w:rsid w:val="00A82C14"/>
    <w:rsid w:val="00A82D0F"/>
    <w:rsid w:val="00A8364B"/>
    <w:rsid w:val="00A83D92"/>
    <w:rsid w:val="00A8418E"/>
    <w:rsid w:val="00A84A8A"/>
    <w:rsid w:val="00A84B72"/>
    <w:rsid w:val="00A84FD0"/>
    <w:rsid w:val="00A8589C"/>
    <w:rsid w:val="00A86A26"/>
    <w:rsid w:val="00A86C9B"/>
    <w:rsid w:val="00A90A19"/>
    <w:rsid w:val="00A90CA3"/>
    <w:rsid w:val="00A90F83"/>
    <w:rsid w:val="00A92B91"/>
    <w:rsid w:val="00A936A6"/>
    <w:rsid w:val="00A94A83"/>
    <w:rsid w:val="00A95B7B"/>
    <w:rsid w:val="00A95B8B"/>
    <w:rsid w:val="00A95DA7"/>
    <w:rsid w:val="00A966D2"/>
    <w:rsid w:val="00A973B7"/>
    <w:rsid w:val="00AA0520"/>
    <w:rsid w:val="00AA280A"/>
    <w:rsid w:val="00AA2881"/>
    <w:rsid w:val="00AA3EB2"/>
    <w:rsid w:val="00AA3ED0"/>
    <w:rsid w:val="00AA4899"/>
    <w:rsid w:val="00AA497B"/>
    <w:rsid w:val="00AA4B3E"/>
    <w:rsid w:val="00AA5022"/>
    <w:rsid w:val="00AA53BF"/>
    <w:rsid w:val="00AA54BD"/>
    <w:rsid w:val="00AA7487"/>
    <w:rsid w:val="00AA7885"/>
    <w:rsid w:val="00AB0BD8"/>
    <w:rsid w:val="00AB1CBA"/>
    <w:rsid w:val="00AB1FA0"/>
    <w:rsid w:val="00AB3C07"/>
    <w:rsid w:val="00AB3CD1"/>
    <w:rsid w:val="00AB4A49"/>
    <w:rsid w:val="00AB54BD"/>
    <w:rsid w:val="00AB55B4"/>
    <w:rsid w:val="00AB586F"/>
    <w:rsid w:val="00AB61A5"/>
    <w:rsid w:val="00AB6855"/>
    <w:rsid w:val="00AB6DAF"/>
    <w:rsid w:val="00AB79AA"/>
    <w:rsid w:val="00AB7CC2"/>
    <w:rsid w:val="00AC084F"/>
    <w:rsid w:val="00AC0D92"/>
    <w:rsid w:val="00AC2154"/>
    <w:rsid w:val="00AC24A5"/>
    <w:rsid w:val="00AC2885"/>
    <w:rsid w:val="00AC2FE8"/>
    <w:rsid w:val="00AC3110"/>
    <w:rsid w:val="00AC34C0"/>
    <w:rsid w:val="00AC35AE"/>
    <w:rsid w:val="00AC46E1"/>
    <w:rsid w:val="00AC4F4A"/>
    <w:rsid w:val="00AC5F42"/>
    <w:rsid w:val="00AC60DD"/>
    <w:rsid w:val="00AC6944"/>
    <w:rsid w:val="00AC7AEC"/>
    <w:rsid w:val="00AC7FE3"/>
    <w:rsid w:val="00AD0483"/>
    <w:rsid w:val="00AD0BCB"/>
    <w:rsid w:val="00AD14D3"/>
    <w:rsid w:val="00AD157F"/>
    <w:rsid w:val="00AD398B"/>
    <w:rsid w:val="00AD3AA7"/>
    <w:rsid w:val="00AD3B72"/>
    <w:rsid w:val="00AD40FE"/>
    <w:rsid w:val="00AD44AB"/>
    <w:rsid w:val="00AD513A"/>
    <w:rsid w:val="00AD54A6"/>
    <w:rsid w:val="00AD56D4"/>
    <w:rsid w:val="00AD575B"/>
    <w:rsid w:val="00AD6F43"/>
    <w:rsid w:val="00AD71C8"/>
    <w:rsid w:val="00AD7770"/>
    <w:rsid w:val="00AD7C3B"/>
    <w:rsid w:val="00AE01FA"/>
    <w:rsid w:val="00AE02D4"/>
    <w:rsid w:val="00AE236E"/>
    <w:rsid w:val="00AE2389"/>
    <w:rsid w:val="00AE2F55"/>
    <w:rsid w:val="00AE39A5"/>
    <w:rsid w:val="00AE3C29"/>
    <w:rsid w:val="00AE459D"/>
    <w:rsid w:val="00AE470F"/>
    <w:rsid w:val="00AE56F4"/>
    <w:rsid w:val="00AE5B22"/>
    <w:rsid w:val="00AE6A71"/>
    <w:rsid w:val="00AE6C3E"/>
    <w:rsid w:val="00AE7BDB"/>
    <w:rsid w:val="00AF0959"/>
    <w:rsid w:val="00AF09A8"/>
    <w:rsid w:val="00AF0AEC"/>
    <w:rsid w:val="00AF1E90"/>
    <w:rsid w:val="00AF2C69"/>
    <w:rsid w:val="00AF3505"/>
    <w:rsid w:val="00AF3AD3"/>
    <w:rsid w:val="00AF47A6"/>
    <w:rsid w:val="00AF4CCB"/>
    <w:rsid w:val="00AF53F2"/>
    <w:rsid w:val="00AF56B0"/>
    <w:rsid w:val="00AF570E"/>
    <w:rsid w:val="00AF738A"/>
    <w:rsid w:val="00AF796E"/>
    <w:rsid w:val="00B0000C"/>
    <w:rsid w:val="00B0051C"/>
    <w:rsid w:val="00B005A1"/>
    <w:rsid w:val="00B0175F"/>
    <w:rsid w:val="00B01847"/>
    <w:rsid w:val="00B025C5"/>
    <w:rsid w:val="00B02A65"/>
    <w:rsid w:val="00B02E81"/>
    <w:rsid w:val="00B03017"/>
    <w:rsid w:val="00B03CC5"/>
    <w:rsid w:val="00B04A7D"/>
    <w:rsid w:val="00B05C1E"/>
    <w:rsid w:val="00B066B7"/>
    <w:rsid w:val="00B066CE"/>
    <w:rsid w:val="00B06A3D"/>
    <w:rsid w:val="00B07A4A"/>
    <w:rsid w:val="00B07CFC"/>
    <w:rsid w:val="00B1031A"/>
    <w:rsid w:val="00B11AF7"/>
    <w:rsid w:val="00B11DEB"/>
    <w:rsid w:val="00B12D6C"/>
    <w:rsid w:val="00B133AA"/>
    <w:rsid w:val="00B135AA"/>
    <w:rsid w:val="00B15332"/>
    <w:rsid w:val="00B164AE"/>
    <w:rsid w:val="00B164F5"/>
    <w:rsid w:val="00B17046"/>
    <w:rsid w:val="00B17341"/>
    <w:rsid w:val="00B21E68"/>
    <w:rsid w:val="00B21F04"/>
    <w:rsid w:val="00B22508"/>
    <w:rsid w:val="00B234AD"/>
    <w:rsid w:val="00B23591"/>
    <w:rsid w:val="00B23751"/>
    <w:rsid w:val="00B23B57"/>
    <w:rsid w:val="00B24545"/>
    <w:rsid w:val="00B249CF"/>
    <w:rsid w:val="00B256B5"/>
    <w:rsid w:val="00B25E06"/>
    <w:rsid w:val="00B26196"/>
    <w:rsid w:val="00B263BA"/>
    <w:rsid w:val="00B26503"/>
    <w:rsid w:val="00B268AB"/>
    <w:rsid w:val="00B26A96"/>
    <w:rsid w:val="00B27AC7"/>
    <w:rsid w:val="00B30407"/>
    <w:rsid w:val="00B30F76"/>
    <w:rsid w:val="00B31189"/>
    <w:rsid w:val="00B3155E"/>
    <w:rsid w:val="00B317D2"/>
    <w:rsid w:val="00B3245F"/>
    <w:rsid w:val="00B33709"/>
    <w:rsid w:val="00B338E1"/>
    <w:rsid w:val="00B338EA"/>
    <w:rsid w:val="00B3397D"/>
    <w:rsid w:val="00B33C7F"/>
    <w:rsid w:val="00B3449E"/>
    <w:rsid w:val="00B34D5B"/>
    <w:rsid w:val="00B351E4"/>
    <w:rsid w:val="00B361A9"/>
    <w:rsid w:val="00B36204"/>
    <w:rsid w:val="00B41006"/>
    <w:rsid w:val="00B41754"/>
    <w:rsid w:val="00B4195E"/>
    <w:rsid w:val="00B42C3D"/>
    <w:rsid w:val="00B43640"/>
    <w:rsid w:val="00B436E0"/>
    <w:rsid w:val="00B439D6"/>
    <w:rsid w:val="00B43D41"/>
    <w:rsid w:val="00B43F4B"/>
    <w:rsid w:val="00B45086"/>
    <w:rsid w:val="00B454A4"/>
    <w:rsid w:val="00B45C7F"/>
    <w:rsid w:val="00B4634B"/>
    <w:rsid w:val="00B46888"/>
    <w:rsid w:val="00B46897"/>
    <w:rsid w:val="00B47E0B"/>
    <w:rsid w:val="00B5009F"/>
    <w:rsid w:val="00B50198"/>
    <w:rsid w:val="00B5063A"/>
    <w:rsid w:val="00B50BE2"/>
    <w:rsid w:val="00B51666"/>
    <w:rsid w:val="00B520DB"/>
    <w:rsid w:val="00B52E80"/>
    <w:rsid w:val="00B53CF6"/>
    <w:rsid w:val="00B53E02"/>
    <w:rsid w:val="00B53EF3"/>
    <w:rsid w:val="00B54478"/>
    <w:rsid w:val="00B550D1"/>
    <w:rsid w:val="00B55288"/>
    <w:rsid w:val="00B5556B"/>
    <w:rsid w:val="00B564A9"/>
    <w:rsid w:val="00B56C96"/>
    <w:rsid w:val="00B56DAB"/>
    <w:rsid w:val="00B56FA6"/>
    <w:rsid w:val="00B576A6"/>
    <w:rsid w:val="00B57D27"/>
    <w:rsid w:val="00B57E58"/>
    <w:rsid w:val="00B601B7"/>
    <w:rsid w:val="00B605AE"/>
    <w:rsid w:val="00B607A3"/>
    <w:rsid w:val="00B628D5"/>
    <w:rsid w:val="00B62E2A"/>
    <w:rsid w:val="00B631F6"/>
    <w:rsid w:val="00B63A2C"/>
    <w:rsid w:val="00B63CC3"/>
    <w:rsid w:val="00B6425E"/>
    <w:rsid w:val="00B64DF6"/>
    <w:rsid w:val="00B66319"/>
    <w:rsid w:val="00B67591"/>
    <w:rsid w:val="00B70459"/>
    <w:rsid w:val="00B70EA0"/>
    <w:rsid w:val="00B70F4D"/>
    <w:rsid w:val="00B712B8"/>
    <w:rsid w:val="00B719B3"/>
    <w:rsid w:val="00B737D3"/>
    <w:rsid w:val="00B73838"/>
    <w:rsid w:val="00B73DAE"/>
    <w:rsid w:val="00B74A18"/>
    <w:rsid w:val="00B74BF8"/>
    <w:rsid w:val="00B7540D"/>
    <w:rsid w:val="00B76B81"/>
    <w:rsid w:val="00B77A77"/>
    <w:rsid w:val="00B8017B"/>
    <w:rsid w:val="00B80FB8"/>
    <w:rsid w:val="00B812A6"/>
    <w:rsid w:val="00B828E7"/>
    <w:rsid w:val="00B8402E"/>
    <w:rsid w:val="00B84A9A"/>
    <w:rsid w:val="00B862D1"/>
    <w:rsid w:val="00B91475"/>
    <w:rsid w:val="00B914F3"/>
    <w:rsid w:val="00B92746"/>
    <w:rsid w:val="00B93B4D"/>
    <w:rsid w:val="00B944A3"/>
    <w:rsid w:val="00B9491F"/>
    <w:rsid w:val="00B95267"/>
    <w:rsid w:val="00B95BA5"/>
    <w:rsid w:val="00B95F00"/>
    <w:rsid w:val="00B95F27"/>
    <w:rsid w:val="00B97898"/>
    <w:rsid w:val="00B97AF3"/>
    <w:rsid w:val="00B97B5F"/>
    <w:rsid w:val="00BA0525"/>
    <w:rsid w:val="00BA0723"/>
    <w:rsid w:val="00BA09EA"/>
    <w:rsid w:val="00BA0B64"/>
    <w:rsid w:val="00BA1221"/>
    <w:rsid w:val="00BA1D59"/>
    <w:rsid w:val="00BA213D"/>
    <w:rsid w:val="00BA2495"/>
    <w:rsid w:val="00BA335D"/>
    <w:rsid w:val="00BA426C"/>
    <w:rsid w:val="00BA599B"/>
    <w:rsid w:val="00BA59A4"/>
    <w:rsid w:val="00BA5C77"/>
    <w:rsid w:val="00BA6022"/>
    <w:rsid w:val="00BA6BA9"/>
    <w:rsid w:val="00BA6D0C"/>
    <w:rsid w:val="00BA6FC7"/>
    <w:rsid w:val="00BA73C0"/>
    <w:rsid w:val="00BB0932"/>
    <w:rsid w:val="00BB1234"/>
    <w:rsid w:val="00BB13AA"/>
    <w:rsid w:val="00BB1710"/>
    <w:rsid w:val="00BB1EBE"/>
    <w:rsid w:val="00BB3A7D"/>
    <w:rsid w:val="00BB56D2"/>
    <w:rsid w:val="00BB5704"/>
    <w:rsid w:val="00BB57DC"/>
    <w:rsid w:val="00BB5AC0"/>
    <w:rsid w:val="00BB5BF4"/>
    <w:rsid w:val="00BB5EA2"/>
    <w:rsid w:val="00BB5F04"/>
    <w:rsid w:val="00BB61ED"/>
    <w:rsid w:val="00BB646F"/>
    <w:rsid w:val="00BB6800"/>
    <w:rsid w:val="00BB6886"/>
    <w:rsid w:val="00BB74E7"/>
    <w:rsid w:val="00BB7F12"/>
    <w:rsid w:val="00BB7FEC"/>
    <w:rsid w:val="00BC0A22"/>
    <w:rsid w:val="00BC26C4"/>
    <w:rsid w:val="00BC2901"/>
    <w:rsid w:val="00BC29D3"/>
    <w:rsid w:val="00BC322E"/>
    <w:rsid w:val="00BC3D29"/>
    <w:rsid w:val="00BC400B"/>
    <w:rsid w:val="00BC66A0"/>
    <w:rsid w:val="00BC7C5D"/>
    <w:rsid w:val="00BC7D62"/>
    <w:rsid w:val="00BC7FE2"/>
    <w:rsid w:val="00BD0BCB"/>
    <w:rsid w:val="00BD116F"/>
    <w:rsid w:val="00BD138C"/>
    <w:rsid w:val="00BD15FD"/>
    <w:rsid w:val="00BD3658"/>
    <w:rsid w:val="00BD371E"/>
    <w:rsid w:val="00BD3C8E"/>
    <w:rsid w:val="00BD5E1C"/>
    <w:rsid w:val="00BD5FD8"/>
    <w:rsid w:val="00BD74FF"/>
    <w:rsid w:val="00BE04A8"/>
    <w:rsid w:val="00BE2C1D"/>
    <w:rsid w:val="00BE34DA"/>
    <w:rsid w:val="00BE356B"/>
    <w:rsid w:val="00BE3969"/>
    <w:rsid w:val="00BE6F3A"/>
    <w:rsid w:val="00BE760A"/>
    <w:rsid w:val="00BE7B2F"/>
    <w:rsid w:val="00BF16EF"/>
    <w:rsid w:val="00BF1C0C"/>
    <w:rsid w:val="00BF2438"/>
    <w:rsid w:val="00BF3568"/>
    <w:rsid w:val="00BF4957"/>
    <w:rsid w:val="00BF52BC"/>
    <w:rsid w:val="00BF581E"/>
    <w:rsid w:val="00BF5BC2"/>
    <w:rsid w:val="00BF5C15"/>
    <w:rsid w:val="00BF5F61"/>
    <w:rsid w:val="00C00635"/>
    <w:rsid w:val="00C009B0"/>
    <w:rsid w:val="00C0163E"/>
    <w:rsid w:val="00C02E01"/>
    <w:rsid w:val="00C0398A"/>
    <w:rsid w:val="00C04032"/>
    <w:rsid w:val="00C04493"/>
    <w:rsid w:val="00C04802"/>
    <w:rsid w:val="00C05539"/>
    <w:rsid w:val="00C07B7D"/>
    <w:rsid w:val="00C07D67"/>
    <w:rsid w:val="00C10288"/>
    <w:rsid w:val="00C107F5"/>
    <w:rsid w:val="00C10A79"/>
    <w:rsid w:val="00C11544"/>
    <w:rsid w:val="00C126E9"/>
    <w:rsid w:val="00C131BB"/>
    <w:rsid w:val="00C137D4"/>
    <w:rsid w:val="00C1393D"/>
    <w:rsid w:val="00C1411A"/>
    <w:rsid w:val="00C15346"/>
    <w:rsid w:val="00C16E0B"/>
    <w:rsid w:val="00C177EC"/>
    <w:rsid w:val="00C20C90"/>
    <w:rsid w:val="00C21213"/>
    <w:rsid w:val="00C22A7A"/>
    <w:rsid w:val="00C22FF1"/>
    <w:rsid w:val="00C23DDC"/>
    <w:rsid w:val="00C2444B"/>
    <w:rsid w:val="00C251E8"/>
    <w:rsid w:val="00C25A32"/>
    <w:rsid w:val="00C26C6B"/>
    <w:rsid w:val="00C26FC8"/>
    <w:rsid w:val="00C273E2"/>
    <w:rsid w:val="00C27AC6"/>
    <w:rsid w:val="00C27F8A"/>
    <w:rsid w:val="00C311F4"/>
    <w:rsid w:val="00C318CA"/>
    <w:rsid w:val="00C3194A"/>
    <w:rsid w:val="00C3205C"/>
    <w:rsid w:val="00C32710"/>
    <w:rsid w:val="00C32A96"/>
    <w:rsid w:val="00C32CCA"/>
    <w:rsid w:val="00C331F9"/>
    <w:rsid w:val="00C3393C"/>
    <w:rsid w:val="00C346D7"/>
    <w:rsid w:val="00C349D8"/>
    <w:rsid w:val="00C3502E"/>
    <w:rsid w:val="00C4081C"/>
    <w:rsid w:val="00C41F85"/>
    <w:rsid w:val="00C4242C"/>
    <w:rsid w:val="00C42D76"/>
    <w:rsid w:val="00C43629"/>
    <w:rsid w:val="00C43E50"/>
    <w:rsid w:val="00C444BD"/>
    <w:rsid w:val="00C44612"/>
    <w:rsid w:val="00C447C2"/>
    <w:rsid w:val="00C44936"/>
    <w:rsid w:val="00C44D55"/>
    <w:rsid w:val="00C45295"/>
    <w:rsid w:val="00C4589A"/>
    <w:rsid w:val="00C45EDE"/>
    <w:rsid w:val="00C462F3"/>
    <w:rsid w:val="00C46DED"/>
    <w:rsid w:val="00C470C8"/>
    <w:rsid w:val="00C4721B"/>
    <w:rsid w:val="00C47B3F"/>
    <w:rsid w:val="00C47BDD"/>
    <w:rsid w:val="00C50116"/>
    <w:rsid w:val="00C507A4"/>
    <w:rsid w:val="00C50972"/>
    <w:rsid w:val="00C50F6C"/>
    <w:rsid w:val="00C5111E"/>
    <w:rsid w:val="00C51148"/>
    <w:rsid w:val="00C525E4"/>
    <w:rsid w:val="00C5264A"/>
    <w:rsid w:val="00C528FA"/>
    <w:rsid w:val="00C5306D"/>
    <w:rsid w:val="00C5323A"/>
    <w:rsid w:val="00C53B67"/>
    <w:rsid w:val="00C53B88"/>
    <w:rsid w:val="00C53CAC"/>
    <w:rsid w:val="00C54368"/>
    <w:rsid w:val="00C54F50"/>
    <w:rsid w:val="00C554FF"/>
    <w:rsid w:val="00C556E0"/>
    <w:rsid w:val="00C558A1"/>
    <w:rsid w:val="00C563B1"/>
    <w:rsid w:val="00C569BB"/>
    <w:rsid w:val="00C56D93"/>
    <w:rsid w:val="00C575EE"/>
    <w:rsid w:val="00C576C6"/>
    <w:rsid w:val="00C5797B"/>
    <w:rsid w:val="00C579EC"/>
    <w:rsid w:val="00C57AAC"/>
    <w:rsid w:val="00C57E7C"/>
    <w:rsid w:val="00C6155E"/>
    <w:rsid w:val="00C62253"/>
    <w:rsid w:val="00C62C6D"/>
    <w:rsid w:val="00C62D8D"/>
    <w:rsid w:val="00C63403"/>
    <w:rsid w:val="00C635AE"/>
    <w:rsid w:val="00C6444E"/>
    <w:rsid w:val="00C64AF8"/>
    <w:rsid w:val="00C65407"/>
    <w:rsid w:val="00C655DC"/>
    <w:rsid w:val="00C65875"/>
    <w:rsid w:val="00C669AF"/>
    <w:rsid w:val="00C7009E"/>
    <w:rsid w:val="00C70352"/>
    <w:rsid w:val="00C7038A"/>
    <w:rsid w:val="00C707B4"/>
    <w:rsid w:val="00C71A8F"/>
    <w:rsid w:val="00C71EAE"/>
    <w:rsid w:val="00C71EC2"/>
    <w:rsid w:val="00C73407"/>
    <w:rsid w:val="00C7375B"/>
    <w:rsid w:val="00C74075"/>
    <w:rsid w:val="00C74A0C"/>
    <w:rsid w:val="00C753CB"/>
    <w:rsid w:val="00C755E7"/>
    <w:rsid w:val="00C763F2"/>
    <w:rsid w:val="00C77FC4"/>
    <w:rsid w:val="00C8010C"/>
    <w:rsid w:val="00C80217"/>
    <w:rsid w:val="00C82004"/>
    <w:rsid w:val="00C82DC4"/>
    <w:rsid w:val="00C835C9"/>
    <w:rsid w:val="00C8369E"/>
    <w:rsid w:val="00C837B2"/>
    <w:rsid w:val="00C83A39"/>
    <w:rsid w:val="00C8481F"/>
    <w:rsid w:val="00C84EEF"/>
    <w:rsid w:val="00C8628D"/>
    <w:rsid w:val="00C9019B"/>
    <w:rsid w:val="00C90732"/>
    <w:rsid w:val="00C91A64"/>
    <w:rsid w:val="00C9291B"/>
    <w:rsid w:val="00C930A5"/>
    <w:rsid w:val="00C93167"/>
    <w:rsid w:val="00C9425E"/>
    <w:rsid w:val="00C948F7"/>
    <w:rsid w:val="00C960B0"/>
    <w:rsid w:val="00C96161"/>
    <w:rsid w:val="00C96F8D"/>
    <w:rsid w:val="00C97A76"/>
    <w:rsid w:val="00CA00BF"/>
    <w:rsid w:val="00CA10FB"/>
    <w:rsid w:val="00CA1C87"/>
    <w:rsid w:val="00CA35FD"/>
    <w:rsid w:val="00CA38B1"/>
    <w:rsid w:val="00CA4228"/>
    <w:rsid w:val="00CA4C09"/>
    <w:rsid w:val="00CA4EC7"/>
    <w:rsid w:val="00CA5D25"/>
    <w:rsid w:val="00CA6281"/>
    <w:rsid w:val="00CA67A9"/>
    <w:rsid w:val="00CA6CAD"/>
    <w:rsid w:val="00CA6FAA"/>
    <w:rsid w:val="00CA7FE6"/>
    <w:rsid w:val="00CB0A8E"/>
    <w:rsid w:val="00CB0AB6"/>
    <w:rsid w:val="00CB0BB9"/>
    <w:rsid w:val="00CB13A7"/>
    <w:rsid w:val="00CB1D7E"/>
    <w:rsid w:val="00CB21CC"/>
    <w:rsid w:val="00CB2ADD"/>
    <w:rsid w:val="00CB2E09"/>
    <w:rsid w:val="00CB35CF"/>
    <w:rsid w:val="00CB35E2"/>
    <w:rsid w:val="00CB37AB"/>
    <w:rsid w:val="00CB4249"/>
    <w:rsid w:val="00CB4411"/>
    <w:rsid w:val="00CB4442"/>
    <w:rsid w:val="00CB495A"/>
    <w:rsid w:val="00CB52D3"/>
    <w:rsid w:val="00CB5943"/>
    <w:rsid w:val="00CB5BCF"/>
    <w:rsid w:val="00CB5C16"/>
    <w:rsid w:val="00CB5D9D"/>
    <w:rsid w:val="00CB6397"/>
    <w:rsid w:val="00CB642E"/>
    <w:rsid w:val="00CB66CA"/>
    <w:rsid w:val="00CB6A78"/>
    <w:rsid w:val="00CB7180"/>
    <w:rsid w:val="00CB71C0"/>
    <w:rsid w:val="00CB71E9"/>
    <w:rsid w:val="00CB7AA9"/>
    <w:rsid w:val="00CC0283"/>
    <w:rsid w:val="00CC0404"/>
    <w:rsid w:val="00CC13FF"/>
    <w:rsid w:val="00CC1663"/>
    <w:rsid w:val="00CC2F3C"/>
    <w:rsid w:val="00CC37B8"/>
    <w:rsid w:val="00CC43B4"/>
    <w:rsid w:val="00CC5206"/>
    <w:rsid w:val="00CC5C03"/>
    <w:rsid w:val="00CC61C7"/>
    <w:rsid w:val="00CC66AB"/>
    <w:rsid w:val="00CC6F34"/>
    <w:rsid w:val="00CC6FAC"/>
    <w:rsid w:val="00CC71EE"/>
    <w:rsid w:val="00CC7285"/>
    <w:rsid w:val="00CC7569"/>
    <w:rsid w:val="00CD019E"/>
    <w:rsid w:val="00CD01B8"/>
    <w:rsid w:val="00CD022F"/>
    <w:rsid w:val="00CD4536"/>
    <w:rsid w:val="00CD4795"/>
    <w:rsid w:val="00CD56DD"/>
    <w:rsid w:val="00CD60F6"/>
    <w:rsid w:val="00CD7158"/>
    <w:rsid w:val="00CD75E3"/>
    <w:rsid w:val="00CE0717"/>
    <w:rsid w:val="00CE0841"/>
    <w:rsid w:val="00CE15EE"/>
    <w:rsid w:val="00CE17A6"/>
    <w:rsid w:val="00CE1E62"/>
    <w:rsid w:val="00CE2605"/>
    <w:rsid w:val="00CE2CD1"/>
    <w:rsid w:val="00CE3C61"/>
    <w:rsid w:val="00CE4999"/>
    <w:rsid w:val="00CE4EB7"/>
    <w:rsid w:val="00CE596B"/>
    <w:rsid w:val="00CE6038"/>
    <w:rsid w:val="00CE6CE1"/>
    <w:rsid w:val="00CE6D6F"/>
    <w:rsid w:val="00CE6F36"/>
    <w:rsid w:val="00CE7ACD"/>
    <w:rsid w:val="00CE7D1C"/>
    <w:rsid w:val="00CE7D62"/>
    <w:rsid w:val="00CF0C4D"/>
    <w:rsid w:val="00CF0D7F"/>
    <w:rsid w:val="00CF2021"/>
    <w:rsid w:val="00CF34CA"/>
    <w:rsid w:val="00CF4D4F"/>
    <w:rsid w:val="00CF5385"/>
    <w:rsid w:val="00CF659A"/>
    <w:rsid w:val="00CF7704"/>
    <w:rsid w:val="00D00014"/>
    <w:rsid w:val="00D00759"/>
    <w:rsid w:val="00D00EBD"/>
    <w:rsid w:val="00D015EF"/>
    <w:rsid w:val="00D01BE5"/>
    <w:rsid w:val="00D02A15"/>
    <w:rsid w:val="00D02AFB"/>
    <w:rsid w:val="00D03DE6"/>
    <w:rsid w:val="00D04113"/>
    <w:rsid w:val="00D04634"/>
    <w:rsid w:val="00D04C3C"/>
    <w:rsid w:val="00D0591E"/>
    <w:rsid w:val="00D05AE8"/>
    <w:rsid w:val="00D05E4D"/>
    <w:rsid w:val="00D06333"/>
    <w:rsid w:val="00D07A2A"/>
    <w:rsid w:val="00D07ED8"/>
    <w:rsid w:val="00D11FD5"/>
    <w:rsid w:val="00D12A75"/>
    <w:rsid w:val="00D133BC"/>
    <w:rsid w:val="00D140F7"/>
    <w:rsid w:val="00D14715"/>
    <w:rsid w:val="00D155DF"/>
    <w:rsid w:val="00D15A0F"/>
    <w:rsid w:val="00D15EB0"/>
    <w:rsid w:val="00D15F9E"/>
    <w:rsid w:val="00D169E0"/>
    <w:rsid w:val="00D16E98"/>
    <w:rsid w:val="00D203C3"/>
    <w:rsid w:val="00D20B26"/>
    <w:rsid w:val="00D21749"/>
    <w:rsid w:val="00D21C94"/>
    <w:rsid w:val="00D21DCA"/>
    <w:rsid w:val="00D21ECD"/>
    <w:rsid w:val="00D224A4"/>
    <w:rsid w:val="00D22575"/>
    <w:rsid w:val="00D22990"/>
    <w:rsid w:val="00D239B0"/>
    <w:rsid w:val="00D25653"/>
    <w:rsid w:val="00D25955"/>
    <w:rsid w:val="00D26987"/>
    <w:rsid w:val="00D26FDE"/>
    <w:rsid w:val="00D30116"/>
    <w:rsid w:val="00D30C0F"/>
    <w:rsid w:val="00D30DCB"/>
    <w:rsid w:val="00D31DBC"/>
    <w:rsid w:val="00D327BF"/>
    <w:rsid w:val="00D33384"/>
    <w:rsid w:val="00D33CDF"/>
    <w:rsid w:val="00D34A01"/>
    <w:rsid w:val="00D351DC"/>
    <w:rsid w:val="00D37231"/>
    <w:rsid w:val="00D37DD4"/>
    <w:rsid w:val="00D41458"/>
    <w:rsid w:val="00D416E7"/>
    <w:rsid w:val="00D4374E"/>
    <w:rsid w:val="00D4428F"/>
    <w:rsid w:val="00D45088"/>
    <w:rsid w:val="00D45198"/>
    <w:rsid w:val="00D451D1"/>
    <w:rsid w:val="00D453ED"/>
    <w:rsid w:val="00D462A8"/>
    <w:rsid w:val="00D467E5"/>
    <w:rsid w:val="00D46BD8"/>
    <w:rsid w:val="00D46EB0"/>
    <w:rsid w:val="00D46FB5"/>
    <w:rsid w:val="00D505DC"/>
    <w:rsid w:val="00D506A7"/>
    <w:rsid w:val="00D5080A"/>
    <w:rsid w:val="00D50984"/>
    <w:rsid w:val="00D50E84"/>
    <w:rsid w:val="00D52170"/>
    <w:rsid w:val="00D5225C"/>
    <w:rsid w:val="00D525FD"/>
    <w:rsid w:val="00D52FFD"/>
    <w:rsid w:val="00D53BFE"/>
    <w:rsid w:val="00D53C6E"/>
    <w:rsid w:val="00D53E72"/>
    <w:rsid w:val="00D54355"/>
    <w:rsid w:val="00D54748"/>
    <w:rsid w:val="00D54992"/>
    <w:rsid w:val="00D54AEE"/>
    <w:rsid w:val="00D54D7A"/>
    <w:rsid w:val="00D55ACE"/>
    <w:rsid w:val="00D567FB"/>
    <w:rsid w:val="00D5690E"/>
    <w:rsid w:val="00D5696D"/>
    <w:rsid w:val="00D56C59"/>
    <w:rsid w:val="00D57D9D"/>
    <w:rsid w:val="00D606D7"/>
    <w:rsid w:val="00D61C42"/>
    <w:rsid w:val="00D62743"/>
    <w:rsid w:val="00D6316C"/>
    <w:rsid w:val="00D6332E"/>
    <w:rsid w:val="00D63CBB"/>
    <w:rsid w:val="00D64487"/>
    <w:rsid w:val="00D64685"/>
    <w:rsid w:val="00D64A5F"/>
    <w:rsid w:val="00D65673"/>
    <w:rsid w:val="00D65AEB"/>
    <w:rsid w:val="00D65B53"/>
    <w:rsid w:val="00D66651"/>
    <w:rsid w:val="00D6668A"/>
    <w:rsid w:val="00D677B3"/>
    <w:rsid w:val="00D67B1C"/>
    <w:rsid w:val="00D70D6A"/>
    <w:rsid w:val="00D7115E"/>
    <w:rsid w:val="00D71212"/>
    <w:rsid w:val="00D72A6D"/>
    <w:rsid w:val="00D72BBB"/>
    <w:rsid w:val="00D743B9"/>
    <w:rsid w:val="00D743E5"/>
    <w:rsid w:val="00D758E5"/>
    <w:rsid w:val="00D7605E"/>
    <w:rsid w:val="00D761F4"/>
    <w:rsid w:val="00D77520"/>
    <w:rsid w:val="00D77E58"/>
    <w:rsid w:val="00D80447"/>
    <w:rsid w:val="00D804B7"/>
    <w:rsid w:val="00D80E69"/>
    <w:rsid w:val="00D810CC"/>
    <w:rsid w:val="00D8152D"/>
    <w:rsid w:val="00D81C9C"/>
    <w:rsid w:val="00D81FAC"/>
    <w:rsid w:val="00D82168"/>
    <w:rsid w:val="00D82E62"/>
    <w:rsid w:val="00D82E67"/>
    <w:rsid w:val="00D834B7"/>
    <w:rsid w:val="00D8488F"/>
    <w:rsid w:val="00D849CF"/>
    <w:rsid w:val="00D84F88"/>
    <w:rsid w:val="00D86833"/>
    <w:rsid w:val="00D86CAB"/>
    <w:rsid w:val="00D86DF2"/>
    <w:rsid w:val="00D86E46"/>
    <w:rsid w:val="00D9036B"/>
    <w:rsid w:val="00D90C05"/>
    <w:rsid w:val="00D918A7"/>
    <w:rsid w:val="00D92538"/>
    <w:rsid w:val="00D9267D"/>
    <w:rsid w:val="00D92A61"/>
    <w:rsid w:val="00D92AD3"/>
    <w:rsid w:val="00D92BD8"/>
    <w:rsid w:val="00D92D66"/>
    <w:rsid w:val="00D93A49"/>
    <w:rsid w:val="00D93F8F"/>
    <w:rsid w:val="00D944D6"/>
    <w:rsid w:val="00D9551C"/>
    <w:rsid w:val="00D95784"/>
    <w:rsid w:val="00D95A4A"/>
    <w:rsid w:val="00D95E72"/>
    <w:rsid w:val="00D969A1"/>
    <w:rsid w:val="00D97091"/>
    <w:rsid w:val="00D972D2"/>
    <w:rsid w:val="00D97397"/>
    <w:rsid w:val="00D97398"/>
    <w:rsid w:val="00DA038A"/>
    <w:rsid w:val="00DA099F"/>
    <w:rsid w:val="00DA0CBF"/>
    <w:rsid w:val="00DA11F9"/>
    <w:rsid w:val="00DA1356"/>
    <w:rsid w:val="00DA1724"/>
    <w:rsid w:val="00DA23B1"/>
    <w:rsid w:val="00DA24D9"/>
    <w:rsid w:val="00DA2D00"/>
    <w:rsid w:val="00DA35B9"/>
    <w:rsid w:val="00DA4592"/>
    <w:rsid w:val="00DA503B"/>
    <w:rsid w:val="00DA5BA3"/>
    <w:rsid w:val="00DB1195"/>
    <w:rsid w:val="00DB1614"/>
    <w:rsid w:val="00DB19AE"/>
    <w:rsid w:val="00DB1A8F"/>
    <w:rsid w:val="00DB1BFF"/>
    <w:rsid w:val="00DB2D14"/>
    <w:rsid w:val="00DB31E0"/>
    <w:rsid w:val="00DB3DEE"/>
    <w:rsid w:val="00DB4693"/>
    <w:rsid w:val="00DB4EA8"/>
    <w:rsid w:val="00DB51F8"/>
    <w:rsid w:val="00DB592A"/>
    <w:rsid w:val="00DB616F"/>
    <w:rsid w:val="00DB6B2F"/>
    <w:rsid w:val="00DB7409"/>
    <w:rsid w:val="00DB7578"/>
    <w:rsid w:val="00DB77F1"/>
    <w:rsid w:val="00DB7E96"/>
    <w:rsid w:val="00DB7F6C"/>
    <w:rsid w:val="00DB7F90"/>
    <w:rsid w:val="00DC0472"/>
    <w:rsid w:val="00DC0A70"/>
    <w:rsid w:val="00DC208E"/>
    <w:rsid w:val="00DC3021"/>
    <w:rsid w:val="00DC3431"/>
    <w:rsid w:val="00DC37EA"/>
    <w:rsid w:val="00DC4DBE"/>
    <w:rsid w:val="00DC4E8A"/>
    <w:rsid w:val="00DC5271"/>
    <w:rsid w:val="00DC7F92"/>
    <w:rsid w:val="00DD0031"/>
    <w:rsid w:val="00DD0E56"/>
    <w:rsid w:val="00DD12BD"/>
    <w:rsid w:val="00DD13A6"/>
    <w:rsid w:val="00DD3A84"/>
    <w:rsid w:val="00DD3F52"/>
    <w:rsid w:val="00DD6DE7"/>
    <w:rsid w:val="00DE009E"/>
    <w:rsid w:val="00DE2CDE"/>
    <w:rsid w:val="00DE3347"/>
    <w:rsid w:val="00DE3605"/>
    <w:rsid w:val="00DE365C"/>
    <w:rsid w:val="00DE4A01"/>
    <w:rsid w:val="00DE4C2A"/>
    <w:rsid w:val="00DE542B"/>
    <w:rsid w:val="00DE5669"/>
    <w:rsid w:val="00DE5719"/>
    <w:rsid w:val="00DE6812"/>
    <w:rsid w:val="00DE75F5"/>
    <w:rsid w:val="00DF010D"/>
    <w:rsid w:val="00DF0905"/>
    <w:rsid w:val="00DF0B26"/>
    <w:rsid w:val="00DF1474"/>
    <w:rsid w:val="00DF2666"/>
    <w:rsid w:val="00DF4420"/>
    <w:rsid w:val="00DF4ABD"/>
    <w:rsid w:val="00DF4BF9"/>
    <w:rsid w:val="00DF4FB5"/>
    <w:rsid w:val="00DF51EA"/>
    <w:rsid w:val="00DF56A8"/>
    <w:rsid w:val="00DF56C6"/>
    <w:rsid w:val="00DF5FF2"/>
    <w:rsid w:val="00DF6657"/>
    <w:rsid w:val="00DF7CF8"/>
    <w:rsid w:val="00E00DB5"/>
    <w:rsid w:val="00E015E6"/>
    <w:rsid w:val="00E0188D"/>
    <w:rsid w:val="00E02BC9"/>
    <w:rsid w:val="00E0336E"/>
    <w:rsid w:val="00E04442"/>
    <w:rsid w:val="00E0469B"/>
    <w:rsid w:val="00E052FE"/>
    <w:rsid w:val="00E0568A"/>
    <w:rsid w:val="00E057D7"/>
    <w:rsid w:val="00E05D72"/>
    <w:rsid w:val="00E05FDE"/>
    <w:rsid w:val="00E06C59"/>
    <w:rsid w:val="00E07581"/>
    <w:rsid w:val="00E0769F"/>
    <w:rsid w:val="00E07EE1"/>
    <w:rsid w:val="00E107A2"/>
    <w:rsid w:val="00E115DB"/>
    <w:rsid w:val="00E11C6B"/>
    <w:rsid w:val="00E12B93"/>
    <w:rsid w:val="00E135FF"/>
    <w:rsid w:val="00E13748"/>
    <w:rsid w:val="00E148F8"/>
    <w:rsid w:val="00E15781"/>
    <w:rsid w:val="00E17195"/>
    <w:rsid w:val="00E174C9"/>
    <w:rsid w:val="00E20C7F"/>
    <w:rsid w:val="00E20D1B"/>
    <w:rsid w:val="00E20F2E"/>
    <w:rsid w:val="00E218CE"/>
    <w:rsid w:val="00E21F06"/>
    <w:rsid w:val="00E22185"/>
    <w:rsid w:val="00E238F7"/>
    <w:rsid w:val="00E247FB"/>
    <w:rsid w:val="00E24FEE"/>
    <w:rsid w:val="00E25108"/>
    <w:rsid w:val="00E251F7"/>
    <w:rsid w:val="00E2520E"/>
    <w:rsid w:val="00E26032"/>
    <w:rsid w:val="00E26913"/>
    <w:rsid w:val="00E2764D"/>
    <w:rsid w:val="00E27F14"/>
    <w:rsid w:val="00E3048A"/>
    <w:rsid w:val="00E30522"/>
    <w:rsid w:val="00E30F77"/>
    <w:rsid w:val="00E31008"/>
    <w:rsid w:val="00E3100F"/>
    <w:rsid w:val="00E31242"/>
    <w:rsid w:val="00E31CD0"/>
    <w:rsid w:val="00E32C6D"/>
    <w:rsid w:val="00E33950"/>
    <w:rsid w:val="00E33D4D"/>
    <w:rsid w:val="00E3507A"/>
    <w:rsid w:val="00E3552B"/>
    <w:rsid w:val="00E35AD5"/>
    <w:rsid w:val="00E35D07"/>
    <w:rsid w:val="00E35F96"/>
    <w:rsid w:val="00E3610E"/>
    <w:rsid w:val="00E36479"/>
    <w:rsid w:val="00E36BF7"/>
    <w:rsid w:val="00E37156"/>
    <w:rsid w:val="00E4075D"/>
    <w:rsid w:val="00E41073"/>
    <w:rsid w:val="00E41391"/>
    <w:rsid w:val="00E41A5A"/>
    <w:rsid w:val="00E41B94"/>
    <w:rsid w:val="00E41C13"/>
    <w:rsid w:val="00E428EE"/>
    <w:rsid w:val="00E43819"/>
    <w:rsid w:val="00E43FC0"/>
    <w:rsid w:val="00E44722"/>
    <w:rsid w:val="00E44B1F"/>
    <w:rsid w:val="00E44EF7"/>
    <w:rsid w:val="00E45017"/>
    <w:rsid w:val="00E451F2"/>
    <w:rsid w:val="00E45CB6"/>
    <w:rsid w:val="00E46F93"/>
    <w:rsid w:val="00E4750A"/>
    <w:rsid w:val="00E51C8B"/>
    <w:rsid w:val="00E51FE1"/>
    <w:rsid w:val="00E5290D"/>
    <w:rsid w:val="00E53437"/>
    <w:rsid w:val="00E546D1"/>
    <w:rsid w:val="00E54B3A"/>
    <w:rsid w:val="00E54D21"/>
    <w:rsid w:val="00E55127"/>
    <w:rsid w:val="00E554B0"/>
    <w:rsid w:val="00E55803"/>
    <w:rsid w:val="00E56317"/>
    <w:rsid w:val="00E5647C"/>
    <w:rsid w:val="00E56935"/>
    <w:rsid w:val="00E571F1"/>
    <w:rsid w:val="00E57320"/>
    <w:rsid w:val="00E60B18"/>
    <w:rsid w:val="00E60F2A"/>
    <w:rsid w:val="00E61592"/>
    <w:rsid w:val="00E62391"/>
    <w:rsid w:val="00E6268A"/>
    <w:rsid w:val="00E63176"/>
    <w:rsid w:val="00E63485"/>
    <w:rsid w:val="00E634BD"/>
    <w:rsid w:val="00E64000"/>
    <w:rsid w:val="00E65D30"/>
    <w:rsid w:val="00E66A5A"/>
    <w:rsid w:val="00E6776F"/>
    <w:rsid w:val="00E677CD"/>
    <w:rsid w:val="00E67E10"/>
    <w:rsid w:val="00E70057"/>
    <w:rsid w:val="00E70AF2"/>
    <w:rsid w:val="00E71131"/>
    <w:rsid w:val="00E7119E"/>
    <w:rsid w:val="00E71E91"/>
    <w:rsid w:val="00E7247A"/>
    <w:rsid w:val="00E72800"/>
    <w:rsid w:val="00E75876"/>
    <w:rsid w:val="00E76032"/>
    <w:rsid w:val="00E7612D"/>
    <w:rsid w:val="00E76372"/>
    <w:rsid w:val="00E7728E"/>
    <w:rsid w:val="00E7751C"/>
    <w:rsid w:val="00E802BC"/>
    <w:rsid w:val="00E81167"/>
    <w:rsid w:val="00E82711"/>
    <w:rsid w:val="00E8284D"/>
    <w:rsid w:val="00E83BC6"/>
    <w:rsid w:val="00E84FF4"/>
    <w:rsid w:val="00E85266"/>
    <w:rsid w:val="00E85940"/>
    <w:rsid w:val="00E86394"/>
    <w:rsid w:val="00E8667B"/>
    <w:rsid w:val="00E904A0"/>
    <w:rsid w:val="00E90EBA"/>
    <w:rsid w:val="00E922C6"/>
    <w:rsid w:val="00E9268B"/>
    <w:rsid w:val="00E94230"/>
    <w:rsid w:val="00E947E6"/>
    <w:rsid w:val="00E94BE6"/>
    <w:rsid w:val="00E960E6"/>
    <w:rsid w:val="00E9677F"/>
    <w:rsid w:val="00E96D27"/>
    <w:rsid w:val="00E9747D"/>
    <w:rsid w:val="00E9763D"/>
    <w:rsid w:val="00EA0364"/>
    <w:rsid w:val="00EA03DA"/>
    <w:rsid w:val="00EA15D0"/>
    <w:rsid w:val="00EA1995"/>
    <w:rsid w:val="00EA31ED"/>
    <w:rsid w:val="00EA36F7"/>
    <w:rsid w:val="00EA4058"/>
    <w:rsid w:val="00EA443D"/>
    <w:rsid w:val="00EA4A15"/>
    <w:rsid w:val="00EA5968"/>
    <w:rsid w:val="00EA5AA2"/>
    <w:rsid w:val="00EA5AE8"/>
    <w:rsid w:val="00EA5E36"/>
    <w:rsid w:val="00EA651F"/>
    <w:rsid w:val="00EA7175"/>
    <w:rsid w:val="00EA7DDF"/>
    <w:rsid w:val="00EB09BE"/>
    <w:rsid w:val="00EB13EF"/>
    <w:rsid w:val="00EB297F"/>
    <w:rsid w:val="00EB2EF4"/>
    <w:rsid w:val="00EB32E3"/>
    <w:rsid w:val="00EB41DE"/>
    <w:rsid w:val="00EB421E"/>
    <w:rsid w:val="00EB4B9C"/>
    <w:rsid w:val="00EB51D6"/>
    <w:rsid w:val="00EB55D0"/>
    <w:rsid w:val="00EB577E"/>
    <w:rsid w:val="00EB6520"/>
    <w:rsid w:val="00EB6DB6"/>
    <w:rsid w:val="00EB72C5"/>
    <w:rsid w:val="00EB7302"/>
    <w:rsid w:val="00EC04D0"/>
    <w:rsid w:val="00EC2269"/>
    <w:rsid w:val="00EC2C01"/>
    <w:rsid w:val="00EC3275"/>
    <w:rsid w:val="00EC4C79"/>
    <w:rsid w:val="00EC4DE7"/>
    <w:rsid w:val="00EC50C5"/>
    <w:rsid w:val="00EC58DA"/>
    <w:rsid w:val="00EC5A01"/>
    <w:rsid w:val="00EC5C96"/>
    <w:rsid w:val="00EC634E"/>
    <w:rsid w:val="00EC6F78"/>
    <w:rsid w:val="00EC6FFB"/>
    <w:rsid w:val="00EC776F"/>
    <w:rsid w:val="00EC7D56"/>
    <w:rsid w:val="00EC7F95"/>
    <w:rsid w:val="00ED000A"/>
    <w:rsid w:val="00ED05A2"/>
    <w:rsid w:val="00ED0A2D"/>
    <w:rsid w:val="00ED0C09"/>
    <w:rsid w:val="00ED0C2B"/>
    <w:rsid w:val="00ED0CB0"/>
    <w:rsid w:val="00ED1A96"/>
    <w:rsid w:val="00ED2086"/>
    <w:rsid w:val="00ED2660"/>
    <w:rsid w:val="00ED35DF"/>
    <w:rsid w:val="00ED3CF1"/>
    <w:rsid w:val="00ED3FCF"/>
    <w:rsid w:val="00ED4649"/>
    <w:rsid w:val="00ED4E33"/>
    <w:rsid w:val="00ED5B28"/>
    <w:rsid w:val="00ED69FB"/>
    <w:rsid w:val="00ED6AFB"/>
    <w:rsid w:val="00ED7CDE"/>
    <w:rsid w:val="00ED7D17"/>
    <w:rsid w:val="00EE076D"/>
    <w:rsid w:val="00EE1FEE"/>
    <w:rsid w:val="00EE339E"/>
    <w:rsid w:val="00EE3D47"/>
    <w:rsid w:val="00EE440C"/>
    <w:rsid w:val="00EE4431"/>
    <w:rsid w:val="00EE4704"/>
    <w:rsid w:val="00EE6DD3"/>
    <w:rsid w:val="00EE752C"/>
    <w:rsid w:val="00EE7722"/>
    <w:rsid w:val="00EE7EA9"/>
    <w:rsid w:val="00EF038A"/>
    <w:rsid w:val="00EF05BE"/>
    <w:rsid w:val="00EF06E0"/>
    <w:rsid w:val="00EF0721"/>
    <w:rsid w:val="00EF0FC0"/>
    <w:rsid w:val="00EF1ADD"/>
    <w:rsid w:val="00EF1D87"/>
    <w:rsid w:val="00EF2900"/>
    <w:rsid w:val="00EF2A15"/>
    <w:rsid w:val="00EF30B0"/>
    <w:rsid w:val="00EF47CA"/>
    <w:rsid w:val="00EF4E8C"/>
    <w:rsid w:val="00EF5EBB"/>
    <w:rsid w:val="00EF77A8"/>
    <w:rsid w:val="00F006FE"/>
    <w:rsid w:val="00F0097B"/>
    <w:rsid w:val="00F011BC"/>
    <w:rsid w:val="00F01549"/>
    <w:rsid w:val="00F0356A"/>
    <w:rsid w:val="00F0378C"/>
    <w:rsid w:val="00F04005"/>
    <w:rsid w:val="00F04416"/>
    <w:rsid w:val="00F04F79"/>
    <w:rsid w:val="00F05211"/>
    <w:rsid w:val="00F053DD"/>
    <w:rsid w:val="00F05F62"/>
    <w:rsid w:val="00F060B0"/>
    <w:rsid w:val="00F06A0C"/>
    <w:rsid w:val="00F07B2C"/>
    <w:rsid w:val="00F104A4"/>
    <w:rsid w:val="00F10D05"/>
    <w:rsid w:val="00F1181D"/>
    <w:rsid w:val="00F13324"/>
    <w:rsid w:val="00F13711"/>
    <w:rsid w:val="00F13917"/>
    <w:rsid w:val="00F155D6"/>
    <w:rsid w:val="00F16B22"/>
    <w:rsid w:val="00F16E53"/>
    <w:rsid w:val="00F2035D"/>
    <w:rsid w:val="00F204E6"/>
    <w:rsid w:val="00F2146F"/>
    <w:rsid w:val="00F219F1"/>
    <w:rsid w:val="00F21BF1"/>
    <w:rsid w:val="00F21C61"/>
    <w:rsid w:val="00F2404D"/>
    <w:rsid w:val="00F25C01"/>
    <w:rsid w:val="00F2608B"/>
    <w:rsid w:val="00F26855"/>
    <w:rsid w:val="00F3084D"/>
    <w:rsid w:val="00F30875"/>
    <w:rsid w:val="00F31192"/>
    <w:rsid w:val="00F32214"/>
    <w:rsid w:val="00F3239E"/>
    <w:rsid w:val="00F324B8"/>
    <w:rsid w:val="00F32990"/>
    <w:rsid w:val="00F32ACD"/>
    <w:rsid w:val="00F32D52"/>
    <w:rsid w:val="00F344C5"/>
    <w:rsid w:val="00F34E86"/>
    <w:rsid w:val="00F3633D"/>
    <w:rsid w:val="00F37EB5"/>
    <w:rsid w:val="00F41006"/>
    <w:rsid w:val="00F41890"/>
    <w:rsid w:val="00F41995"/>
    <w:rsid w:val="00F42EA2"/>
    <w:rsid w:val="00F46EAB"/>
    <w:rsid w:val="00F474F5"/>
    <w:rsid w:val="00F479C4"/>
    <w:rsid w:val="00F47D23"/>
    <w:rsid w:val="00F507CA"/>
    <w:rsid w:val="00F514EF"/>
    <w:rsid w:val="00F531D8"/>
    <w:rsid w:val="00F53223"/>
    <w:rsid w:val="00F53646"/>
    <w:rsid w:val="00F54790"/>
    <w:rsid w:val="00F55134"/>
    <w:rsid w:val="00F55642"/>
    <w:rsid w:val="00F5660E"/>
    <w:rsid w:val="00F5693C"/>
    <w:rsid w:val="00F56F2E"/>
    <w:rsid w:val="00F56FBE"/>
    <w:rsid w:val="00F574E1"/>
    <w:rsid w:val="00F57883"/>
    <w:rsid w:val="00F60563"/>
    <w:rsid w:val="00F60736"/>
    <w:rsid w:val="00F60C2E"/>
    <w:rsid w:val="00F61167"/>
    <w:rsid w:val="00F61A13"/>
    <w:rsid w:val="00F62130"/>
    <w:rsid w:val="00F63FCC"/>
    <w:rsid w:val="00F6409B"/>
    <w:rsid w:val="00F6429D"/>
    <w:rsid w:val="00F644D6"/>
    <w:rsid w:val="00F6559D"/>
    <w:rsid w:val="00F66482"/>
    <w:rsid w:val="00F66EB0"/>
    <w:rsid w:val="00F71871"/>
    <w:rsid w:val="00F736B9"/>
    <w:rsid w:val="00F74EA3"/>
    <w:rsid w:val="00F76F55"/>
    <w:rsid w:val="00F77979"/>
    <w:rsid w:val="00F77A47"/>
    <w:rsid w:val="00F77E3B"/>
    <w:rsid w:val="00F808F3"/>
    <w:rsid w:val="00F809C7"/>
    <w:rsid w:val="00F80A5A"/>
    <w:rsid w:val="00F80BB5"/>
    <w:rsid w:val="00F8182F"/>
    <w:rsid w:val="00F81A0A"/>
    <w:rsid w:val="00F82450"/>
    <w:rsid w:val="00F8283A"/>
    <w:rsid w:val="00F8309F"/>
    <w:rsid w:val="00F83272"/>
    <w:rsid w:val="00F838FB"/>
    <w:rsid w:val="00F85163"/>
    <w:rsid w:val="00F85636"/>
    <w:rsid w:val="00F856FA"/>
    <w:rsid w:val="00F85CD7"/>
    <w:rsid w:val="00F864F9"/>
    <w:rsid w:val="00F905D4"/>
    <w:rsid w:val="00F91D71"/>
    <w:rsid w:val="00F91F02"/>
    <w:rsid w:val="00F925BA"/>
    <w:rsid w:val="00F930E0"/>
    <w:rsid w:val="00F932A0"/>
    <w:rsid w:val="00F93655"/>
    <w:rsid w:val="00F93ECE"/>
    <w:rsid w:val="00F94B0F"/>
    <w:rsid w:val="00F96493"/>
    <w:rsid w:val="00F970AB"/>
    <w:rsid w:val="00F97D5C"/>
    <w:rsid w:val="00F97F31"/>
    <w:rsid w:val="00FA09D7"/>
    <w:rsid w:val="00FA11A6"/>
    <w:rsid w:val="00FA1563"/>
    <w:rsid w:val="00FA162B"/>
    <w:rsid w:val="00FA2E59"/>
    <w:rsid w:val="00FA326F"/>
    <w:rsid w:val="00FA39F9"/>
    <w:rsid w:val="00FA48D8"/>
    <w:rsid w:val="00FA4CD7"/>
    <w:rsid w:val="00FA50A4"/>
    <w:rsid w:val="00FA6664"/>
    <w:rsid w:val="00FA700A"/>
    <w:rsid w:val="00FA70FB"/>
    <w:rsid w:val="00FA721D"/>
    <w:rsid w:val="00FB0E2F"/>
    <w:rsid w:val="00FB0FA4"/>
    <w:rsid w:val="00FB32FE"/>
    <w:rsid w:val="00FB3D08"/>
    <w:rsid w:val="00FB4D08"/>
    <w:rsid w:val="00FB5724"/>
    <w:rsid w:val="00FB6080"/>
    <w:rsid w:val="00FB790B"/>
    <w:rsid w:val="00FB7DD8"/>
    <w:rsid w:val="00FC0043"/>
    <w:rsid w:val="00FC0122"/>
    <w:rsid w:val="00FC0199"/>
    <w:rsid w:val="00FC1273"/>
    <w:rsid w:val="00FC37AB"/>
    <w:rsid w:val="00FC4457"/>
    <w:rsid w:val="00FC45E4"/>
    <w:rsid w:val="00FC4B84"/>
    <w:rsid w:val="00FC7546"/>
    <w:rsid w:val="00FC7634"/>
    <w:rsid w:val="00FD0CC9"/>
    <w:rsid w:val="00FD23A7"/>
    <w:rsid w:val="00FD269A"/>
    <w:rsid w:val="00FD2933"/>
    <w:rsid w:val="00FD3283"/>
    <w:rsid w:val="00FD3971"/>
    <w:rsid w:val="00FD3BE2"/>
    <w:rsid w:val="00FD3C85"/>
    <w:rsid w:val="00FD4238"/>
    <w:rsid w:val="00FD4682"/>
    <w:rsid w:val="00FD52B7"/>
    <w:rsid w:val="00FD569C"/>
    <w:rsid w:val="00FD5995"/>
    <w:rsid w:val="00FD64E1"/>
    <w:rsid w:val="00FD6A17"/>
    <w:rsid w:val="00FE05FE"/>
    <w:rsid w:val="00FE1019"/>
    <w:rsid w:val="00FE347E"/>
    <w:rsid w:val="00FE351C"/>
    <w:rsid w:val="00FE3D19"/>
    <w:rsid w:val="00FE43FC"/>
    <w:rsid w:val="00FE44FD"/>
    <w:rsid w:val="00FE50E0"/>
    <w:rsid w:val="00FE547C"/>
    <w:rsid w:val="00FE65EC"/>
    <w:rsid w:val="00FE65FB"/>
    <w:rsid w:val="00FE69C3"/>
    <w:rsid w:val="00FE7898"/>
    <w:rsid w:val="00FE7C95"/>
    <w:rsid w:val="00FF0306"/>
    <w:rsid w:val="00FF0723"/>
    <w:rsid w:val="00FF094B"/>
    <w:rsid w:val="00FF1546"/>
    <w:rsid w:val="00FF2643"/>
    <w:rsid w:val="00FF2CF2"/>
    <w:rsid w:val="00FF2E07"/>
    <w:rsid w:val="00FF3380"/>
    <w:rsid w:val="00FF40AB"/>
    <w:rsid w:val="00FF4A02"/>
    <w:rsid w:val="00FF4BCF"/>
    <w:rsid w:val="00FF4F07"/>
    <w:rsid w:val="00FF536A"/>
    <w:rsid w:val="00FF5A8A"/>
    <w:rsid w:val="00FF6624"/>
    <w:rsid w:val="00FF6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16"/>
    <w:rPr>
      <w:sz w:val="24"/>
      <w:szCs w:val="24"/>
      <w:lang w:eastAsia="en-US"/>
    </w:rPr>
  </w:style>
  <w:style w:type="paragraph" w:styleId="Heading1">
    <w:name w:val="heading 1"/>
    <w:basedOn w:val="Normal"/>
    <w:next w:val="Normal"/>
    <w:qFormat/>
    <w:rsid w:val="00CE2216"/>
    <w:pPr>
      <w:keepNext/>
      <w:jc w:val="both"/>
      <w:outlineLvl w:val="0"/>
    </w:pPr>
    <w:rPr>
      <w:b/>
      <w:bCs/>
      <w:sz w:val="28"/>
    </w:rPr>
  </w:style>
  <w:style w:type="paragraph" w:styleId="Heading2">
    <w:name w:val="heading 2"/>
    <w:basedOn w:val="Normal"/>
    <w:next w:val="Normal"/>
    <w:link w:val="Heading2Char"/>
    <w:qFormat/>
    <w:rsid w:val="00CE2216"/>
    <w:pPr>
      <w:keepNext/>
      <w:jc w:val="center"/>
      <w:outlineLvl w:val="1"/>
    </w:pPr>
    <w:rPr>
      <w:i/>
      <w:iCs/>
    </w:rPr>
  </w:style>
  <w:style w:type="paragraph" w:styleId="Heading3">
    <w:name w:val="heading 3"/>
    <w:basedOn w:val="Normal"/>
    <w:next w:val="Normal"/>
    <w:link w:val="Heading3Char"/>
    <w:qFormat/>
    <w:rsid w:val="00CE2216"/>
    <w:pPr>
      <w:keepNext/>
      <w:jc w:val="center"/>
      <w:outlineLvl w:val="2"/>
    </w:pPr>
    <w:rPr>
      <w:b/>
      <w:bCs/>
      <w:sz w:val="28"/>
    </w:rPr>
  </w:style>
  <w:style w:type="paragraph" w:styleId="Heading4">
    <w:name w:val="heading 4"/>
    <w:basedOn w:val="Normal"/>
    <w:next w:val="Normal"/>
    <w:qFormat/>
    <w:rsid w:val="00CE2216"/>
    <w:pPr>
      <w:keepNext/>
      <w:jc w:val="center"/>
      <w:outlineLvl w:val="3"/>
    </w:pPr>
    <w:rPr>
      <w:sz w:val="28"/>
    </w:rPr>
  </w:style>
  <w:style w:type="paragraph" w:styleId="Heading5">
    <w:name w:val="heading 5"/>
    <w:basedOn w:val="Normal"/>
    <w:next w:val="Normal"/>
    <w:qFormat/>
    <w:rsid w:val="00CE2216"/>
    <w:pPr>
      <w:keepNext/>
      <w:pBdr>
        <w:top w:val="single" w:sz="4" w:space="1" w:color="auto"/>
        <w:left w:val="single" w:sz="4" w:space="4" w:color="auto"/>
        <w:bottom w:val="single" w:sz="4" w:space="1" w:color="auto"/>
        <w:right w:val="single" w:sz="4" w:space="1" w:color="auto"/>
      </w:pBdr>
      <w:jc w:val="center"/>
      <w:outlineLvl w:val="4"/>
    </w:pPr>
    <w:rPr>
      <w:b/>
      <w:i/>
      <w:iCs/>
      <w:sz w:val="28"/>
    </w:rPr>
  </w:style>
  <w:style w:type="paragraph" w:styleId="Heading6">
    <w:name w:val="heading 6"/>
    <w:basedOn w:val="Normal"/>
    <w:next w:val="Normal"/>
    <w:qFormat/>
    <w:rsid w:val="00CE2216"/>
    <w:pPr>
      <w:keepNext/>
      <w:outlineLvl w:val="5"/>
    </w:pPr>
    <w:rPr>
      <w:b/>
      <w:bCs/>
    </w:rPr>
  </w:style>
  <w:style w:type="paragraph" w:styleId="Heading7">
    <w:name w:val="heading 7"/>
    <w:basedOn w:val="Normal"/>
    <w:next w:val="Normal"/>
    <w:qFormat/>
    <w:rsid w:val="00CE2216"/>
    <w:pPr>
      <w:keepNext/>
      <w:autoSpaceDE w:val="0"/>
      <w:autoSpaceDN w:val="0"/>
      <w:adjustRightInd w:val="0"/>
      <w:outlineLvl w:val="6"/>
    </w:pPr>
    <w:rPr>
      <w:sz w:val="28"/>
      <w:szCs w:val="20"/>
    </w:rPr>
  </w:style>
  <w:style w:type="paragraph" w:styleId="Heading8">
    <w:name w:val="heading 8"/>
    <w:basedOn w:val="Normal"/>
    <w:next w:val="Normal"/>
    <w:qFormat/>
    <w:rsid w:val="00CE2216"/>
    <w:pPr>
      <w:keepNext/>
      <w:pBdr>
        <w:top w:val="single" w:sz="4" w:space="1" w:color="auto"/>
        <w:left w:val="single" w:sz="4" w:space="4" w:color="auto"/>
        <w:bottom w:val="single" w:sz="4" w:space="1" w:color="auto"/>
        <w:right w:val="single" w:sz="4" w:space="4" w:color="auto"/>
      </w:pBdr>
      <w:tabs>
        <w:tab w:val="left" w:pos="540"/>
      </w:tabs>
      <w:ind w:left="540" w:hanging="540"/>
      <w:jc w:val="center"/>
      <w:outlineLvl w:val="7"/>
    </w:pPr>
    <w:rPr>
      <w:sz w:val="28"/>
    </w:rPr>
  </w:style>
  <w:style w:type="paragraph" w:styleId="Heading9">
    <w:name w:val="heading 9"/>
    <w:basedOn w:val="Normal"/>
    <w:next w:val="Normal"/>
    <w:qFormat/>
    <w:rsid w:val="00CE2216"/>
    <w:pPr>
      <w:keepNext/>
      <w:ind w:left="720"/>
      <w:jc w:val="both"/>
      <w:outlineLvl w:val="8"/>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330"/>
    <w:pPr>
      <w:tabs>
        <w:tab w:val="right" w:pos="8640"/>
      </w:tabs>
    </w:pPr>
    <w:rPr>
      <w:rFonts w:ascii="Arial" w:hAnsi="Arial" w:cs="Arial"/>
      <w:sz w:val="18"/>
      <w:szCs w:val="18"/>
    </w:rPr>
  </w:style>
  <w:style w:type="paragraph" w:styleId="Index1">
    <w:name w:val="index 1"/>
    <w:basedOn w:val="Normal"/>
    <w:next w:val="Normal"/>
    <w:autoRedefine/>
    <w:semiHidden/>
    <w:rsid w:val="00CE2216"/>
    <w:pPr>
      <w:ind w:left="240" w:hanging="240"/>
    </w:pPr>
  </w:style>
  <w:style w:type="paragraph" w:styleId="Footer">
    <w:name w:val="footer"/>
    <w:basedOn w:val="Normal"/>
    <w:link w:val="FooterChar"/>
    <w:uiPriority w:val="99"/>
    <w:rsid w:val="00CE2216"/>
    <w:pPr>
      <w:tabs>
        <w:tab w:val="center" w:pos="4320"/>
        <w:tab w:val="right" w:pos="8640"/>
      </w:tabs>
    </w:pPr>
  </w:style>
  <w:style w:type="character" w:styleId="PageNumber">
    <w:name w:val="page number"/>
    <w:basedOn w:val="DefaultParagraphFont"/>
    <w:semiHidden/>
    <w:rsid w:val="00CE2216"/>
  </w:style>
  <w:style w:type="paragraph" w:styleId="BodyTextIndent">
    <w:name w:val="Body Text Indent"/>
    <w:basedOn w:val="Normal"/>
    <w:link w:val="BodyTextIndentChar"/>
    <w:semiHidden/>
    <w:rsid w:val="00CE2216"/>
    <w:pPr>
      <w:ind w:left="720" w:hanging="720"/>
      <w:jc w:val="both"/>
    </w:pPr>
    <w:rPr>
      <w:sz w:val="28"/>
    </w:rPr>
  </w:style>
  <w:style w:type="character" w:styleId="Hyperlink">
    <w:name w:val="Hyperlink"/>
    <w:basedOn w:val="DefaultParagraphFont"/>
    <w:semiHidden/>
    <w:rsid w:val="00CE2216"/>
    <w:rPr>
      <w:color w:val="0000FF"/>
      <w:u w:val="single"/>
    </w:rPr>
  </w:style>
  <w:style w:type="character" w:styleId="FollowedHyperlink">
    <w:name w:val="FollowedHyperlink"/>
    <w:basedOn w:val="DefaultParagraphFont"/>
    <w:semiHidden/>
    <w:rsid w:val="00CE2216"/>
    <w:rPr>
      <w:color w:val="800080"/>
      <w:u w:val="single"/>
    </w:rPr>
  </w:style>
  <w:style w:type="paragraph" w:styleId="BodyTextIndent2">
    <w:name w:val="Body Text Indent 2"/>
    <w:basedOn w:val="Normal"/>
    <w:semiHidden/>
    <w:rsid w:val="00CE2216"/>
    <w:pPr>
      <w:ind w:left="2160" w:hanging="720"/>
      <w:jc w:val="both"/>
    </w:pPr>
    <w:rPr>
      <w:i/>
      <w:iCs/>
      <w:sz w:val="28"/>
    </w:rPr>
  </w:style>
  <w:style w:type="paragraph" w:styleId="BodyTextIndent3">
    <w:name w:val="Body Text Indent 3"/>
    <w:basedOn w:val="Normal"/>
    <w:semiHidden/>
    <w:rsid w:val="00CE2216"/>
    <w:pPr>
      <w:ind w:left="1440" w:hanging="720"/>
      <w:jc w:val="both"/>
    </w:pPr>
    <w:rPr>
      <w:b/>
      <w:bCs/>
      <w:sz w:val="28"/>
    </w:rPr>
  </w:style>
  <w:style w:type="paragraph" w:styleId="BodyText">
    <w:name w:val="Body Text"/>
    <w:basedOn w:val="Normal"/>
    <w:link w:val="BodyTextChar"/>
    <w:semiHidden/>
    <w:rsid w:val="00CE2216"/>
    <w:pPr>
      <w:jc w:val="both"/>
    </w:pPr>
    <w:rPr>
      <w:sz w:val="28"/>
    </w:rPr>
  </w:style>
  <w:style w:type="paragraph" w:styleId="BodyText2">
    <w:name w:val="Body Text 2"/>
    <w:basedOn w:val="Normal"/>
    <w:semiHidden/>
    <w:rsid w:val="00CE2216"/>
    <w:pPr>
      <w:pBdr>
        <w:top w:val="single" w:sz="4" w:space="1" w:color="auto"/>
        <w:left w:val="single" w:sz="4" w:space="4" w:color="auto"/>
        <w:bottom w:val="single" w:sz="4" w:space="1" w:color="auto"/>
        <w:right w:val="single" w:sz="4" w:space="1" w:color="auto"/>
      </w:pBdr>
      <w:jc w:val="center"/>
    </w:pPr>
    <w:rPr>
      <w:bCs/>
      <w:sz w:val="28"/>
    </w:rPr>
  </w:style>
  <w:style w:type="paragraph" w:styleId="BodyText3">
    <w:name w:val="Body Text 3"/>
    <w:basedOn w:val="Normal"/>
    <w:semiHidden/>
    <w:rsid w:val="00CE2216"/>
    <w:pPr>
      <w:jc w:val="both"/>
    </w:pPr>
    <w:rPr>
      <w:bCs/>
      <w:szCs w:val="20"/>
    </w:rPr>
  </w:style>
  <w:style w:type="character" w:styleId="Strong">
    <w:name w:val="Strong"/>
    <w:basedOn w:val="DefaultParagraphFont"/>
    <w:qFormat/>
    <w:rsid w:val="00CE2216"/>
    <w:rPr>
      <w:b/>
      <w:bCs/>
    </w:rPr>
  </w:style>
  <w:style w:type="paragraph" w:styleId="NormalWeb">
    <w:name w:val="Normal (Web)"/>
    <w:basedOn w:val="Normal"/>
    <w:uiPriority w:val="99"/>
    <w:rsid w:val="00CE2216"/>
    <w:pPr>
      <w:spacing w:before="100" w:beforeAutospacing="1" w:after="100" w:afterAutospacing="1"/>
    </w:pPr>
  </w:style>
  <w:style w:type="paragraph" w:styleId="BalloonText">
    <w:name w:val="Balloon Text"/>
    <w:basedOn w:val="Normal"/>
    <w:semiHidden/>
    <w:unhideWhenUsed/>
    <w:rsid w:val="00CE2216"/>
    <w:rPr>
      <w:rFonts w:ascii="Tahoma" w:hAnsi="Tahoma" w:cs="Tahoma"/>
      <w:sz w:val="16"/>
      <w:szCs w:val="16"/>
    </w:rPr>
  </w:style>
  <w:style w:type="character" w:customStyle="1" w:styleId="BalloonTextChar">
    <w:name w:val="Balloon Text Char"/>
    <w:basedOn w:val="DefaultParagraphFont"/>
    <w:semiHidden/>
    <w:rsid w:val="00CE2216"/>
    <w:rPr>
      <w:rFonts w:ascii="Tahoma" w:hAnsi="Tahoma" w:cs="Tahoma"/>
      <w:sz w:val="16"/>
      <w:szCs w:val="16"/>
    </w:rPr>
  </w:style>
  <w:style w:type="paragraph" w:customStyle="1" w:styleId="ColorfulList-Accent11">
    <w:name w:val="Colorful List - Accent 11"/>
    <w:basedOn w:val="Normal"/>
    <w:uiPriority w:val="34"/>
    <w:qFormat/>
    <w:rsid w:val="00CE2216"/>
    <w:pPr>
      <w:ind w:left="720"/>
      <w:contextualSpacing/>
    </w:pPr>
  </w:style>
  <w:style w:type="paragraph" w:styleId="MessageHeader">
    <w:name w:val="Message Header"/>
    <w:basedOn w:val="BodyText"/>
    <w:link w:val="MessageHeaderChar"/>
    <w:semiHidden/>
    <w:rsid w:val="008D1BD6"/>
    <w:pPr>
      <w:keepLines/>
      <w:spacing w:after="120" w:line="180" w:lineRule="atLeast"/>
      <w:ind w:left="720" w:hanging="720"/>
      <w:jc w:val="left"/>
    </w:pPr>
    <w:rPr>
      <w:rFonts w:ascii="Arial" w:hAnsi="Arial"/>
      <w:spacing w:val="-5"/>
      <w:sz w:val="20"/>
      <w:szCs w:val="20"/>
    </w:rPr>
  </w:style>
  <w:style w:type="character" w:customStyle="1" w:styleId="MessageHeaderChar">
    <w:name w:val="Message Header Char"/>
    <w:basedOn w:val="DefaultParagraphFont"/>
    <w:link w:val="MessageHeader"/>
    <w:semiHidden/>
    <w:rsid w:val="008D1BD6"/>
    <w:rPr>
      <w:rFonts w:ascii="Arial" w:hAnsi="Arial"/>
      <w:spacing w:val="-5"/>
    </w:rPr>
  </w:style>
  <w:style w:type="paragraph" w:customStyle="1" w:styleId="MessageHeaderFirst">
    <w:name w:val="Message Header First"/>
    <w:basedOn w:val="MessageHeader"/>
    <w:next w:val="MessageHeader"/>
    <w:rsid w:val="008D1BD6"/>
    <w:pPr>
      <w:spacing w:before="220"/>
    </w:pPr>
  </w:style>
  <w:style w:type="character" w:customStyle="1" w:styleId="MessageHeaderLabel">
    <w:name w:val="Message Header Label"/>
    <w:rsid w:val="008D1BD6"/>
    <w:rPr>
      <w:rFonts w:ascii="Arial Black" w:hAnsi="Arial Black"/>
      <w:spacing w:val="-10"/>
      <w:sz w:val="18"/>
    </w:rPr>
  </w:style>
  <w:style w:type="paragraph" w:customStyle="1" w:styleId="MessageHeaderLast">
    <w:name w:val="Message Header Last"/>
    <w:basedOn w:val="MessageHeader"/>
    <w:next w:val="BodyText"/>
    <w:rsid w:val="008D1BD6"/>
    <w:pPr>
      <w:pBdr>
        <w:bottom w:val="single" w:sz="6" w:space="15" w:color="auto"/>
      </w:pBdr>
      <w:spacing w:after="320"/>
    </w:pPr>
  </w:style>
  <w:style w:type="character" w:customStyle="1" w:styleId="FooterChar">
    <w:name w:val="Footer Char"/>
    <w:basedOn w:val="DefaultParagraphFont"/>
    <w:link w:val="Footer"/>
    <w:uiPriority w:val="99"/>
    <w:rsid w:val="00795ECB"/>
    <w:rPr>
      <w:sz w:val="24"/>
      <w:szCs w:val="24"/>
    </w:rPr>
  </w:style>
  <w:style w:type="character" w:customStyle="1" w:styleId="HeaderChar">
    <w:name w:val="Header Char"/>
    <w:basedOn w:val="DefaultParagraphFont"/>
    <w:link w:val="Header"/>
    <w:uiPriority w:val="99"/>
    <w:rsid w:val="00105330"/>
    <w:rPr>
      <w:rFonts w:ascii="Arial" w:hAnsi="Arial" w:cs="Arial"/>
      <w:sz w:val="18"/>
      <w:szCs w:val="18"/>
    </w:rPr>
  </w:style>
  <w:style w:type="character" w:customStyle="1" w:styleId="BodyTextChar">
    <w:name w:val="Body Text Char"/>
    <w:basedOn w:val="DefaultParagraphFont"/>
    <w:link w:val="BodyText"/>
    <w:semiHidden/>
    <w:rsid w:val="00032597"/>
    <w:rPr>
      <w:sz w:val="28"/>
      <w:szCs w:val="24"/>
    </w:rPr>
  </w:style>
  <w:style w:type="paragraph" w:customStyle="1" w:styleId="NoSpacing1">
    <w:name w:val="No Spacing1"/>
    <w:uiPriority w:val="1"/>
    <w:qFormat/>
    <w:rsid w:val="0024549D"/>
    <w:rPr>
      <w:lang w:eastAsia="en-US"/>
    </w:rPr>
  </w:style>
  <w:style w:type="paragraph" w:styleId="PlainText">
    <w:name w:val="Plain Text"/>
    <w:basedOn w:val="Normal"/>
    <w:link w:val="PlainTextChar"/>
    <w:uiPriority w:val="99"/>
    <w:semiHidden/>
    <w:unhideWhenUsed/>
    <w:rsid w:val="00630BBA"/>
    <w:rPr>
      <w:rFonts w:ascii="Century Gothic" w:hAnsi="Century Gothic"/>
      <w:sz w:val="20"/>
      <w:szCs w:val="21"/>
    </w:rPr>
  </w:style>
  <w:style w:type="character" w:customStyle="1" w:styleId="PlainTextChar">
    <w:name w:val="Plain Text Char"/>
    <w:basedOn w:val="DefaultParagraphFont"/>
    <w:link w:val="PlainText"/>
    <w:uiPriority w:val="99"/>
    <w:semiHidden/>
    <w:rsid w:val="00630BBA"/>
    <w:rPr>
      <w:rFonts w:ascii="Century Gothic" w:hAnsi="Century Gothic" w:cs="Times New Roman"/>
      <w:szCs w:val="21"/>
    </w:rPr>
  </w:style>
  <w:style w:type="character" w:customStyle="1" w:styleId="Heading2Char">
    <w:name w:val="Heading 2 Char"/>
    <w:basedOn w:val="DefaultParagraphFont"/>
    <w:link w:val="Heading2"/>
    <w:rsid w:val="003314BC"/>
    <w:rPr>
      <w:i/>
      <w:iCs/>
      <w:sz w:val="24"/>
      <w:szCs w:val="24"/>
    </w:rPr>
  </w:style>
  <w:style w:type="character" w:customStyle="1" w:styleId="Heading3Char">
    <w:name w:val="Heading 3 Char"/>
    <w:basedOn w:val="DefaultParagraphFont"/>
    <w:link w:val="Heading3"/>
    <w:rsid w:val="003314BC"/>
    <w:rPr>
      <w:b/>
      <w:bCs/>
      <w:sz w:val="28"/>
      <w:szCs w:val="24"/>
    </w:rPr>
  </w:style>
  <w:style w:type="character" w:styleId="CommentReference">
    <w:name w:val="annotation reference"/>
    <w:basedOn w:val="DefaultParagraphFont"/>
    <w:uiPriority w:val="99"/>
    <w:semiHidden/>
    <w:unhideWhenUsed/>
    <w:rsid w:val="00C2680E"/>
    <w:rPr>
      <w:sz w:val="16"/>
      <w:szCs w:val="16"/>
    </w:rPr>
  </w:style>
  <w:style w:type="paragraph" w:styleId="CommentText">
    <w:name w:val="annotation text"/>
    <w:basedOn w:val="Normal"/>
    <w:link w:val="CommentTextChar"/>
    <w:uiPriority w:val="99"/>
    <w:semiHidden/>
    <w:unhideWhenUsed/>
    <w:rsid w:val="00C2680E"/>
    <w:rPr>
      <w:sz w:val="20"/>
      <w:szCs w:val="20"/>
    </w:rPr>
  </w:style>
  <w:style w:type="character" w:customStyle="1" w:styleId="CommentTextChar">
    <w:name w:val="Comment Text Char"/>
    <w:basedOn w:val="DefaultParagraphFont"/>
    <w:link w:val="CommentText"/>
    <w:uiPriority w:val="99"/>
    <w:semiHidden/>
    <w:rsid w:val="00C2680E"/>
    <w:rPr>
      <w:lang w:eastAsia="en-US"/>
    </w:rPr>
  </w:style>
  <w:style w:type="paragraph" w:styleId="CommentSubject">
    <w:name w:val="annotation subject"/>
    <w:basedOn w:val="CommentText"/>
    <w:next w:val="CommentText"/>
    <w:link w:val="CommentSubjectChar"/>
    <w:uiPriority w:val="99"/>
    <w:semiHidden/>
    <w:unhideWhenUsed/>
    <w:rsid w:val="00C2680E"/>
    <w:rPr>
      <w:b/>
      <w:bCs/>
    </w:rPr>
  </w:style>
  <w:style w:type="character" w:customStyle="1" w:styleId="CommentSubjectChar">
    <w:name w:val="Comment Subject Char"/>
    <w:basedOn w:val="CommentTextChar"/>
    <w:link w:val="CommentSubject"/>
    <w:uiPriority w:val="99"/>
    <w:semiHidden/>
    <w:rsid w:val="00C2680E"/>
    <w:rPr>
      <w:b/>
      <w:bCs/>
    </w:rPr>
  </w:style>
  <w:style w:type="character" w:customStyle="1" w:styleId="BodyTextIndentChar">
    <w:name w:val="Body Text Indent Char"/>
    <w:basedOn w:val="DefaultParagraphFont"/>
    <w:link w:val="BodyTextIndent"/>
    <w:semiHidden/>
    <w:rsid w:val="000F5037"/>
    <w:rPr>
      <w:sz w:val="28"/>
      <w:szCs w:val="24"/>
    </w:rPr>
  </w:style>
  <w:style w:type="paragraph" w:styleId="ListParagraph">
    <w:name w:val="List Paragraph"/>
    <w:basedOn w:val="Normal"/>
    <w:uiPriority w:val="34"/>
    <w:qFormat/>
    <w:rsid w:val="00F55642"/>
    <w:pPr>
      <w:ind w:left="720"/>
    </w:pPr>
    <w:rPr>
      <w:sz w:val="20"/>
      <w:szCs w:val="20"/>
    </w:rPr>
  </w:style>
  <w:style w:type="paragraph" w:styleId="NoSpacing">
    <w:name w:val="No Spacing"/>
    <w:uiPriority w:val="1"/>
    <w:qFormat/>
    <w:rsid w:val="000A3884"/>
    <w:rPr>
      <w:lang w:eastAsia="en-US"/>
    </w:rPr>
  </w:style>
  <w:style w:type="paragraph" w:customStyle="1" w:styleId="Default">
    <w:name w:val="Default"/>
    <w:rsid w:val="00FF3380"/>
    <w:pPr>
      <w:autoSpaceDE w:val="0"/>
      <w:autoSpaceDN w:val="0"/>
      <w:adjustRightInd w:val="0"/>
    </w:pPr>
    <w:rPr>
      <w:rFonts w:ascii="Arial" w:hAnsi="Arial" w:cs="Arial"/>
      <w:color w:val="000000"/>
      <w:sz w:val="24"/>
      <w:szCs w:val="24"/>
      <w:lang w:eastAsia="en-US"/>
    </w:rPr>
  </w:style>
  <w:style w:type="paragraph" w:styleId="DocumentMap">
    <w:name w:val="Document Map"/>
    <w:basedOn w:val="Normal"/>
    <w:link w:val="DocumentMapChar"/>
    <w:uiPriority w:val="99"/>
    <w:semiHidden/>
    <w:unhideWhenUsed/>
    <w:rsid w:val="00DA23B1"/>
    <w:rPr>
      <w:rFonts w:ascii="Tahoma" w:hAnsi="Tahoma" w:cs="Tahoma"/>
      <w:sz w:val="16"/>
      <w:szCs w:val="16"/>
    </w:rPr>
  </w:style>
  <w:style w:type="character" w:customStyle="1" w:styleId="DocumentMapChar">
    <w:name w:val="Document Map Char"/>
    <w:basedOn w:val="DefaultParagraphFont"/>
    <w:link w:val="DocumentMap"/>
    <w:uiPriority w:val="99"/>
    <w:semiHidden/>
    <w:rsid w:val="00DA23B1"/>
    <w:rPr>
      <w:rFonts w:ascii="Tahoma" w:hAnsi="Tahoma" w:cs="Tahoma"/>
      <w:sz w:val="16"/>
      <w:szCs w:val="16"/>
    </w:rPr>
  </w:style>
  <w:style w:type="paragraph" w:styleId="Title">
    <w:name w:val="Title"/>
    <w:basedOn w:val="Normal"/>
    <w:link w:val="TitleChar"/>
    <w:uiPriority w:val="10"/>
    <w:qFormat/>
    <w:rsid w:val="009C4CAA"/>
    <w:pPr>
      <w:spacing w:before="100" w:beforeAutospacing="1" w:after="100" w:afterAutospacing="1"/>
    </w:pPr>
    <w:rPr>
      <w:rFonts w:eastAsiaTheme="minorEastAsia"/>
    </w:rPr>
  </w:style>
  <w:style w:type="character" w:customStyle="1" w:styleId="TitleChar">
    <w:name w:val="Title Char"/>
    <w:basedOn w:val="DefaultParagraphFont"/>
    <w:link w:val="Title"/>
    <w:uiPriority w:val="10"/>
    <w:rsid w:val="009C4CAA"/>
    <w:rPr>
      <w:rFonts w:eastAsiaTheme="minorEastAsia"/>
      <w:sz w:val="24"/>
      <w:szCs w:val="24"/>
      <w:lang w:eastAsia="en-US"/>
    </w:rPr>
  </w:style>
  <w:style w:type="paragraph" w:customStyle="1" w:styleId="p2">
    <w:name w:val="p2"/>
    <w:basedOn w:val="Normal"/>
    <w:rsid w:val="007761D0"/>
    <w:pPr>
      <w:spacing w:after="240" w:line="384" w:lineRule="atLeast"/>
      <w:ind w:left="552"/>
      <w:textAlignment w:val="baseline"/>
    </w:pPr>
    <w:rPr>
      <w:rFonts w:ascii="Arial" w:hAnsi="Arial" w:cs="Arial"/>
      <w:color w:val="000000"/>
      <w:sz w:val="19"/>
      <w:szCs w:val="19"/>
    </w:rPr>
  </w:style>
  <w:style w:type="paragraph" w:customStyle="1" w:styleId="p1">
    <w:name w:val="p1"/>
    <w:basedOn w:val="Normal"/>
    <w:rsid w:val="007761D0"/>
    <w:pPr>
      <w:spacing w:after="240" w:line="384" w:lineRule="atLeast"/>
      <w:textAlignment w:val="baseline"/>
    </w:pPr>
    <w:rPr>
      <w:rFonts w:ascii="Arial" w:hAnsi="Arial" w:cs="Arial"/>
      <w:color w:val="000000"/>
      <w:sz w:val="19"/>
      <w:szCs w:val="19"/>
    </w:rPr>
  </w:style>
  <w:style w:type="character" w:customStyle="1" w:styleId="apple-converted-space">
    <w:name w:val="apple-converted-space"/>
    <w:basedOn w:val="DefaultParagraphFont"/>
    <w:rsid w:val="00BB1234"/>
  </w:style>
</w:styles>
</file>

<file path=word/webSettings.xml><?xml version="1.0" encoding="utf-8"?>
<w:webSettings xmlns:r="http://schemas.openxmlformats.org/officeDocument/2006/relationships" xmlns:w="http://schemas.openxmlformats.org/wordprocessingml/2006/main">
  <w:divs>
    <w:div w:id="140851604">
      <w:bodyDiv w:val="1"/>
      <w:marLeft w:val="0"/>
      <w:marRight w:val="0"/>
      <w:marTop w:val="0"/>
      <w:marBottom w:val="0"/>
      <w:divBdr>
        <w:top w:val="none" w:sz="0" w:space="0" w:color="auto"/>
        <w:left w:val="none" w:sz="0" w:space="0" w:color="auto"/>
        <w:bottom w:val="none" w:sz="0" w:space="0" w:color="auto"/>
        <w:right w:val="none" w:sz="0" w:space="0" w:color="auto"/>
      </w:divBdr>
    </w:div>
    <w:div w:id="217788143">
      <w:bodyDiv w:val="1"/>
      <w:marLeft w:val="0"/>
      <w:marRight w:val="0"/>
      <w:marTop w:val="0"/>
      <w:marBottom w:val="0"/>
      <w:divBdr>
        <w:top w:val="none" w:sz="0" w:space="0" w:color="auto"/>
        <w:left w:val="none" w:sz="0" w:space="0" w:color="auto"/>
        <w:bottom w:val="none" w:sz="0" w:space="0" w:color="auto"/>
        <w:right w:val="none" w:sz="0" w:space="0" w:color="auto"/>
      </w:divBdr>
      <w:divsChild>
        <w:div w:id="1866287913">
          <w:marLeft w:val="150"/>
          <w:marRight w:val="150"/>
          <w:marTop w:val="0"/>
          <w:marBottom w:val="150"/>
          <w:divBdr>
            <w:top w:val="none" w:sz="0" w:space="0" w:color="auto"/>
            <w:left w:val="none" w:sz="0" w:space="0" w:color="auto"/>
            <w:bottom w:val="none" w:sz="0" w:space="0" w:color="auto"/>
            <w:right w:val="none" w:sz="0" w:space="0" w:color="auto"/>
          </w:divBdr>
          <w:divsChild>
            <w:div w:id="1188982231">
              <w:marLeft w:val="0"/>
              <w:marRight w:val="0"/>
              <w:marTop w:val="0"/>
              <w:marBottom w:val="0"/>
              <w:divBdr>
                <w:top w:val="none" w:sz="0" w:space="0" w:color="auto"/>
                <w:left w:val="none" w:sz="0" w:space="0" w:color="auto"/>
                <w:bottom w:val="none" w:sz="0" w:space="0" w:color="auto"/>
                <w:right w:val="none" w:sz="0" w:space="0" w:color="auto"/>
              </w:divBdr>
              <w:divsChild>
                <w:div w:id="232274653">
                  <w:marLeft w:val="0"/>
                  <w:marRight w:val="0"/>
                  <w:marTop w:val="0"/>
                  <w:marBottom w:val="0"/>
                  <w:divBdr>
                    <w:top w:val="none" w:sz="0" w:space="0" w:color="auto"/>
                    <w:left w:val="none" w:sz="0" w:space="0" w:color="auto"/>
                    <w:bottom w:val="none" w:sz="0" w:space="0" w:color="auto"/>
                    <w:right w:val="none" w:sz="0" w:space="0" w:color="auto"/>
                  </w:divBdr>
                  <w:divsChild>
                    <w:div w:id="434597284">
                      <w:marLeft w:val="0"/>
                      <w:marRight w:val="0"/>
                      <w:marTop w:val="0"/>
                      <w:marBottom w:val="0"/>
                      <w:divBdr>
                        <w:top w:val="none" w:sz="0" w:space="0" w:color="auto"/>
                        <w:left w:val="none" w:sz="0" w:space="0" w:color="auto"/>
                        <w:bottom w:val="none" w:sz="0" w:space="0" w:color="auto"/>
                        <w:right w:val="none" w:sz="0" w:space="0" w:color="auto"/>
                      </w:divBdr>
                    </w:div>
                    <w:div w:id="739138990">
                      <w:marLeft w:val="0"/>
                      <w:marRight w:val="0"/>
                      <w:marTop w:val="0"/>
                      <w:marBottom w:val="0"/>
                      <w:divBdr>
                        <w:top w:val="none" w:sz="0" w:space="0" w:color="auto"/>
                        <w:left w:val="none" w:sz="0" w:space="0" w:color="auto"/>
                        <w:bottom w:val="none" w:sz="0" w:space="0" w:color="auto"/>
                        <w:right w:val="none" w:sz="0" w:space="0" w:color="auto"/>
                      </w:divBdr>
                    </w:div>
                    <w:div w:id="1117604433">
                      <w:marLeft w:val="0"/>
                      <w:marRight w:val="0"/>
                      <w:marTop w:val="0"/>
                      <w:marBottom w:val="0"/>
                      <w:divBdr>
                        <w:top w:val="none" w:sz="0" w:space="0" w:color="auto"/>
                        <w:left w:val="none" w:sz="0" w:space="0" w:color="auto"/>
                        <w:bottom w:val="none" w:sz="0" w:space="0" w:color="auto"/>
                        <w:right w:val="none" w:sz="0" w:space="0" w:color="auto"/>
                      </w:divBdr>
                    </w:div>
                    <w:div w:id="1133644229">
                      <w:marLeft w:val="0"/>
                      <w:marRight w:val="0"/>
                      <w:marTop w:val="0"/>
                      <w:marBottom w:val="0"/>
                      <w:divBdr>
                        <w:top w:val="none" w:sz="0" w:space="0" w:color="auto"/>
                        <w:left w:val="none" w:sz="0" w:space="0" w:color="auto"/>
                        <w:bottom w:val="none" w:sz="0" w:space="0" w:color="auto"/>
                        <w:right w:val="none" w:sz="0" w:space="0" w:color="auto"/>
                      </w:divBdr>
                    </w:div>
                    <w:div w:id="1249004539">
                      <w:marLeft w:val="0"/>
                      <w:marRight w:val="0"/>
                      <w:marTop w:val="0"/>
                      <w:marBottom w:val="0"/>
                      <w:divBdr>
                        <w:top w:val="none" w:sz="0" w:space="0" w:color="auto"/>
                        <w:left w:val="none" w:sz="0" w:space="0" w:color="auto"/>
                        <w:bottom w:val="none" w:sz="0" w:space="0" w:color="auto"/>
                        <w:right w:val="none" w:sz="0" w:space="0" w:color="auto"/>
                      </w:divBdr>
                    </w:div>
                    <w:div w:id="1556971022">
                      <w:marLeft w:val="0"/>
                      <w:marRight w:val="0"/>
                      <w:marTop w:val="0"/>
                      <w:marBottom w:val="0"/>
                      <w:divBdr>
                        <w:top w:val="none" w:sz="0" w:space="0" w:color="auto"/>
                        <w:left w:val="none" w:sz="0" w:space="0" w:color="auto"/>
                        <w:bottom w:val="none" w:sz="0" w:space="0" w:color="auto"/>
                        <w:right w:val="none" w:sz="0" w:space="0" w:color="auto"/>
                      </w:divBdr>
                    </w:div>
                    <w:div w:id="20755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2971">
      <w:bodyDiv w:val="1"/>
      <w:marLeft w:val="0"/>
      <w:marRight w:val="0"/>
      <w:marTop w:val="0"/>
      <w:marBottom w:val="0"/>
      <w:divBdr>
        <w:top w:val="none" w:sz="0" w:space="0" w:color="auto"/>
        <w:left w:val="none" w:sz="0" w:space="0" w:color="auto"/>
        <w:bottom w:val="none" w:sz="0" w:space="0" w:color="auto"/>
        <w:right w:val="none" w:sz="0" w:space="0" w:color="auto"/>
      </w:divBdr>
    </w:div>
    <w:div w:id="243615939">
      <w:bodyDiv w:val="1"/>
      <w:marLeft w:val="0"/>
      <w:marRight w:val="0"/>
      <w:marTop w:val="0"/>
      <w:marBottom w:val="0"/>
      <w:divBdr>
        <w:top w:val="none" w:sz="0" w:space="0" w:color="auto"/>
        <w:left w:val="none" w:sz="0" w:space="0" w:color="auto"/>
        <w:bottom w:val="none" w:sz="0" w:space="0" w:color="auto"/>
        <w:right w:val="none" w:sz="0" w:space="0" w:color="auto"/>
      </w:divBdr>
    </w:div>
    <w:div w:id="285938069">
      <w:bodyDiv w:val="1"/>
      <w:marLeft w:val="0"/>
      <w:marRight w:val="0"/>
      <w:marTop w:val="0"/>
      <w:marBottom w:val="0"/>
      <w:divBdr>
        <w:top w:val="none" w:sz="0" w:space="0" w:color="auto"/>
        <w:left w:val="none" w:sz="0" w:space="0" w:color="auto"/>
        <w:bottom w:val="none" w:sz="0" w:space="0" w:color="auto"/>
        <w:right w:val="none" w:sz="0" w:space="0" w:color="auto"/>
      </w:divBdr>
    </w:div>
    <w:div w:id="408188688">
      <w:bodyDiv w:val="1"/>
      <w:marLeft w:val="0"/>
      <w:marRight w:val="0"/>
      <w:marTop w:val="0"/>
      <w:marBottom w:val="0"/>
      <w:divBdr>
        <w:top w:val="none" w:sz="0" w:space="0" w:color="auto"/>
        <w:left w:val="none" w:sz="0" w:space="0" w:color="auto"/>
        <w:bottom w:val="none" w:sz="0" w:space="0" w:color="auto"/>
        <w:right w:val="none" w:sz="0" w:space="0" w:color="auto"/>
      </w:divBdr>
    </w:div>
    <w:div w:id="459223512">
      <w:bodyDiv w:val="1"/>
      <w:marLeft w:val="0"/>
      <w:marRight w:val="0"/>
      <w:marTop w:val="0"/>
      <w:marBottom w:val="0"/>
      <w:divBdr>
        <w:top w:val="none" w:sz="0" w:space="0" w:color="auto"/>
        <w:left w:val="none" w:sz="0" w:space="0" w:color="auto"/>
        <w:bottom w:val="none" w:sz="0" w:space="0" w:color="auto"/>
        <w:right w:val="none" w:sz="0" w:space="0" w:color="auto"/>
      </w:divBdr>
    </w:div>
    <w:div w:id="522984000">
      <w:bodyDiv w:val="1"/>
      <w:marLeft w:val="0"/>
      <w:marRight w:val="0"/>
      <w:marTop w:val="0"/>
      <w:marBottom w:val="0"/>
      <w:divBdr>
        <w:top w:val="none" w:sz="0" w:space="0" w:color="auto"/>
        <w:left w:val="none" w:sz="0" w:space="0" w:color="auto"/>
        <w:bottom w:val="none" w:sz="0" w:space="0" w:color="auto"/>
        <w:right w:val="none" w:sz="0" w:space="0" w:color="auto"/>
      </w:divBdr>
      <w:divsChild>
        <w:div w:id="323163982">
          <w:marLeft w:val="150"/>
          <w:marRight w:val="150"/>
          <w:marTop w:val="0"/>
          <w:marBottom w:val="150"/>
          <w:divBdr>
            <w:top w:val="none" w:sz="0" w:space="0" w:color="auto"/>
            <w:left w:val="none" w:sz="0" w:space="0" w:color="auto"/>
            <w:bottom w:val="none" w:sz="0" w:space="0" w:color="auto"/>
            <w:right w:val="none" w:sz="0" w:space="0" w:color="auto"/>
          </w:divBdr>
          <w:divsChild>
            <w:div w:id="13962682">
              <w:marLeft w:val="0"/>
              <w:marRight w:val="0"/>
              <w:marTop w:val="0"/>
              <w:marBottom w:val="0"/>
              <w:divBdr>
                <w:top w:val="none" w:sz="0" w:space="0" w:color="auto"/>
                <w:left w:val="none" w:sz="0" w:space="0" w:color="auto"/>
                <w:bottom w:val="none" w:sz="0" w:space="0" w:color="auto"/>
                <w:right w:val="none" w:sz="0" w:space="0" w:color="auto"/>
              </w:divBdr>
              <w:divsChild>
                <w:div w:id="1969700785">
                  <w:marLeft w:val="0"/>
                  <w:marRight w:val="0"/>
                  <w:marTop w:val="0"/>
                  <w:marBottom w:val="0"/>
                  <w:divBdr>
                    <w:top w:val="none" w:sz="0" w:space="0" w:color="auto"/>
                    <w:left w:val="none" w:sz="0" w:space="0" w:color="auto"/>
                    <w:bottom w:val="none" w:sz="0" w:space="0" w:color="auto"/>
                    <w:right w:val="none" w:sz="0" w:space="0" w:color="auto"/>
                  </w:divBdr>
                  <w:divsChild>
                    <w:div w:id="167520077">
                      <w:marLeft w:val="0"/>
                      <w:marRight w:val="0"/>
                      <w:marTop w:val="0"/>
                      <w:marBottom w:val="0"/>
                      <w:divBdr>
                        <w:top w:val="none" w:sz="0" w:space="0" w:color="auto"/>
                        <w:left w:val="none" w:sz="0" w:space="0" w:color="auto"/>
                        <w:bottom w:val="none" w:sz="0" w:space="0" w:color="auto"/>
                        <w:right w:val="none" w:sz="0" w:space="0" w:color="auto"/>
                      </w:divBdr>
                    </w:div>
                    <w:div w:id="533158676">
                      <w:marLeft w:val="0"/>
                      <w:marRight w:val="0"/>
                      <w:marTop w:val="0"/>
                      <w:marBottom w:val="0"/>
                      <w:divBdr>
                        <w:top w:val="none" w:sz="0" w:space="0" w:color="auto"/>
                        <w:left w:val="none" w:sz="0" w:space="0" w:color="auto"/>
                        <w:bottom w:val="none" w:sz="0" w:space="0" w:color="auto"/>
                        <w:right w:val="none" w:sz="0" w:space="0" w:color="auto"/>
                      </w:divBdr>
                    </w:div>
                    <w:div w:id="623199246">
                      <w:marLeft w:val="0"/>
                      <w:marRight w:val="0"/>
                      <w:marTop w:val="0"/>
                      <w:marBottom w:val="0"/>
                      <w:divBdr>
                        <w:top w:val="none" w:sz="0" w:space="0" w:color="auto"/>
                        <w:left w:val="none" w:sz="0" w:space="0" w:color="auto"/>
                        <w:bottom w:val="none" w:sz="0" w:space="0" w:color="auto"/>
                        <w:right w:val="none" w:sz="0" w:space="0" w:color="auto"/>
                      </w:divBdr>
                    </w:div>
                    <w:div w:id="934439534">
                      <w:marLeft w:val="0"/>
                      <w:marRight w:val="0"/>
                      <w:marTop w:val="0"/>
                      <w:marBottom w:val="0"/>
                      <w:divBdr>
                        <w:top w:val="none" w:sz="0" w:space="0" w:color="auto"/>
                        <w:left w:val="none" w:sz="0" w:space="0" w:color="auto"/>
                        <w:bottom w:val="none" w:sz="0" w:space="0" w:color="auto"/>
                        <w:right w:val="none" w:sz="0" w:space="0" w:color="auto"/>
                      </w:divBdr>
                    </w:div>
                    <w:div w:id="1462579138">
                      <w:marLeft w:val="0"/>
                      <w:marRight w:val="0"/>
                      <w:marTop w:val="0"/>
                      <w:marBottom w:val="0"/>
                      <w:divBdr>
                        <w:top w:val="none" w:sz="0" w:space="0" w:color="auto"/>
                        <w:left w:val="none" w:sz="0" w:space="0" w:color="auto"/>
                        <w:bottom w:val="none" w:sz="0" w:space="0" w:color="auto"/>
                        <w:right w:val="none" w:sz="0" w:space="0" w:color="auto"/>
                      </w:divBdr>
                    </w:div>
                    <w:div w:id="1687712199">
                      <w:marLeft w:val="0"/>
                      <w:marRight w:val="0"/>
                      <w:marTop w:val="0"/>
                      <w:marBottom w:val="0"/>
                      <w:divBdr>
                        <w:top w:val="none" w:sz="0" w:space="0" w:color="auto"/>
                        <w:left w:val="none" w:sz="0" w:space="0" w:color="auto"/>
                        <w:bottom w:val="none" w:sz="0" w:space="0" w:color="auto"/>
                        <w:right w:val="none" w:sz="0" w:space="0" w:color="auto"/>
                      </w:divBdr>
                    </w:div>
                    <w:div w:id="16921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9720">
      <w:bodyDiv w:val="1"/>
      <w:marLeft w:val="0"/>
      <w:marRight w:val="0"/>
      <w:marTop w:val="0"/>
      <w:marBottom w:val="0"/>
      <w:divBdr>
        <w:top w:val="none" w:sz="0" w:space="0" w:color="auto"/>
        <w:left w:val="none" w:sz="0" w:space="0" w:color="auto"/>
        <w:bottom w:val="none" w:sz="0" w:space="0" w:color="auto"/>
        <w:right w:val="none" w:sz="0" w:space="0" w:color="auto"/>
      </w:divBdr>
    </w:div>
    <w:div w:id="665743805">
      <w:bodyDiv w:val="1"/>
      <w:marLeft w:val="0"/>
      <w:marRight w:val="0"/>
      <w:marTop w:val="0"/>
      <w:marBottom w:val="0"/>
      <w:divBdr>
        <w:top w:val="none" w:sz="0" w:space="0" w:color="auto"/>
        <w:left w:val="none" w:sz="0" w:space="0" w:color="auto"/>
        <w:bottom w:val="none" w:sz="0" w:space="0" w:color="auto"/>
        <w:right w:val="none" w:sz="0" w:space="0" w:color="auto"/>
      </w:divBdr>
    </w:div>
    <w:div w:id="680399375">
      <w:bodyDiv w:val="1"/>
      <w:marLeft w:val="0"/>
      <w:marRight w:val="0"/>
      <w:marTop w:val="0"/>
      <w:marBottom w:val="0"/>
      <w:divBdr>
        <w:top w:val="none" w:sz="0" w:space="0" w:color="auto"/>
        <w:left w:val="none" w:sz="0" w:space="0" w:color="auto"/>
        <w:bottom w:val="none" w:sz="0" w:space="0" w:color="auto"/>
        <w:right w:val="none" w:sz="0" w:space="0" w:color="auto"/>
      </w:divBdr>
    </w:div>
    <w:div w:id="688683418">
      <w:bodyDiv w:val="1"/>
      <w:marLeft w:val="0"/>
      <w:marRight w:val="0"/>
      <w:marTop w:val="0"/>
      <w:marBottom w:val="0"/>
      <w:divBdr>
        <w:top w:val="none" w:sz="0" w:space="0" w:color="auto"/>
        <w:left w:val="none" w:sz="0" w:space="0" w:color="auto"/>
        <w:bottom w:val="none" w:sz="0" w:space="0" w:color="auto"/>
        <w:right w:val="none" w:sz="0" w:space="0" w:color="auto"/>
      </w:divBdr>
    </w:div>
    <w:div w:id="732193964">
      <w:bodyDiv w:val="1"/>
      <w:marLeft w:val="0"/>
      <w:marRight w:val="0"/>
      <w:marTop w:val="0"/>
      <w:marBottom w:val="0"/>
      <w:divBdr>
        <w:top w:val="none" w:sz="0" w:space="0" w:color="auto"/>
        <w:left w:val="none" w:sz="0" w:space="0" w:color="auto"/>
        <w:bottom w:val="none" w:sz="0" w:space="0" w:color="auto"/>
        <w:right w:val="none" w:sz="0" w:space="0" w:color="auto"/>
      </w:divBdr>
    </w:div>
    <w:div w:id="930822934">
      <w:bodyDiv w:val="1"/>
      <w:marLeft w:val="0"/>
      <w:marRight w:val="0"/>
      <w:marTop w:val="0"/>
      <w:marBottom w:val="0"/>
      <w:divBdr>
        <w:top w:val="none" w:sz="0" w:space="0" w:color="auto"/>
        <w:left w:val="none" w:sz="0" w:space="0" w:color="auto"/>
        <w:bottom w:val="none" w:sz="0" w:space="0" w:color="auto"/>
        <w:right w:val="none" w:sz="0" w:space="0" w:color="auto"/>
      </w:divBdr>
    </w:div>
    <w:div w:id="1031496330">
      <w:bodyDiv w:val="1"/>
      <w:marLeft w:val="0"/>
      <w:marRight w:val="0"/>
      <w:marTop w:val="0"/>
      <w:marBottom w:val="0"/>
      <w:divBdr>
        <w:top w:val="none" w:sz="0" w:space="0" w:color="auto"/>
        <w:left w:val="none" w:sz="0" w:space="0" w:color="auto"/>
        <w:bottom w:val="none" w:sz="0" w:space="0" w:color="auto"/>
        <w:right w:val="none" w:sz="0" w:space="0" w:color="auto"/>
      </w:divBdr>
    </w:div>
    <w:div w:id="1033455301">
      <w:bodyDiv w:val="1"/>
      <w:marLeft w:val="0"/>
      <w:marRight w:val="0"/>
      <w:marTop w:val="0"/>
      <w:marBottom w:val="0"/>
      <w:divBdr>
        <w:top w:val="none" w:sz="0" w:space="0" w:color="auto"/>
        <w:left w:val="none" w:sz="0" w:space="0" w:color="auto"/>
        <w:bottom w:val="none" w:sz="0" w:space="0" w:color="auto"/>
        <w:right w:val="none" w:sz="0" w:space="0" w:color="auto"/>
      </w:divBdr>
    </w:div>
    <w:div w:id="1077247577">
      <w:bodyDiv w:val="1"/>
      <w:marLeft w:val="0"/>
      <w:marRight w:val="0"/>
      <w:marTop w:val="0"/>
      <w:marBottom w:val="0"/>
      <w:divBdr>
        <w:top w:val="none" w:sz="0" w:space="0" w:color="auto"/>
        <w:left w:val="none" w:sz="0" w:space="0" w:color="auto"/>
        <w:bottom w:val="none" w:sz="0" w:space="0" w:color="auto"/>
        <w:right w:val="none" w:sz="0" w:space="0" w:color="auto"/>
      </w:divBdr>
    </w:div>
    <w:div w:id="1188904794">
      <w:bodyDiv w:val="1"/>
      <w:marLeft w:val="0"/>
      <w:marRight w:val="0"/>
      <w:marTop w:val="0"/>
      <w:marBottom w:val="0"/>
      <w:divBdr>
        <w:top w:val="none" w:sz="0" w:space="0" w:color="auto"/>
        <w:left w:val="none" w:sz="0" w:space="0" w:color="auto"/>
        <w:bottom w:val="none" w:sz="0" w:space="0" w:color="auto"/>
        <w:right w:val="none" w:sz="0" w:space="0" w:color="auto"/>
      </w:divBdr>
    </w:div>
    <w:div w:id="1272741843">
      <w:bodyDiv w:val="1"/>
      <w:marLeft w:val="0"/>
      <w:marRight w:val="0"/>
      <w:marTop w:val="0"/>
      <w:marBottom w:val="0"/>
      <w:divBdr>
        <w:top w:val="none" w:sz="0" w:space="0" w:color="auto"/>
        <w:left w:val="none" w:sz="0" w:space="0" w:color="auto"/>
        <w:bottom w:val="none" w:sz="0" w:space="0" w:color="auto"/>
        <w:right w:val="none" w:sz="0" w:space="0" w:color="auto"/>
      </w:divBdr>
    </w:div>
    <w:div w:id="1316304136">
      <w:bodyDiv w:val="1"/>
      <w:marLeft w:val="0"/>
      <w:marRight w:val="0"/>
      <w:marTop w:val="0"/>
      <w:marBottom w:val="0"/>
      <w:divBdr>
        <w:top w:val="none" w:sz="0" w:space="0" w:color="auto"/>
        <w:left w:val="none" w:sz="0" w:space="0" w:color="auto"/>
        <w:bottom w:val="none" w:sz="0" w:space="0" w:color="auto"/>
        <w:right w:val="none" w:sz="0" w:space="0" w:color="auto"/>
      </w:divBdr>
    </w:div>
    <w:div w:id="1337615947">
      <w:bodyDiv w:val="1"/>
      <w:marLeft w:val="0"/>
      <w:marRight w:val="0"/>
      <w:marTop w:val="0"/>
      <w:marBottom w:val="0"/>
      <w:divBdr>
        <w:top w:val="none" w:sz="0" w:space="0" w:color="auto"/>
        <w:left w:val="none" w:sz="0" w:space="0" w:color="auto"/>
        <w:bottom w:val="none" w:sz="0" w:space="0" w:color="auto"/>
        <w:right w:val="none" w:sz="0" w:space="0" w:color="auto"/>
      </w:divBdr>
    </w:div>
    <w:div w:id="1355620022">
      <w:bodyDiv w:val="1"/>
      <w:marLeft w:val="0"/>
      <w:marRight w:val="0"/>
      <w:marTop w:val="0"/>
      <w:marBottom w:val="0"/>
      <w:divBdr>
        <w:top w:val="none" w:sz="0" w:space="0" w:color="auto"/>
        <w:left w:val="none" w:sz="0" w:space="0" w:color="auto"/>
        <w:bottom w:val="none" w:sz="0" w:space="0" w:color="auto"/>
        <w:right w:val="none" w:sz="0" w:space="0" w:color="auto"/>
      </w:divBdr>
    </w:div>
    <w:div w:id="1395859901">
      <w:bodyDiv w:val="1"/>
      <w:marLeft w:val="0"/>
      <w:marRight w:val="0"/>
      <w:marTop w:val="0"/>
      <w:marBottom w:val="0"/>
      <w:divBdr>
        <w:top w:val="none" w:sz="0" w:space="0" w:color="auto"/>
        <w:left w:val="none" w:sz="0" w:space="0" w:color="auto"/>
        <w:bottom w:val="none" w:sz="0" w:space="0" w:color="auto"/>
        <w:right w:val="none" w:sz="0" w:space="0" w:color="auto"/>
      </w:divBdr>
    </w:div>
    <w:div w:id="1430392119">
      <w:bodyDiv w:val="1"/>
      <w:marLeft w:val="0"/>
      <w:marRight w:val="0"/>
      <w:marTop w:val="0"/>
      <w:marBottom w:val="0"/>
      <w:divBdr>
        <w:top w:val="none" w:sz="0" w:space="0" w:color="auto"/>
        <w:left w:val="none" w:sz="0" w:space="0" w:color="auto"/>
        <w:bottom w:val="none" w:sz="0" w:space="0" w:color="auto"/>
        <w:right w:val="none" w:sz="0" w:space="0" w:color="auto"/>
      </w:divBdr>
    </w:div>
    <w:div w:id="1577477979">
      <w:bodyDiv w:val="1"/>
      <w:marLeft w:val="0"/>
      <w:marRight w:val="0"/>
      <w:marTop w:val="0"/>
      <w:marBottom w:val="0"/>
      <w:divBdr>
        <w:top w:val="none" w:sz="0" w:space="0" w:color="auto"/>
        <w:left w:val="none" w:sz="0" w:space="0" w:color="auto"/>
        <w:bottom w:val="none" w:sz="0" w:space="0" w:color="auto"/>
        <w:right w:val="none" w:sz="0" w:space="0" w:color="auto"/>
      </w:divBdr>
    </w:div>
    <w:div w:id="1684236342">
      <w:bodyDiv w:val="1"/>
      <w:marLeft w:val="0"/>
      <w:marRight w:val="0"/>
      <w:marTop w:val="0"/>
      <w:marBottom w:val="0"/>
      <w:divBdr>
        <w:top w:val="none" w:sz="0" w:space="0" w:color="auto"/>
        <w:left w:val="none" w:sz="0" w:space="0" w:color="auto"/>
        <w:bottom w:val="none" w:sz="0" w:space="0" w:color="auto"/>
        <w:right w:val="none" w:sz="0" w:space="0" w:color="auto"/>
      </w:divBdr>
    </w:div>
    <w:div w:id="1711881889">
      <w:bodyDiv w:val="1"/>
      <w:marLeft w:val="0"/>
      <w:marRight w:val="0"/>
      <w:marTop w:val="0"/>
      <w:marBottom w:val="0"/>
      <w:divBdr>
        <w:top w:val="none" w:sz="0" w:space="0" w:color="auto"/>
        <w:left w:val="none" w:sz="0" w:space="0" w:color="auto"/>
        <w:bottom w:val="none" w:sz="0" w:space="0" w:color="auto"/>
        <w:right w:val="none" w:sz="0" w:space="0" w:color="auto"/>
      </w:divBdr>
    </w:div>
    <w:div w:id="1897743641">
      <w:bodyDiv w:val="1"/>
      <w:marLeft w:val="0"/>
      <w:marRight w:val="0"/>
      <w:marTop w:val="0"/>
      <w:marBottom w:val="0"/>
      <w:divBdr>
        <w:top w:val="none" w:sz="0" w:space="0" w:color="auto"/>
        <w:left w:val="none" w:sz="0" w:space="0" w:color="auto"/>
        <w:bottom w:val="none" w:sz="0" w:space="0" w:color="auto"/>
        <w:right w:val="none" w:sz="0" w:space="0" w:color="auto"/>
      </w:divBdr>
    </w:div>
    <w:div w:id="1940091972">
      <w:bodyDiv w:val="1"/>
      <w:marLeft w:val="0"/>
      <w:marRight w:val="0"/>
      <w:marTop w:val="0"/>
      <w:marBottom w:val="0"/>
      <w:divBdr>
        <w:top w:val="none" w:sz="0" w:space="0" w:color="auto"/>
        <w:left w:val="none" w:sz="0" w:space="0" w:color="auto"/>
        <w:bottom w:val="none" w:sz="0" w:space="0" w:color="auto"/>
        <w:right w:val="none" w:sz="0" w:space="0" w:color="auto"/>
      </w:divBdr>
    </w:div>
    <w:div w:id="1950547980">
      <w:bodyDiv w:val="1"/>
      <w:marLeft w:val="0"/>
      <w:marRight w:val="0"/>
      <w:marTop w:val="0"/>
      <w:marBottom w:val="0"/>
      <w:divBdr>
        <w:top w:val="none" w:sz="0" w:space="0" w:color="auto"/>
        <w:left w:val="none" w:sz="0" w:space="0" w:color="auto"/>
        <w:bottom w:val="none" w:sz="0" w:space="0" w:color="auto"/>
        <w:right w:val="none" w:sz="0" w:space="0" w:color="auto"/>
      </w:divBdr>
    </w:div>
    <w:div w:id="1977182709">
      <w:bodyDiv w:val="1"/>
      <w:marLeft w:val="0"/>
      <w:marRight w:val="0"/>
      <w:marTop w:val="0"/>
      <w:marBottom w:val="0"/>
      <w:divBdr>
        <w:top w:val="none" w:sz="0" w:space="0" w:color="auto"/>
        <w:left w:val="none" w:sz="0" w:space="0" w:color="auto"/>
        <w:bottom w:val="none" w:sz="0" w:space="0" w:color="auto"/>
        <w:right w:val="none" w:sz="0" w:space="0" w:color="auto"/>
      </w:divBdr>
    </w:div>
    <w:div w:id="2074963799">
      <w:bodyDiv w:val="1"/>
      <w:marLeft w:val="0"/>
      <w:marRight w:val="0"/>
      <w:marTop w:val="0"/>
      <w:marBottom w:val="0"/>
      <w:divBdr>
        <w:top w:val="none" w:sz="0" w:space="0" w:color="auto"/>
        <w:left w:val="none" w:sz="0" w:space="0" w:color="auto"/>
        <w:bottom w:val="none" w:sz="0" w:space="0" w:color="auto"/>
        <w:right w:val="none" w:sz="0" w:space="0" w:color="auto"/>
      </w:divBdr>
    </w:div>
    <w:div w:id="20873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D22622698EC1489095DEE5BD95A7B9" ma:contentTypeVersion="11" ma:contentTypeDescription="Create a new document." ma:contentTypeScope="" ma:versionID="28987927f1da94ad54edcda9b3800bc1">
  <xsd:schema xmlns:xsd="http://www.w3.org/2001/XMLSchema" xmlns:xs="http://www.w3.org/2001/XMLSchema" xmlns:p="http://schemas.microsoft.com/office/2006/metadata/properties" xmlns:ns2="0850efb5-2bea-4bc7-96ae-bbf2556763e4" xmlns:ns3="54b60ab8-2a69-4df7-ad62-eaa3fdefb4b7" targetNamespace="http://schemas.microsoft.com/office/2006/metadata/properties" ma:root="true" ma:fieldsID="4014abfa1aceb554d67b907d19ac12f4" ns2:_="" ns3:_="">
    <xsd:import namespace="0850efb5-2bea-4bc7-96ae-bbf2556763e4"/>
    <xsd:import namespace="54b60ab8-2a69-4df7-ad62-eaa3fdefb4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efb5-2bea-4bc7-96ae-bbf255676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60ab8-2a69-4df7-ad62-eaa3fdefb4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E4944-C632-4947-8ECF-956029C4DEC0}">
  <ds:schemaRefs>
    <ds:schemaRef ds:uri="http://schemas.openxmlformats.org/officeDocument/2006/bibliography"/>
  </ds:schemaRefs>
</ds:datastoreItem>
</file>

<file path=customXml/itemProps2.xml><?xml version="1.0" encoding="utf-8"?>
<ds:datastoreItem xmlns:ds="http://schemas.openxmlformats.org/officeDocument/2006/customXml" ds:itemID="{186C5939-4BCC-498B-AA08-563560754007}"/>
</file>

<file path=customXml/itemProps3.xml><?xml version="1.0" encoding="utf-8"?>
<ds:datastoreItem xmlns:ds="http://schemas.openxmlformats.org/officeDocument/2006/customXml" ds:itemID="{9D08CEA6-57F3-4141-AB02-5FF0C30513EA}"/>
</file>

<file path=customXml/itemProps4.xml><?xml version="1.0" encoding="utf-8"?>
<ds:datastoreItem xmlns:ds="http://schemas.openxmlformats.org/officeDocument/2006/customXml" ds:itemID="{D66AEB97-6237-4563-B7D6-F822FA47D6CD}"/>
</file>

<file path=docProps/app.xml><?xml version="1.0" encoding="utf-8"?>
<Properties xmlns="http://schemas.openxmlformats.org/officeDocument/2006/extended-properties" xmlns:vt="http://schemas.openxmlformats.org/officeDocument/2006/docPropsVTypes">
  <Template>Normal.dotm</Template>
  <TotalTime>1</TotalTime>
  <Pages>34</Pages>
  <Words>15165</Words>
  <Characters>84009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TENTATIVE AGENDA</vt:lpstr>
    </vt:vector>
  </TitlesOfParts>
  <Company>City of Capitola</Company>
  <LinksUpToDate>false</LinksUpToDate>
  <CharactersWithSpaces>98977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Pat Evans</dc:creator>
  <cp:lastModifiedBy>lfridy</cp:lastModifiedBy>
  <cp:revision>2</cp:revision>
  <cp:lastPrinted>2014-11-07T21:59:00Z</cp:lastPrinted>
  <dcterms:created xsi:type="dcterms:W3CDTF">2014-11-07T22:03:00Z</dcterms:created>
  <dcterms:modified xsi:type="dcterms:W3CDTF">2014-11-07T22:03:00Z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0x010100ECD22622698EC1489095DEE5BD95A7B9</vt:lpwstr>
  </property>
  <property fmtid="{D5CDD505-2E9C-101B-9397-08002B2CF9AE}" pid="3" name="Order">
    <vt:r8>7582200</vt:r8>
  </property>
</Properties>
</file>